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6F" w:rsidRDefault="00750F77">
      <w:pPr>
        <w:spacing w:before="70"/>
        <w:ind w:left="6588"/>
      </w:pPr>
      <w:r>
        <w:rPr>
          <w:spacing w:val="-2"/>
        </w:rPr>
        <w:t>PATVIRTINTA</w:t>
      </w:r>
    </w:p>
    <w:p w:rsidR="0097236F" w:rsidRDefault="00750F77">
      <w:pPr>
        <w:spacing w:before="2"/>
        <w:ind w:left="6588" w:right="1036"/>
      </w:pPr>
      <w:r>
        <w:t xml:space="preserve">Alytaus r. Daugų Vlado Mirono gimnazijos direktoriaus </w:t>
      </w:r>
      <w:r w:rsidR="00115845" w:rsidRPr="00115845">
        <w:t>2024</w:t>
      </w:r>
      <w:r w:rsidRPr="00115845">
        <w:t xml:space="preserve"> m. </w:t>
      </w:r>
      <w:r w:rsidR="00115845" w:rsidRPr="00115845">
        <w:t>vasario</w:t>
      </w:r>
      <w:r w:rsidRPr="00115845">
        <w:rPr>
          <w:spacing w:val="-13"/>
        </w:rPr>
        <w:t xml:space="preserve"> </w:t>
      </w:r>
      <w:r w:rsidR="00115845" w:rsidRPr="00115845">
        <w:t>5</w:t>
      </w:r>
      <w:r w:rsidRPr="00115845">
        <w:rPr>
          <w:spacing w:val="-13"/>
        </w:rPr>
        <w:t xml:space="preserve"> </w:t>
      </w:r>
      <w:r w:rsidRPr="00115845">
        <w:t>d.</w:t>
      </w:r>
      <w:r w:rsidRPr="00115845">
        <w:rPr>
          <w:spacing w:val="-13"/>
        </w:rPr>
        <w:t xml:space="preserve"> </w:t>
      </w:r>
      <w:r w:rsidR="00115845" w:rsidRPr="00115845">
        <w:t xml:space="preserve">įsakymu </w:t>
      </w:r>
      <w:r w:rsidRPr="00115845">
        <w:t>Nr. V</w:t>
      </w:r>
      <w:r w:rsidR="00115845" w:rsidRPr="00115845">
        <w:t>1</w:t>
      </w:r>
      <w:r w:rsidRPr="00115845">
        <w:t>-</w:t>
      </w:r>
      <w:r w:rsidR="00115845" w:rsidRPr="00115845">
        <w:t xml:space="preserve">18 </w:t>
      </w:r>
      <w:bookmarkStart w:id="0" w:name="_GoBack"/>
      <w:bookmarkEnd w:id="0"/>
    </w:p>
    <w:p w:rsidR="0097236F" w:rsidRDefault="0097236F">
      <w:pPr>
        <w:pStyle w:val="Pagrindinistekstas"/>
        <w:rPr>
          <w:sz w:val="22"/>
        </w:rPr>
      </w:pPr>
    </w:p>
    <w:p w:rsidR="0097236F" w:rsidRDefault="0097236F">
      <w:pPr>
        <w:pStyle w:val="Pagrindinistekstas"/>
        <w:spacing w:before="81"/>
        <w:rPr>
          <w:sz w:val="22"/>
        </w:rPr>
      </w:pPr>
    </w:p>
    <w:p w:rsidR="0097236F" w:rsidRDefault="00750F77">
      <w:pPr>
        <w:pStyle w:val="Antrat1"/>
        <w:spacing w:line="242" w:lineRule="auto"/>
        <w:ind w:left="1311" w:right="1387"/>
        <w:jc w:val="center"/>
      </w:pPr>
      <w:bookmarkStart w:id="1" w:name="ALYTAUS_SENAMIESČIO_PRADINĖS_MOKYKLOS_20"/>
      <w:bookmarkEnd w:id="1"/>
      <w:r>
        <w:t>ALYTAUS DAUGŲ VLADO MIRONO GIMNAZIJOS 2024–2026 METŲ</w:t>
      </w:r>
      <w:r>
        <w:rPr>
          <w:spacing w:val="-10"/>
        </w:rPr>
        <w:t xml:space="preserve"> </w:t>
      </w:r>
      <w:r>
        <w:t>KORUPCIJOS</w:t>
      </w:r>
      <w:r>
        <w:rPr>
          <w:spacing w:val="-14"/>
        </w:rPr>
        <w:t xml:space="preserve"> </w:t>
      </w:r>
      <w:r>
        <w:t>PREVENCIJOS</w:t>
      </w:r>
      <w:r>
        <w:rPr>
          <w:spacing w:val="-13"/>
        </w:rPr>
        <w:t xml:space="preserve"> </w:t>
      </w:r>
      <w:r>
        <w:t>PROGRAMOS</w:t>
      </w:r>
      <w:r>
        <w:rPr>
          <w:spacing w:val="-14"/>
        </w:rPr>
        <w:t xml:space="preserve"> </w:t>
      </w:r>
      <w:r>
        <w:t xml:space="preserve">PRIEMONIŲ </w:t>
      </w:r>
      <w:r>
        <w:rPr>
          <w:spacing w:val="-2"/>
        </w:rPr>
        <w:t>PLANAS</w:t>
      </w:r>
    </w:p>
    <w:p w:rsidR="0097236F" w:rsidRDefault="0097236F">
      <w:pPr>
        <w:pStyle w:val="Pagrindinistekstas"/>
        <w:spacing w:before="173"/>
        <w:rPr>
          <w:b/>
        </w:rPr>
      </w:pPr>
    </w:p>
    <w:p w:rsidR="0097236F" w:rsidRDefault="00750F77">
      <w:pPr>
        <w:pStyle w:val="Pagrindinistekstas"/>
        <w:ind w:left="100" w:firstLine="855"/>
      </w:pPr>
      <w:r>
        <w:rPr>
          <w:b/>
        </w:rPr>
        <w:t xml:space="preserve">Tikslas </w:t>
      </w:r>
      <w:r>
        <w:t>- ugdyti gimnazijos bendruomenės narių antikorupcines nuostatas, nepakančią korupcijai pilietinę poziciją, didinti teisinį sąmoningumą.</w:t>
      </w:r>
    </w:p>
    <w:p w:rsidR="0097236F" w:rsidRDefault="0097236F">
      <w:pPr>
        <w:pStyle w:val="Pagrindinistekstas"/>
        <w:spacing w:before="2"/>
      </w:pPr>
    </w:p>
    <w:p w:rsidR="0097236F" w:rsidRDefault="00750F77">
      <w:pPr>
        <w:pStyle w:val="Antrat1"/>
        <w:spacing w:line="275" w:lineRule="exact"/>
        <w:ind w:firstLine="0"/>
      </w:pPr>
      <w:bookmarkStart w:id="2" w:name="Uždaviniai:"/>
      <w:bookmarkEnd w:id="2"/>
      <w:r>
        <w:rPr>
          <w:spacing w:val="-2"/>
        </w:rPr>
        <w:t>Uždaviniai:</w:t>
      </w:r>
    </w:p>
    <w:p w:rsidR="0097236F" w:rsidRDefault="00750F77">
      <w:pPr>
        <w:pStyle w:val="Sraopastraipa"/>
        <w:numPr>
          <w:ilvl w:val="0"/>
          <w:numId w:val="1"/>
        </w:numPr>
        <w:tabs>
          <w:tab w:val="left" w:pos="1396"/>
        </w:tabs>
        <w:ind w:right="207" w:firstLine="855"/>
        <w:rPr>
          <w:sz w:val="24"/>
        </w:rPr>
      </w:pPr>
      <w:r>
        <w:rPr>
          <w:sz w:val="24"/>
        </w:rPr>
        <w:t>Užtikrinti</w:t>
      </w:r>
      <w:r>
        <w:rPr>
          <w:spacing w:val="-11"/>
          <w:sz w:val="24"/>
        </w:rPr>
        <w:t xml:space="preserve"> </w:t>
      </w:r>
      <w:r>
        <w:rPr>
          <w:sz w:val="24"/>
        </w:rPr>
        <w:t>skaidrią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veiksmingą</w:t>
      </w:r>
      <w:r>
        <w:rPr>
          <w:spacing w:val="-10"/>
          <w:sz w:val="24"/>
        </w:rPr>
        <w:t xml:space="preserve"> </w:t>
      </w:r>
      <w:r>
        <w:rPr>
          <w:sz w:val="24"/>
        </w:rPr>
        <w:t>veiklą</w:t>
      </w:r>
      <w:r>
        <w:rPr>
          <w:spacing w:val="-10"/>
          <w:sz w:val="24"/>
        </w:rPr>
        <w:t xml:space="preserve"> </w:t>
      </w:r>
      <w:r>
        <w:rPr>
          <w:sz w:val="24"/>
        </w:rPr>
        <w:t>mokykloje,</w:t>
      </w:r>
      <w:r>
        <w:rPr>
          <w:spacing w:val="-4"/>
          <w:sz w:val="24"/>
        </w:rPr>
        <w:t xml:space="preserve"> </w:t>
      </w:r>
      <w:r>
        <w:rPr>
          <w:sz w:val="24"/>
        </w:rPr>
        <w:t>didinti</w:t>
      </w:r>
      <w:r>
        <w:rPr>
          <w:spacing w:val="-6"/>
          <w:sz w:val="24"/>
        </w:rPr>
        <w:t xml:space="preserve"> </w:t>
      </w:r>
      <w:r>
        <w:rPr>
          <w:sz w:val="24"/>
        </w:rPr>
        <w:t>viešumą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atvirumą</w:t>
      </w:r>
      <w:r>
        <w:rPr>
          <w:spacing w:val="-10"/>
          <w:sz w:val="24"/>
        </w:rPr>
        <w:t xml:space="preserve"> </w:t>
      </w:r>
      <w:r>
        <w:rPr>
          <w:sz w:val="24"/>
        </w:rPr>
        <w:t>teikiant viešąsias ir administracines paslaugas.</w:t>
      </w:r>
    </w:p>
    <w:p w:rsidR="0097236F" w:rsidRDefault="00750F77">
      <w:pPr>
        <w:pStyle w:val="Sraopastraipa"/>
        <w:numPr>
          <w:ilvl w:val="0"/>
          <w:numId w:val="1"/>
        </w:numPr>
        <w:tabs>
          <w:tab w:val="left" w:pos="1396"/>
        </w:tabs>
        <w:spacing w:line="274" w:lineRule="exact"/>
        <w:ind w:left="1396" w:hanging="440"/>
        <w:rPr>
          <w:sz w:val="24"/>
        </w:rPr>
      </w:pPr>
      <w:r>
        <w:rPr>
          <w:sz w:val="24"/>
        </w:rPr>
        <w:t>Didinti</w:t>
      </w:r>
      <w:r>
        <w:rPr>
          <w:spacing w:val="-12"/>
          <w:sz w:val="24"/>
        </w:rPr>
        <w:t xml:space="preserve"> </w:t>
      </w:r>
      <w:r>
        <w:rPr>
          <w:sz w:val="24"/>
        </w:rPr>
        <w:t>visuomenės</w:t>
      </w:r>
      <w:r>
        <w:rPr>
          <w:spacing w:val="-5"/>
          <w:sz w:val="24"/>
        </w:rPr>
        <w:t xml:space="preserve"> </w:t>
      </w:r>
      <w:r>
        <w:rPr>
          <w:sz w:val="24"/>
        </w:rPr>
        <w:t>pasitikėjimą</w:t>
      </w:r>
      <w:r>
        <w:rPr>
          <w:spacing w:val="-9"/>
          <w:sz w:val="24"/>
        </w:rPr>
        <w:t xml:space="preserve"> </w:t>
      </w:r>
      <w:r>
        <w:rPr>
          <w:sz w:val="24"/>
        </w:rPr>
        <w:t>mokykla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jos</w:t>
      </w:r>
      <w:r>
        <w:rPr>
          <w:spacing w:val="-2"/>
          <w:sz w:val="24"/>
        </w:rPr>
        <w:t xml:space="preserve"> </w:t>
      </w:r>
      <w:r>
        <w:rPr>
          <w:sz w:val="24"/>
        </w:rPr>
        <w:t>teikiamomis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paslaugomis.</w:t>
      </w:r>
    </w:p>
    <w:p w:rsidR="0097236F" w:rsidRDefault="00750F77">
      <w:pPr>
        <w:pStyle w:val="Sraopastraipa"/>
        <w:numPr>
          <w:ilvl w:val="0"/>
          <w:numId w:val="1"/>
        </w:numPr>
        <w:tabs>
          <w:tab w:val="left" w:pos="1396"/>
        </w:tabs>
        <w:spacing w:line="275" w:lineRule="exact"/>
        <w:ind w:left="1396" w:hanging="440"/>
        <w:rPr>
          <w:sz w:val="24"/>
        </w:rPr>
      </w:pPr>
      <w:r>
        <w:rPr>
          <w:sz w:val="24"/>
        </w:rPr>
        <w:t>Vykdyti</w:t>
      </w:r>
      <w:r>
        <w:rPr>
          <w:spacing w:val="-13"/>
          <w:sz w:val="24"/>
        </w:rPr>
        <w:t xml:space="preserve"> </w:t>
      </w:r>
      <w:r>
        <w:rPr>
          <w:sz w:val="24"/>
        </w:rPr>
        <w:t>antikorupcinio</w:t>
      </w:r>
      <w:r>
        <w:rPr>
          <w:spacing w:val="-3"/>
          <w:sz w:val="24"/>
        </w:rPr>
        <w:t xml:space="preserve"> </w:t>
      </w:r>
      <w:r>
        <w:rPr>
          <w:sz w:val="24"/>
        </w:rPr>
        <w:t>švietimo</w:t>
      </w:r>
      <w:r>
        <w:rPr>
          <w:spacing w:val="-3"/>
          <w:sz w:val="24"/>
        </w:rPr>
        <w:t xml:space="preserve"> </w:t>
      </w:r>
      <w:r>
        <w:rPr>
          <w:sz w:val="24"/>
        </w:rPr>
        <w:t>sklaidą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mokykloje.</w:t>
      </w:r>
    </w:p>
    <w:p w:rsidR="0097236F" w:rsidRDefault="0097236F">
      <w:pPr>
        <w:pStyle w:val="Pagrindinistekstas"/>
        <w:spacing w:before="22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496"/>
        <w:gridCol w:w="1830"/>
        <w:gridCol w:w="1364"/>
        <w:gridCol w:w="2185"/>
      </w:tblGrid>
      <w:tr w:rsidR="0097236F">
        <w:trPr>
          <w:trHeight w:val="555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72" w:lineRule="exact"/>
              <w:ind w:left="2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Eil.</w:t>
            </w:r>
          </w:p>
          <w:p w:rsidR="0097236F" w:rsidRDefault="00750F77">
            <w:pPr>
              <w:pStyle w:val="TableParagraph"/>
              <w:spacing w:before="4" w:line="259" w:lineRule="exact"/>
              <w:ind w:left="2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line="272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Priemonės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line="27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Atsakingi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72" w:lineRule="exact"/>
              <w:ind w:lef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Įvykdymo</w:t>
            </w:r>
          </w:p>
          <w:p w:rsidR="0097236F" w:rsidRDefault="00750F77">
            <w:pPr>
              <w:pStyle w:val="TableParagraph"/>
              <w:spacing w:before="4" w:line="259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terminas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line="272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Vertinimo</w:t>
            </w:r>
          </w:p>
          <w:p w:rsidR="0097236F" w:rsidRDefault="00750F77">
            <w:pPr>
              <w:pStyle w:val="TableParagraph"/>
              <w:spacing w:before="4" w:line="259" w:lineRule="exact"/>
              <w:ind w:left="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kriterijus</w:t>
            </w:r>
          </w:p>
        </w:tc>
      </w:tr>
      <w:tr w:rsidR="0097236F">
        <w:trPr>
          <w:trHeight w:val="1365"/>
        </w:trPr>
        <w:tc>
          <w:tcPr>
            <w:tcW w:w="840" w:type="dxa"/>
          </w:tcPr>
          <w:p w:rsidR="0097236F" w:rsidRDefault="00750F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5" w:line="235" w:lineRule="auto"/>
              <w:ind w:right="506"/>
              <w:rPr>
                <w:sz w:val="24"/>
              </w:rPr>
            </w:pPr>
            <w:r>
              <w:rPr>
                <w:sz w:val="24"/>
              </w:rPr>
              <w:t>Antikorupcinio švietimo temas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integruoti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pasaulio pažinimo,</w:t>
            </w:r>
            <w:r>
              <w:rPr>
                <w:spacing w:val="-15"/>
                <w:sz w:val="24"/>
              </w:rPr>
              <w:t xml:space="preserve"> geografijos, pilietiškumo, </w:t>
            </w:r>
            <w:r>
              <w:rPr>
                <w:sz w:val="24"/>
              </w:rPr>
              <w:t>dorinio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ugdymo mokomuosius dalykus ir</w:t>
            </w:r>
          </w:p>
          <w:p w:rsidR="0097236F" w:rsidRDefault="00750F77" w:rsidP="00750F77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klasių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auklėtojų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veiklą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before="1"/>
              <w:ind w:left="431" w:right="415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Klasių vadovai, mokytojai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before="3" w:line="237" w:lineRule="auto"/>
              <w:ind w:left="132" w:right="507" w:firstLine="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mokslo metus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Mokiniams</w:t>
            </w:r>
          </w:p>
          <w:p w:rsidR="0097236F" w:rsidRDefault="00750F77">
            <w:pPr>
              <w:pStyle w:val="TableParagraph"/>
              <w:spacing w:before="8" w:line="230" w:lineRule="auto"/>
              <w:ind w:left="113" w:right="290"/>
              <w:rPr>
                <w:sz w:val="24"/>
              </w:rPr>
            </w:pPr>
            <w:r>
              <w:rPr>
                <w:sz w:val="24"/>
              </w:rPr>
              <w:t xml:space="preserve">suteiktos žinios </w:t>
            </w:r>
            <w:r>
              <w:rPr>
                <w:spacing w:val="-2"/>
                <w:sz w:val="24"/>
              </w:rPr>
              <w:t xml:space="preserve">korupcijos </w:t>
            </w:r>
            <w:r>
              <w:rPr>
                <w:sz w:val="24"/>
              </w:rPr>
              <w:t>prevencijos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srityje</w:t>
            </w:r>
          </w:p>
        </w:tc>
      </w:tr>
      <w:tr w:rsidR="0097236F">
        <w:trPr>
          <w:trHeight w:val="1380"/>
        </w:trPr>
        <w:tc>
          <w:tcPr>
            <w:tcW w:w="840" w:type="dxa"/>
          </w:tcPr>
          <w:p w:rsidR="0097236F" w:rsidRDefault="00750F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 w:line="242" w:lineRule="auto"/>
              <w:ind w:right="280"/>
              <w:rPr>
                <w:sz w:val="24"/>
              </w:rPr>
            </w:pPr>
            <w:r>
              <w:rPr>
                <w:sz w:val="24"/>
              </w:rPr>
              <w:t>Gimnazijos interneto svetainėje paskelbti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korupcijos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prevencijos programą ir jos įgyvendinimo</w:t>
            </w:r>
          </w:p>
          <w:p w:rsidR="0097236F" w:rsidRDefault="00750F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priemonių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planą</w:t>
            </w:r>
          </w:p>
        </w:tc>
        <w:tc>
          <w:tcPr>
            <w:tcW w:w="1830" w:type="dxa"/>
          </w:tcPr>
          <w:p w:rsidR="0097236F" w:rsidRDefault="004E231C">
            <w:pPr>
              <w:pStyle w:val="TableParagraph"/>
              <w:spacing w:before="1"/>
              <w:ind w:left="2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Direktoriaus pavaduotojas ugdymui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before="1"/>
              <w:ind w:left="206" w:right="188" w:firstLine="150"/>
              <w:rPr>
                <w:sz w:val="24"/>
              </w:rPr>
            </w:pPr>
            <w:r>
              <w:rPr>
                <w:spacing w:val="-2"/>
                <w:sz w:val="24"/>
              </w:rPr>
              <w:t>Įvykus korekcijai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/>
              <w:ind w:left="11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Bendruomenė </w:t>
            </w:r>
            <w:r>
              <w:rPr>
                <w:sz w:val="24"/>
              </w:rPr>
              <w:t>informuota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apie </w:t>
            </w:r>
            <w:r>
              <w:rPr>
                <w:spacing w:val="-2"/>
                <w:sz w:val="24"/>
              </w:rPr>
              <w:t>mokykloje</w:t>
            </w:r>
          </w:p>
          <w:p w:rsidR="0097236F" w:rsidRDefault="00750F77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vykdomą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korupcijos prevenciją</w:t>
            </w:r>
          </w:p>
        </w:tc>
      </w:tr>
      <w:tr w:rsidR="0097236F">
        <w:trPr>
          <w:trHeight w:val="1380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Sudaryti sąlygas gimnazijos darbuotojams dalyvauti mokymuose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seminaruose korupcijos prevencijos ir</w:t>
            </w:r>
          </w:p>
          <w:p w:rsidR="0097236F" w:rsidRDefault="00750F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kontrolės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temomis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line="272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42" w:lineRule="auto"/>
              <w:ind w:left="341" w:right="327" w:firstLine="75"/>
              <w:rPr>
                <w:sz w:val="24"/>
              </w:rPr>
            </w:pPr>
            <w:r>
              <w:rPr>
                <w:spacing w:val="-2"/>
                <w:sz w:val="24"/>
              </w:rPr>
              <w:t>Pagal poreikį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Pateiktas</w:t>
            </w:r>
          </w:p>
          <w:p w:rsidR="0097236F" w:rsidRDefault="00750F77">
            <w:pPr>
              <w:pStyle w:val="TableParagraph"/>
              <w:spacing w:before="4"/>
              <w:ind w:left="113" w:right="290"/>
              <w:rPr>
                <w:sz w:val="24"/>
              </w:rPr>
            </w:pPr>
            <w:r>
              <w:rPr>
                <w:spacing w:val="-2"/>
                <w:sz w:val="24"/>
              </w:rPr>
              <w:t>pranešimas gimnazijos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vadovui</w:t>
            </w:r>
          </w:p>
        </w:tc>
      </w:tr>
      <w:tr w:rsidR="0097236F">
        <w:trPr>
          <w:trHeight w:val="1380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/>
              <w:ind w:right="506"/>
              <w:rPr>
                <w:sz w:val="24"/>
              </w:rPr>
            </w:pPr>
            <w:r>
              <w:rPr>
                <w:sz w:val="24"/>
              </w:rPr>
              <w:t>Teisės aktų nustatyta tvarka gimnazijos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svetainėje skelbti informaciją apie numatomus, vykdomus</w:t>
            </w:r>
          </w:p>
          <w:p w:rsidR="0097236F" w:rsidRDefault="00750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viešuosius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pirkimus</w:t>
            </w:r>
          </w:p>
        </w:tc>
        <w:tc>
          <w:tcPr>
            <w:tcW w:w="1830" w:type="dxa"/>
          </w:tcPr>
          <w:p w:rsidR="0097236F" w:rsidRDefault="004E231C">
            <w:pPr>
              <w:pStyle w:val="TableParagraph"/>
              <w:spacing w:before="1" w:line="242" w:lineRule="auto"/>
              <w:ind w:left="291" w:right="263" w:firstLine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Ūkvedys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Užtikrintas viešųjų </w:t>
            </w:r>
            <w:r>
              <w:rPr>
                <w:spacing w:val="-2"/>
                <w:sz w:val="24"/>
              </w:rPr>
              <w:t>pirkimų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skaidrumas</w:t>
            </w:r>
          </w:p>
        </w:tc>
      </w:tr>
      <w:tr w:rsidR="0097236F">
        <w:trPr>
          <w:trHeight w:val="1105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 w:line="242" w:lineRule="auto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Bendradarbiauti su atsakingomis įstaigomis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korupcijos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prevencijos ir kontrolės klausimais</w:t>
            </w:r>
          </w:p>
        </w:tc>
        <w:tc>
          <w:tcPr>
            <w:tcW w:w="1830" w:type="dxa"/>
          </w:tcPr>
          <w:p w:rsidR="0097236F" w:rsidRDefault="00750F77" w:rsidP="004E231C">
            <w:pPr>
              <w:pStyle w:val="TableParagraph"/>
              <w:spacing w:before="1" w:line="242" w:lineRule="auto"/>
              <w:ind w:left="301" w:firstLine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Direktorius, </w:t>
            </w:r>
            <w:r w:rsidR="004E231C">
              <w:rPr>
                <w:spacing w:val="-2"/>
                <w:sz w:val="24"/>
              </w:rPr>
              <w:t>socialinis pedagogas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 w:line="24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Gauta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metodinė pagalba</w:t>
            </w:r>
          </w:p>
        </w:tc>
      </w:tr>
      <w:tr w:rsidR="0097236F">
        <w:trPr>
          <w:trHeight w:val="1105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Laiku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privačių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interesų deklaracijas, pajamų ir turto </w:t>
            </w:r>
            <w:r>
              <w:rPr>
                <w:spacing w:val="-2"/>
                <w:sz w:val="24"/>
              </w:rPr>
              <w:t>deklaracijas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ind w:left="386" w:right="36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Asmenys, privalantys pateikti</w:t>
            </w:r>
          </w:p>
          <w:p w:rsidR="0097236F" w:rsidRDefault="00750F77">
            <w:pPr>
              <w:pStyle w:val="TableParagraph"/>
              <w:spacing w:line="259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deklaracijas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before="1"/>
              <w:ind w:left="236" w:right="135" w:hanging="95"/>
              <w:rPr>
                <w:sz w:val="24"/>
              </w:rPr>
            </w:pPr>
            <w:r>
              <w:rPr>
                <w:spacing w:val="-2"/>
                <w:sz w:val="24"/>
              </w:rPr>
              <w:t>Nustatytais terminais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/>
              <w:ind w:left="113" w:right="984"/>
              <w:rPr>
                <w:sz w:val="24"/>
              </w:rPr>
            </w:pPr>
            <w:r>
              <w:rPr>
                <w:spacing w:val="-2"/>
                <w:sz w:val="24"/>
              </w:rPr>
              <w:t>Nustatytais terminais</w:t>
            </w:r>
          </w:p>
        </w:tc>
      </w:tr>
    </w:tbl>
    <w:p w:rsidR="0097236F" w:rsidRDefault="0097236F">
      <w:pPr>
        <w:rPr>
          <w:sz w:val="24"/>
        </w:rPr>
        <w:sectPr w:rsidR="0097236F">
          <w:type w:val="continuous"/>
          <w:pgSz w:w="11910" w:h="16840"/>
          <w:pgMar w:top="1040" w:right="380" w:bottom="280" w:left="1600" w:header="567" w:footer="567" w:gutter="0"/>
          <w:cols w:space="1296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496"/>
        <w:gridCol w:w="1830"/>
        <w:gridCol w:w="1364"/>
        <w:gridCol w:w="2185"/>
      </w:tblGrid>
      <w:tr w:rsidR="0097236F">
        <w:trPr>
          <w:trHeight w:val="1650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Vykdyti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mokinių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priėmimą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į</w:t>
            </w:r>
          </w:p>
          <w:p w:rsidR="0097236F" w:rsidRDefault="00750F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mokyklą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steigėjo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nustatyta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tvarka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before="1"/>
              <w:ind w:left="456" w:right="432" w:firstLine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Mokinių priėmimo komisija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2185" w:type="dxa"/>
          </w:tcPr>
          <w:p w:rsidR="004E231C" w:rsidRDefault="004E231C">
            <w:pPr>
              <w:pStyle w:val="TableParagraph"/>
              <w:spacing w:line="254" w:lineRule="exact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Nustatytais </w:t>
            </w:r>
          </w:p>
          <w:p w:rsidR="0097236F" w:rsidRDefault="004E231C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terminais</w:t>
            </w:r>
          </w:p>
        </w:tc>
      </w:tr>
      <w:tr w:rsidR="0097236F">
        <w:trPr>
          <w:trHeight w:val="555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Skelbti finansines ataskaitas gimnazijos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svetainėje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line="267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Pateikta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informacija visuomenei</w:t>
            </w:r>
          </w:p>
        </w:tc>
      </w:tr>
      <w:tr w:rsidR="0097236F">
        <w:trPr>
          <w:trHeight w:val="805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Pristatyti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vadovo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metinių</w:t>
            </w:r>
          </w:p>
          <w:p w:rsidR="0097236F" w:rsidRDefault="00750F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uždavinių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įgyvendinimo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ataskaitą gimnazijos interneto svetainėje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line="262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35" w:lineRule="auto"/>
              <w:ind w:left="236" w:right="130" w:hanging="90"/>
              <w:rPr>
                <w:sz w:val="24"/>
              </w:rPr>
            </w:pPr>
            <w:r>
              <w:rPr>
                <w:spacing w:val="-2"/>
                <w:sz w:val="24"/>
              </w:rPr>
              <w:t>Nustatytais terminais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Pateikta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informacija visuomenei</w:t>
            </w:r>
          </w:p>
        </w:tc>
      </w:tr>
      <w:tr w:rsidR="0097236F">
        <w:trPr>
          <w:trHeight w:val="830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Viešai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skelbti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gimnazijos </w:t>
            </w:r>
            <w:r>
              <w:rPr>
                <w:spacing w:val="-2"/>
                <w:sz w:val="24"/>
              </w:rPr>
              <w:t>interneto</w:t>
            </w:r>
          </w:p>
          <w:p w:rsidR="0097236F" w:rsidRDefault="00750F77">
            <w:pPr>
              <w:pStyle w:val="TableParagraph"/>
              <w:spacing w:before="13" w:line="225" w:lineRule="auto"/>
              <w:ind w:right="506"/>
              <w:rPr>
                <w:sz w:val="24"/>
              </w:rPr>
            </w:pPr>
            <w:r>
              <w:rPr>
                <w:sz w:val="24"/>
              </w:rPr>
              <w:t>svetainėje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informaciją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apie laisvas darbo vietas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line="268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Nuolat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/>
              <w:ind w:left="113" w:right="271"/>
              <w:rPr>
                <w:sz w:val="24"/>
              </w:rPr>
            </w:pPr>
            <w:r>
              <w:rPr>
                <w:sz w:val="24"/>
              </w:rPr>
              <w:t xml:space="preserve">Užtikrinta skaidri </w:t>
            </w:r>
            <w:r>
              <w:rPr>
                <w:spacing w:val="-2"/>
                <w:sz w:val="24"/>
              </w:rPr>
              <w:t>darbuotojų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atranka</w:t>
            </w:r>
          </w:p>
        </w:tc>
      </w:tr>
      <w:tr w:rsidR="0097236F">
        <w:trPr>
          <w:trHeight w:val="1380"/>
        </w:trPr>
        <w:tc>
          <w:tcPr>
            <w:tcW w:w="840" w:type="dxa"/>
          </w:tcPr>
          <w:p w:rsidR="0097236F" w:rsidRDefault="00750F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96" w:type="dxa"/>
          </w:tcPr>
          <w:p w:rsidR="0097236F" w:rsidRDefault="00750F77">
            <w:pPr>
              <w:pStyle w:val="TableParagraph"/>
              <w:spacing w:before="1"/>
              <w:ind w:right="69"/>
              <w:rPr>
                <w:sz w:val="24"/>
              </w:rPr>
            </w:pPr>
            <w:r>
              <w:rPr>
                <w:sz w:val="24"/>
              </w:rPr>
              <w:t>Nagrinėti pranešimus / skundus dėl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galimos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korupcijos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pobūdžio </w:t>
            </w:r>
            <w:r>
              <w:rPr>
                <w:spacing w:val="-2"/>
                <w:sz w:val="24"/>
              </w:rPr>
              <w:t>veiklos</w:t>
            </w:r>
          </w:p>
        </w:tc>
        <w:tc>
          <w:tcPr>
            <w:tcW w:w="1830" w:type="dxa"/>
          </w:tcPr>
          <w:p w:rsidR="0097236F" w:rsidRDefault="00750F77">
            <w:pPr>
              <w:pStyle w:val="TableParagraph"/>
              <w:spacing w:before="1"/>
              <w:ind w:left="341" w:right="32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Direktorius, asmenys, </w:t>
            </w:r>
            <w:r>
              <w:rPr>
                <w:sz w:val="24"/>
              </w:rPr>
              <w:t>atsakingi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 </w:t>
            </w:r>
            <w:r>
              <w:rPr>
                <w:spacing w:val="-2"/>
                <w:sz w:val="24"/>
              </w:rPr>
              <w:t>skundų</w:t>
            </w:r>
          </w:p>
          <w:p w:rsidR="0097236F" w:rsidRDefault="00750F77">
            <w:pPr>
              <w:pStyle w:val="TableParagraph"/>
              <w:spacing w:line="256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nagrinėjimą</w:t>
            </w:r>
          </w:p>
        </w:tc>
        <w:tc>
          <w:tcPr>
            <w:tcW w:w="1364" w:type="dxa"/>
          </w:tcPr>
          <w:p w:rsidR="0097236F" w:rsidRDefault="00750F77">
            <w:pPr>
              <w:pStyle w:val="TableParagraph"/>
              <w:spacing w:before="1"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Gavus</w:t>
            </w:r>
          </w:p>
          <w:p w:rsidR="0097236F" w:rsidRDefault="00750F7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pranešimą</w:t>
            </w:r>
          </w:p>
        </w:tc>
        <w:tc>
          <w:tcPr>
            <w:tcW w:w="2185" w:type="dxa"/>
          </w:tcPr>
          <w:p w:rsidR="0097236F" w:rsidRDefault="00750F7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 xml:space="preserve">Pranešimų / skundų dėl galimos </w:t>
            </w:r>
            <w:r>
              <w:rPr>
                <w:spacing w:val="-2"/>
                <w:sz w:val="24"/>
              </w:rPr>
              <w:t>korupcijos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pobūdžio </w:t>
            </w:r>
            <w:r>
              <w:rPr>
                <w:sz w:val="24"/>
              </w:rPr>
              <w:t>veiklos negauta</w:t>
            </w:r>
          </w:p>
        </w:tc>
      </w:tr>
    </w:tbl>
    <w:p w:rsidR="0097236F" w:rsidRDefault="0097236F">
      <w:pPr>
        <w:pStyle w:val="Pagrindinistekstas"/>
        <w:rPr>
          <w:sz w:val="20"/>
        </w:rPr>
      </w:pPr>
    </w:p>
    <w:p w:rsidR="0097236F" w:rsidRDefault="0097236F">
      <w:pPr>
        <w:pStyle w:val="Pagrindinistekstas"/>
        <w:rPr>
          <w:sz w:val="20"/>
        </w:rPr>
      </w:pPr>
    </w:p>
    <w:p w:rsidR="0097236F" w:rsidRDefault="00750F77">
      <w:pPr>
        <w:pStyle w:val="Pagrindinistekstas"/>
        <w:spacing w:before="27"/>
        <w:rPr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3112770</wp:posOffset>
                </wp:positionH>
                <wp:positionV relativeFrom="paragraph">
                  <wp:posOffset>178459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8338" id="Graphic 1" o:spid="_x0000_s1026" style="position:absolute;margin-left:245.1pt;margin-top:14.05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97236F">
      <w:type w:val="continuous"/>
      <w:pgSz w:w="11910" w:h="16840"/>
      <w:pgMar w:top="1100" w:right="38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671BA"/>
    <w:multiLevelType w:val="hybridMultilevel"/>
    <w:tmpl w:val="86D63FB0"/>
    <w:lvl w:ilvl="0" w:tplc="BF48AA36">
      <w:start w:val="1"/>
      <w:numFmt w:val="decimal"/>
      <w:lvlText w:val="%1."/>
      <w:lvlJc w:val="left"/>
      <w:pPr>
        <w:ind w:left="100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D246F62">
      <w:numFmt w:val="bullet"/>
      <w:lvlText w:val="•"/>
      <w:lvlJc w:val="left"/>
      <w:pPr>
        <w:ind w:left="1083" w:hanging="441"/>
      </w:pPr>
      <w:rPr>
        <w:rFonts w:hint="default"/>
        <w:lang w:val="lt-LT" w:eastAsia="en-US" w:bidi="ar-SA"/>
      </w:rPr>
    </w:lvl>
    <w:lvl w:ilvl="2" w:tplc="95102B96">
      <w:numFmt w:val="bullet"/>
      <w:lvlText w:val="•"/>
      <w:lvlJc w:val="left"/>
      <w:pPr>
        <w:ind w:left="2066" w:hanging="441"/>
      </w:pPr>
      <w:rPr>
        <w:rFonts w:hint="default"/>
        <w:lang w:val="lt-LT" w:eastAsia="en-US" w:bidi="ar-SA"/>
      </w:rPr>
    </w:lvl>
    <w:lvl w:ilvl="3" w:tplc="78605702">
      <w:numFmt w:val="bullet"/>
      <w:lvlText w:val="•"/>
      <w:lvlJc w:val="left"/>
      <w:pPr>
        <w:ind w:left="3049" w:hanging="441"/>
      </w:pPr>
      <w:rPr>
        <w:rFonts w:hint="default"/>
        <w:lang w:val="lt-LT" w:eastAsia="en-US" w:bidi="ar-SA"/>
      </w:rPr>
    </w:lvl>
    <w:lvl w:ilvl="4" w:tplc="65B08854">
      <w:numFmt w:val="bullet"/>
      <w:lvlText w:val="•"/>
      <w:lvlJc w:val="left"/>
      <w:pPr>
        <w:ind w:left="4032" w:hanging="441"/>
      </w:pPr>
      <w:rPr>
        <w:rFonts w:hint="default"/>
        <w:lang w:val="lt-LT" w:eastAsia="en-US" w:bidi="ar-SA"/>
      </w:rPr>
    </w:lvl>
    <w:lvl w:ilvl="5" w:tplc="8640E57C">
      <w:numFmt w:val="bullet"/>
      <w:lvlText w:val="•"/>
      <w:lvlJc w:val="left"/>
      <w:pPr>
        <w:ind w:left="5015" w:hanging="441"/>
      </w:pPr>
      <w:rPr>
        <w:rFonts w:hint="default"/>
        <w:lang w:val="lt-LT" w:eastAsia="en-US" w:bidi="ar-SA"/>
      </w:rPr>
    </w:lvl>
    <w:lvl w:ilvl="6" w:tplc="7CAAE800">
      <w:numFmt w:val="bullet"/>
      <w:lvlText w:val="•"/>
      <w:lvlJc w:val="left"/>
      <w:pPr>
        <w:ind w:left="5998" w:hanging="441"/>
      </w:pPr>
      <w:rPr>
        <w:rFonts w:hint="default"/>
        <w:lang w:val="lt-LT" w:eastAsia="en-US" w:bidi="ar-SA"/>
      </w:rPr>
    </w:lvl>
    <w:lvl w:ilvl="7" w:tplc="D4348F42">
      <w:numFmt w:val="bullet"/>
      <w:lvlText w:val="•"/>
      <w:lvlJc w:val="left"/>
      <w:pPr>
        <w:ind w:left="6981" w:hanging="441"/>
      </w:pPr>
      <w:rPr>
        <w:rFonts w:hint="default"/>
        <w:lang w:val="lt-LT" w:eastAsia="en-US" w:bidi="ar-SA"/>
      </w:rPr>
    </w:lvl>
    <w:lvl w:ilvl="8" w:tplc="54B4F3A8">
      <w:numFmt w:val="bullet"/>
      <w:lvlText w:val="•"/>
      <w:lvlJc w:val="left"/>
      <w:pPr>
        <w:ind w:left="7964" w:hanging="441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6F"/>
    <w:rsid w:val="00115845"/>
    <w:rsid w:val="004E231C"/>
    <w:rsid w:val="00750F77"/>
    <w:rsid w:val="009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4A249-F01A-47A6-A2DA-D2E2F318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956" w:hanging="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96" w:hanging="440"/>
    </w:pPr>
  </w:style>
  <w:style w:type="paragraph" w:customStyle="1" w:styleId="TableParagraph">
    <w:name w:val="Table Paragraph"/>
    <w:basedOn w:val="prastasis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2024-07-22T10:35:00Z</dcterms:created>
  <dcterms:modified xsi:type="dcterms:W3CDTF">2024-12-05T10:04:00Z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2024-07-22T00:00:00Z</vt:filetime>
  </property>
</Properties>
</file>