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horzAnchor="margin" w:tblpY="-279"/>
        <w:tblW w:w="9708" w:type="dxa"/>
        <w:tblLook w:val="00A0" w:firstRow="1" w:lastRow="0" w:firstColumn="1" w:lastColumn="0" w:noHBand="0" w:noVBand="0"/>
      </w:tblPr>
      <w:tblGrid>
        <w:gridCol w:w="10060"/>
        <w:gridCol w:w="222"/>
      </w:tblGrid>
      <w:tr w:rsidR="005E5623" w:rsidRPr="00F7426F" w:rsidTr="00BB0BB8">
        <w:tc>
          <w:tcPr>
            <w:tcW w:w="6204" w:type="dxa"/>
          </w:tcPr>
          <w:p w:rsidR="005E5623" w:rsidRPr="00F7426F" w:rsidRDefault="005E5623" w:rsidP="00BB0BB8">
            <w:pPr>
              <w:rPr>
                <w:color w:val="FF0000"/>
              </w:rPr>
            </w:pPr>
          </w:p>
          <w:tbl>
            <w:tblPr>
              <w:tblW w:w="0" w:type="auto"/>
              <w:tblCellMar>
                <w:left w:w="28" w:type="dxa"/>
                <w:right w:w="28" w:type="dxa"/>
              </w:tblCellMar>
              <w:tblLook w:val="04A0" w:firstRow="1" w:lastRow="0" w:firstColumn="1" w:lastColumn="0" w:noHBand="0" w:noVBand="1"/>
            </w:tblPr>
            <w:tblGrid>
              <w:gridCol w:w="4503"/>
              <w:gridCol w:w="912"/>
              <w:gridCol w:w="1721"/>
              <w:gridCol w:w="490"/>
              <w:gridCol w:w="2041"/>
            </w:tblGrid>
            <w:tr w:rsidR="005E5623" w:rsidRPr="00F7426F" w:rsidTr="00BB0BB8">
              <w:trPr>
                <w:cantSplit/>
              </w:trPr>
              <w:tc>
                <w:tcPr>
                  <w:tcW w:w="9667" w:type="dxa"/>
                  <w:gridSpan w:val="5"/>
                </w:tcPr>
                <w:p w:rsidR="005E5623" w:rsidRPr="00F7426F" w:rsidRDefault="005E5623" w:rsidP="004A65E2">
                  <w:pPr>
                    <w:framePr w:hSpace="180" w:wrap="around" w:hAnchor="margin" w:y="-279"/>
                    <w:jc w:val="center"/>
                  </w:pPr>
                  <w:r w:rsidRPr="00F7426F">
                    <w:rPr>
                      <w:noProof/>
                      <w:lang w:eastAsia="lt-LT"/>
                    </w:rPr>
                    <w:drawing>
                      <wp:inline distT="0" distB="0" distL="0" distR="0" wp14:anchorId="187551BF" wp14:editId="67CDCE79">
                        <wp:extent cx="447675" cy="542925"/>
                        <wp:effectExtent l="0" t="0" r="9525" b="9525"/>
                        <wp:docPr id="3" name="Paveikslėli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47675" cy="542925"/>
                                </a:xfrm>
                                <a:prstGeom prst="rect">
                                  <a:avLst/>
                                </a:prstGeom>
                                <a:solidFill>
                                  <a:srgbClr val="FFFFFF">
                                    <a:alpha val="0"/>
                                  </a:srgbClr>
                                </a:solidFill>
                                <a:ln>
                                  <a:noFill/>
                                </a:ln>
                              </pic:spPr>
                            </pic:pic>
                          </a:graphicData>
                        </a:graphic>
                      </wp:inline>
                    </w:drawing>
                  </w:r>
                </w:p>
                <w:p w:rsidR="005E5623" w:rsidRPr="00F7426F" w:rsidRDefault="005E5623" w:rsidP="004A65E2">
                  <w:pPr>
                    <w:framePr w:hSpace="180" w:wrap="around" w:hAnchor="margin" w:y="-279"/>
                    <w:jc w:val="center"/>
                  </w:pPr>
                </w:p>
              </w:tc>
            </w:tr>
            <w:tr w:rsidR="005E5623" w:rsidRPr="00F7426F" w:rsidTr="00BB0BB8">
              <w:trPr>
                <w:cantSplit/>
              </w:trPr>
              <w:tc>
                <w:tcPr>
                  <w:tcW w:w="9667" w:type="dxa"/>
                  <w:gridSpan w:val="5"/>
                </w:tcPr>
                <w:p w:rsidR="005E5623" w:rsidRPr="00F7426F" w:rsidRDefault="005E5623" w:rsidP="004A65E2">
                  <w:pPr>
                    <w:pStyle w:val="Antrat1"/>
                    <w:framePr w:hSpace="180" w:wrap="around" w:hAnchor="margin" w:y="-279"/>
                    <w:numPr>
                      <w:ilvl w:val="0"/>
                      <w:numId w:val="1"/>
                    </w:numPr>
                    <w:suppressAutoHyphens/>
                    <w:rPr>
                      <w:rFonts w:ascii="Times New Roman" w:hAnsi="Times New Roman"/>
                      <w:sz w:val="24"/>
                      <w:szCs w:val="24"/>
                      <w:lang w:val="lt-LT"/>
                    </w:rPr>
                  </w:pPr>
                  <w:r w:rsidRPr="00F7426F">
                    <w:rPr>
                      <w:rFonts w:ascii="Times New Roman" w:hAnsi="Times New Roman"/>
                      <w:sz w:val="24"/>
                      <w:szCs w:val="24"/>
                      <w:lang w:val="lt-LT"/>
                    </w:rPr>
                    <w:t>ALYTAUS RAJONO SAVIVALDYBĖS ADMINISTRACIJOS DIREKTORIUS</w:t>
                  </w:r>
                </w:p>
                <w:p w:rsidR="005E5623" w:rsidRPr="00F7426F" w:rsidRDefault="005E5623" w:rsidP="004A65E2">
                  <w:pPr>
                    <w:framePr w:hSpace="180" w:wrap="around" w:hAnchor="margin" w:y="-279"/>
                  </w:pPr>
                </w:p>
              </w:tc>
            </w:tr>
            <w:tr w:rsidR="00BB0BB8" w:rsidRPr="00F7426F" w:rsidTr="00BB0BB8">
              <w:trPr>
                <w:cantSplit/>
              </w:trPr>
              <w:tc>
                <w:tcPr>
                  <w:tcW w:w="9667" w:type="dxa"/>
                  <w:gridSpan w:val="5"/>
                  <w:hideMark/>
                </w:tcPr>
                <w:p w:rsidR="00BB0BB8" w:rsidRPr="00F7426F" w:rsidRDefault="00BB0BB8" w:rsidP="004A65E2">
                  <w:pPr>
                    <w:pStyle w:val="paragraph"/>
                    <w:framePr w:hSpace="180" w:wrap="around" w:hAnchor="margin" w:y="-279"/>
                    <w:spacing w:before="0" w:beforeAutospacing="0" w:after="0" w:afterAutospacing="0"/>
                    <w:jc w:val="center"/>
                    <w:textAlignment w:val="baseline"/>
                    <w:divId w:val="873880631"/>
                    <w:rPr>
                      <w:b/>
                      <w:bCs/>
                    </w:rPr>
                  </w:pPr>
                  <w:r w:rsidRPr="00F7426F">
                    <w:rPr>
                      <w:rStyle w:val="normaltextrun"/>
                      <w:b/>
                      <w:bCs/>
                    </w:rPr>
                    <w:t>ĮSAKYMAS</w:t>
                  </w:r>
                </w:p>
              </w:tc>
            </w:tr>
            <w:tr w:rsidR="00BB0BB8" w:rsidRPr="00F7426F" w:rsidTr="00BB0BB8">
              <w:trPr>
                <w:cantSplit/>
              </w:trPr>
              <w:tc>
                <w:tcPr>
                  <w:tcW w:w="9667" w:type="dxa"/>
                  <w:gridSpan w:val="5"/>
                  <w:hideMark/>
                </w:tcPr>
                <w:p w:rsidR="00BB0BB8" w:rsidRPr="00F7426F" w:rsidRDefault="00BB0BB8" w:rsidP="004A65E2">
                  <w:pPr>
                    <w:pStyle w:val="paragraph"/>
                    <w:framePr w:hSpace="180" w:wrap="around" w:hAnchor="margin" w:y="-279"/>
                    <w:spacing w:before="0" w:beforeAutospacing="0" w:after="0" w:afterAutospacing="0"/>
                    <w:jc w:val="center"/>
                    <w:textAlignment w:val="baseline"/>
                    <w:divId w:val="2085294492"/>
                    <w:rPr>
                      <w:b/>
                      <w:bCs/>
                    </w:rPr>
                  </w:pPr>
                  <w:r w:rsidRPr="00F7426F">
                    <w:rPr>
                      <w:rStyle w:val="normaltextrun"/>
                      <w:b/>
                      <w:bCs/>
                    </w:rPr>
                    <w:t>DĖL PRITARIMO ALYTAUS R. DAUGŲ VLADO MIRONO GIMNAZIJOS</w:t>
                  </w:r>
                </w:p>
                <w:p w:rsidR="00BB0BB8" w:rsidRPr="00F7426F" w:rsidRDefault="00BB0BB8" w:rsidP="004A65E2">
                  <w:pPr>
                    <w:pStyle w:val="paragraph"/>
                    <w:framePr w:hSpace="180" w:wrap="around" w:hAnchor="margin" w:y="-279"/>
                    <w:spacing w:before="0" w:beforeAutospacing="0" w:after="0" w:afterAutospacing="0"/>
                    <w:jc w:val="center"/>
                    <w:textAlignment w:val="baseline"/>
                    <w:divId w:val="1774930846"/>
                    <w:rPr>
                      <w:b/>
                      <w:bCs/>
                    </w:rPr>
                  </w:pPr>
                  <w:r w:rsidRPr="00F7426F">
                    <w:rPr>
                      <w:rStyle w:val="normaltextrun"/>
                      <w:b/>
                      <w:bCs/>
                    </w:rPr>
                    <w:t>202</w:t>
                  </w:r>
                  <w:r w:rsidR="00654428">
                    <w:rPr>
                      <w:rStyle w:val="normaltextrun"/>
                      <w:b/>
                      <w:bCs/>
                    </w:rPr>
                    <w:t>3</w:t>
                  </w:r>
                  <w:r w:rsidRPr="00F7426F">
                    <w:rPr>
                      <w:rStyle w:val="normaltextrun"/>
                      <w:b/>
                      <w:bCs/>
                    </w:rPr>
                    <w:t>–202</w:t>
                  </w:r>
                  <w:r w:rsidR="00654428">
                    <w:rPr>
                      <w:rStyle w:val="normaltextrun"/>
                      <w:b/>
                      <w:bCs/>
                    </w:rPr>
                    <w:t>5</w:t>
                  </w:r>
                  <w:r w:rsidRPr="00F7426F">
                    <w:rPr>
                      <w:rStyle w:val="normaltextrun"/>
                      <w:b/>
                      <w:bCs/>
                    </w:rPr>
                    <w:t> METŲ STRATEGINIAM VEIKLOS PLANUI</w:t>
                  </w:r>
                </w:p>
              </w:tc>
            </w:tr>
            <w:tr w:rsidR="005E5623" w:rsidRPr="00F7426F" w:rsidTr="00BB0BB8">
              <w:tc>
                <w:tcPr>
                  <w:tcW w:w="4503" w:type="dxa"/>
                </w:tcPr>
                <w:p w:rsidR="005E5623" w:rsidRPr="00F7426F" w:rsidRDefault="005E5623" w:rsidP="004A65E2">
                  <w:pPr>
                    <w:framePr w:hSpace="180" w:wrap="around" w:hAnchor="margin" w:y="-279"/>
                    <w:snapToGrid w:val="0"/>
                    <w:jc w:val="center"/>
                  </w:pPr>
                </w:p>
              </w:tc>
              <w:tc>
                <w:tcPr>
                  <w:tcW w:w="912" w:type="dxa"/>
                </w:tcPr>
                <w:p w:rsidR="005E5623" w:rsidRPr="00F7426F" w:rsidRDefault="005E5623" w:rsidP="004A65E2">
                  <w:pPr>
                    <w:framePr w:hSpace="180" w:wrap="around" w:hAnchor="margin" w:y="-279"/>
                    <w:snapToGrid w:val="0"/>
                    <w:jc w:val="right"/>
                  </w:pPr>
                </w:p>
              </w:tc>
              <w:tc>
                <w:tcPr>
                  <w:tcW w:w="1721" w:type="dxa"/>
                </w:tcPr>
                <w:p w:rsidR="005E5623" w:rsidRPr="00F7426F" w:rsidRDefault="005E5623" w:rsidP="004A65E2">
                  <w:pPr>
                    <w:framePr w:hSpace="180" w:wrap="around" w:hAnchor="margin" w:y="-279"/>
                    <w:snapToGrid w:val="0"/>
                    <w:jc w:val="center"/>
                  </w:pPr>
                </w:p>
              </w:tc>
              <w:tc>
                <w:tcPr>
                  <w:tcW w:w="490" w:type="dxa"/>
                </w:tcPr>
                <w:p w:rsidR="005E5623" w:rsidRPr="00F7426F" w:rsidRDefault="005E5623" w:rsidP="004A65E2">
                  <w:pPr>
                    <w:framePr w:hSpace="180" w:wrap="around" w:hAnchor="margin" w:y="-279"/>
                    <w:snapToGrid w:val="0"/>
                  </w:pPr>
                </w:p>
              </w:tc>
              <w:tc>
                <w:tcPr>
                  <w:tcW w:w="2041" w:type="dxa"/>
                </w:tcPr>
                <w:p w:rsidR="005E5623" w:rsidRPr="00F7426F" w:rsidRDefault="005E5623" w:rsidP="004A65E2">
                  <w:pPr>
                    <w:framePr w:hSpace="180" w:wrap="around" w:hAnchor="margin" w:y="-279"/>
                    <w:snapToGrid w:val="0"/>
                    <w:jc w:val="center"/>
                  </w:pPr>
                </w:p>
              </w:tc>
            </w:tr>
            <w:tr w:rsidR="005E5623" w:rsidRPr="00F7426F" w:rsidTr="00BB0BB8">
              <w:trPr>
                <w:cantSplit/>
              </w:trPr>
              <w:tc>
                <w:tcPr>
                  <w:tcW w:w="9667" w:type="dxa"/>
                  <w:gridSpan w:val="5"/>
                  <w:hideMark/>
                </w:tcPr>
                <w:p w:rsidR="005E5623" w:rsidRPr="00F7426F" w:rsidRDefault="00BB0BB8" w:rsidP="004A65E2">
                  <w:pPr>
                    <w:framePr w:hSpace="180" w:wrap="around" w:hAnchor="margin" w:y="-279"/>
                    <w:jc w:val="center"/>
                  </w:pPr>
                  <w:r w:rsidRPr="00F7426F">
                    <w:t>2022</w:t>
                  </w:r>
                  <w:r w:rsidR="005E5623" w:rsidRPr="00F7426F">
                    <w:t xml:space="preserve"> m. </w:t>
                  </w:r>
                  <w:r w:rsidR="005E5623" w:rsidRPr="004A65E2">
                    <w:t>spalio   d. Nr.</w:t>
                  </w:r>
                  <w:r w:rsidR="005E5623" w:rsidRPr="00F7426F">
                    <w:t xml:space="preserve">  </w:t>
                  </w:r>
                </w:p>
              </w:tc>
            </w:tr>
            <w:tr w:rsidR="005E5623" w:rsidRPr="00F7426F" w:rsidTr="00BB0BB8">
              <w:trPr>
                <w:cantSplit/>
              </w:trPr>
              <w:tc>
                <w:tcPr>
                  <w:tcW w:w="9667" w:type="dxa"/>
                  <w:gridSpan w:val="5"/>
                  <w:hideMark/>
                </w:tcPr>
                <w:p w:rsidR="005E5623" w:rsidRPr="00F7426F" w:rsidRDefault="005E5623" w:rsidP="004A65E2">
                  <w:pPr>
                    <w:pStyle w:val="Antrat2"/>
                    <w:framePr w:hSpace="180" w:wrap="around" w:hAnchor="margin" w:y="-279"/>
                    <w:numPr>
                      <w:ilvl w:val="1"/>
                      <w:numId w:val="1"/>
                    </w:numPr>
                    <w:suppressAutoHyphens/>
                    <w:rPr>
                      <w:rFonts w:ascii="Times New Roman" w:hAnsi="Times New Roman"/>
                      <w:b w:val="0"/>
                      <w:i w:val="0"/>
                      <w:sz w:val="24"/>
                      <w:szCs w:val="24"/>
                      <w:lang w:val="lt-LT"/>
                    </w:rPr>
                  </w:pPr>
                  <w:r w:rsidRPr="00F7426F">
                    <w:rPr>
                      <w:rFonts w:ascii="Times New Roman" w:hAnsi="Times New Roman"/>
                      <w:b w:val="0"/>
                      <w:i w:val="0"/>
                      <w:sz w:val="24"/>
                      <w:szCs w:val="24"/>
                      <w:lang w:val="lt-LT"/>
                    </w:rPr>
                    <w:t>Alytus</w:t>
                  </w:r>
                </w:p>
              </w:tc>
            </w:tr>
          </w:tbl>
          <w:p w:rsidR="005E5623" w:rsidRPr="00F7426F" w:rsidRDefault="005E5623" w:rsidP="00BB0BB8">
            <w:pPr>
              <w:jc w:val="both"/>
            </w:pPr>
          </w:p>
          <w:p w:rsidR="005E5623" w:rsidRPr="00F7426F" w:rsidRDefault="005E5623" w:rsidP="00BB0BB8">
            <w:pPr>
              <w:jc w:val="both"/>
            </w:pPr>
          </w:p>
          <w:p w:rsidR="005E5623" w:rsidRPr="004A65E2" w:rsidRDefault="005E5623" w:rsidP="00BB0BB8">
            <w:pPr>
              <w:spacing w:after="0" w:line="240" w:lineRule="auto"/>
              <w:jc w:val="both"/>
            </w:pPr>
            <w:r w:rsidRPr="00F7426F">
              <w:t xml:space="preserve">           </w:t>
            </w:r>
            <w:r w:rsidRPr="004A65E2">
              <w:t xml:space="preserve">Vadovaudamasi Lietuvos Respublikos švietimo įstatymo 54 straipsnio 4 dalimi, įgyvendindama Alytaus rajono savivaldybės 2019–2021 metų strateginį veiklos planą, patvirtintą Alytaus rajono savivaldybės tarybos 2019 m. sausio 31 d. sprendimu Nr. K-7,,Dėl Alytaus rajono savivaldybės 2019–2021 metų strateginio veiklos plano patvirtinimo“ ir atsižvelgdama į Alytaus r.  Daugų Vlado Mirono gimnazijos direktoriaus 2019 m. rugsėjo 11 d. raštą Nr. V6-123 (9.13) „Dėl pritarimo strateginiam veiklos planui“, </w:t>
            </w:r>
          </w:p>
          <w:p w:rsidR="005E5623" w:rsidRPr="00F7426F" w:rsidRDefault="005E5623" w:rsidP="00BB0BB8">
            <w:pPr>
              <w:spacing w:after="0" w:line="240" w:lineRule="auto"/>
              <w:jc w:val="both"/>
            </w:pPr>
            <w:r w:rsidRPr="004A65E2">
              <w:t xml:space="preserve">            p r i t a r i u  Alytaus r.  Daugų Vlado Mirono gimnazijos strateginiam veiklos planui (pridedama).</w:t>
            </w:r>
          </w:p>
          <w:p w:rsidR="005E5623" w:rsidRPr="00F7426F" w:rsidRDefault="005E5623" w:rsidP="00BB0BB8"/>
          <w:p w:rsidR="005E5623" w:rsidRPr="00F7426F" w:rsidRDefault="005E5623" w:rsidP="00BB0BB8"/>
          <w:p w:rsidR="005E5623" w:rsidRPr="00F7426F" w:rsidRDefault="005E5623" w:rsidP="00BB0BB8">
            <w:r w:rsidRPr="00F7426F">
              <w:t xml:space="preserve">Administracijos direktorė                                                                                         Gintarė </w:t>
            </w:r>
            <w:proofErr w:type="spellStart"/>
            <w:r w:rsidRPr="00F7426F">
              <w:t>Jociunskaitė</w:t>
            </w:r>
            <w:proofErr w:type="spellEnd"/>
          </w:p>
          <w:p w:rsidR="005E5623" w:rsidRPr="00F7426F" w:rsidRDefault="005E5623" w:rsidP="00BB0BB8"/>
          <w:p w:rsidR="005E5623" w:rsidRPr="00F7426F" w:rsidRDefault="005E5623" w:rsidP="00BB0BB8"/>
          <w:p w:rsidR="005E5623" w:rsidRPr="00F7426F" w:rsidRDefault="005E5623" w:rsidP="00BB0BB8">
            <w:pPr>
              <w:jc w:val="both"/>
            </w:pPr>
            <w:r w:rsidRPr="00F7426F">
              <w:t xml:space="preserve">               </w:t>
            </w:r>
          </w:p>
          <w:p w:rsidR="005E5623" w:rsidRPr="00F7426F" w:rsidRDefault="005E5623" w:rsidP="00BB0BB8">
            <w:pPr>
              <w:jc w:val="both"/>
            </w:pPr>
          </w:p>
          <w:p w:rsidR="005E5623" w:rsidRPr="00F7426F" w:rsidRDefault="005E5623" w:rsidP="00BB0BB8">
            <w:pPr>
              <w:jc w:val="both"/>
            </w:pPr>
          </w:p>
          <w:p w:rsidR="005E5623" w:rsidRPr="00F7426F" w:rsidRDefault="005E5623" w:rsidP="00BB0BB8">
            <w:pPr>
              <w:jc w:val="both"/>
            </w:pPr>
          </w:p>
          <w:p w:rsidR="005E5623" w:rsidRPr="00F7426F" w:rsidRDefault="005E5623" w:rsidP="00BB0BB8">
            <w:pPr>
              <w:jc w:val="both"/>
            </w:pPr>
          </w:p>
          <w:p w:rsidR="005E5623" w:rsidRPr="00F7426F" w:rsidRDefault="005E5623" w:rsidP="00BB0BB8">
            <w:pPr>
              <w:jc w:val="both"/>
            </w:pPr>
          </w:p>
          <w:p w:rsidR="005E5623" w:rsidRPr="00F7426F" w:rsidRDefault="005E5623" w:rsidP="00BB0BB8">
            <w:pPr>
              <w:jc w:val="both"/>
            </w:pPr>
          </w:p>
          <w:p w:rsidR="005E5623" w:rsidRPr="00F7426F" w:rsidRDefault="005E5623" w:rsidP="00BB0BB8">
            <w:pPr>
              <w:jc w:val="both"/>
            </w:pPr>
          </w:p>
          <w:p w:rsidR="005E5623" w:rsidRPr="00F7426F" w:rsidRDefault="005E5623" w:rsidP="00BB0BB8">
            <w:pPr>
              <w:jc w:val="both"/>
            </w:pPr>
          </w:p>
          <w:p w:rsidR="005E5623" w:rsidRPr="00F7426F" w:rsidRDefault="005E5623" w:rsidP="00BB0BB8">
            <w:pPr>
              <w:jc w:val="both"/>
              <w:rPr>
                <w:b/>
              </w:rPr>
            </w:pPr>
          </w:p>
          <w:p w:rsidR="005E5623" w:rsidRPr="00F7426F" w:rsidRDefault="005E5623" w:rsidP="00BB0BB8">
            <w:pPr>
              <w:jc w:val="both"/>
              <w:rPr>
                <w:b/>
              </w:rPr>
            </w:pPr>
          </w:p>
          <w:p w:rsidR="005E5623" w:rsidRPr="00F7426F" w:rsidRDefault="005E5623" w:rsidP="00BB0BB8">
            <w:pPr>
              <w:spacing w:after="0" w:line="240" w:lineRule="auto"/>
              <w:jc w:val="both"/>
              <w:rPr>
                <w:b/>
              </w:rPr>
            </w:pPr>
            <w:r w:rsidRPr="00F7426F">
              <w:rPr>
                <w:b/>
              </w:rPr>
              <w:lastRenderedPageBreak/>
              <w:t xml:space="preserve">                                                                                                                                    1 a forma </w:t>
            </w:r>
          </w:p>
          <w:p w:rsidR="005E5623" w:rsidRPr="00F7426F" w:rsidRDefault="005E5623" w:rsidP="00BB0BB8">
            <w:pPr>
              <w:spacing w:after="0" w:line="240" w:lineRule="auto"/>
            </w:pPr>
            <w:r w:rsidRPr="00F7426F">
              <w:t xml:space="preserve">                                                                                          Forma patvirtinta</w:t>
            </w:r>
          </w:p>
          <w:p w:rsidR="005E5623" w:rsidRPr="00F7426F" w:rsidRDefault="005E5623" w:rsidP="00BB0BB8">
            <w:pPr>
              <w:tabs>
                <w:tab w:val="left" w:pos="8169"/>
              </w:tabs>
              <w:spacing w:after="0" w:line="240" w:lineRule="auto"/>
              <w:ind w:left="5192"/>
            </w:pPr>
            <w:r w:rsidRPr="00F7426F">
              <w:t xml:space="preserve">   Alytaus rajono savivaldybės administracijos </w:t>
            </w:r>
          </w:p>
          <w:p w:rsidR="005E5623" w:rsidRPr="00F7426F" w:rsidRDefault="005E5623" w:rsidP="00BB0BB8">
            <w:pPr>
              <w:tabs>
                <w:tab w:val="left" w:pos="8169"/>
              </w:tabs>
              <w:spacing w:after="0" w:line="240" w:lineRule="auto"/>
              <w:ind w:left="5192"/>
            </w:pPr>
            <w:r w:rsidRPr="00F7426F">
              <w:t xml:space="preserve">   direktoriaus 2017 m. lapkričio 2 d.</w:t>
            </w:r>
          </w:p>
          <w:p w:rsidR="005E5623" w:rsidRPr="00F7426F" w:rsidRDefault="005E5623" w:rsidP="00BB0BB8">
            <w:pPr>
              <w:tabs>
                <w:tab w:val="left" w:pos="9781"/>
              </w:tabs>
              <w:spacing w:after="0" w:line="240" w:lineRule="auto"/>
              <w:ind w:left="4860"/>
            </w:pPr>
            <w:r w:rsidRPr="00F7426F">
              <w:t xml:space="preserve">         įsakymu Nr. D1-963</w:t>
            </w:r>
          </w:p>
          <w:p w:rsidR="005E5623" w:rsidRPr="00F7426F" w:rsidRDefault="005E5623" w:rsidP="00BB0BB8">
            <w:pPr>
              <w:tabs>
                <w:tab w:val="left" w:pos="9781"/>
              </w:tabs>
              <w:spacing w:after="0" w:line="240" w:lineRule="auto"/>
              <w:ind w:left="4860"/>
            </w:pPr>
          </w:p>
          <w:p w:rsidR="005E5623" w:rsidRPr="004A65E2" w:rsidRDefault="005E5623" w:rsidP="00BB0BB8">
            <w:pPr>
              <w:spacing w:after="0" w:line="240" w:lineRule="auto"/>
              <w:ind w:left="4536"/>
              <w:jc w:val="both"/>
            </w:pPr>
            <w:r w:rsidRPr="00F7426F">
              <w:t xml:space="preserve">              </w:t>
            </w:r>
            <w:r w:rsidRPr="004A65E2">
              <w:t>PATVIRTINTA</w:t>
            </w:r>
          </w:p>
          <w:p w:rsidR="005E5623" w:rsidRPr="004A65E2" w:rsidRDefault="005E5623" w:rsidP="00BB0BB8">
            <w:pPr>
              <w:spacing w:after="0" w:line="240" w:lineRule="auto"/>
              <w:ind w:left="4536" w:right="-426"/>
            </w:pPr>
            <w:r w:rsidRPr="004A65E2">
              <w:t xml:space="preserve">              Alytaus r.  Daugų Vlado Mirono gimnazijos</w:t>
            </w:r>
          </w:p>
          <w:p w:rsidR="005E5623" w:rsidRPr="004A65E2" w:rsidRDefault="005E5623" w:rsidP="00BB0BB8">
            <w:pPr>
              <w:spacing w:after="0" w:line="240" w:lineRule="auto"/>
              <w:ind w:left="4536" w:right="-426"/>
            </w:pPr>
            <w:r w:rsidRPr="004A65E2">
              <w:t xml:space="preserve">              direktoriaus 20</w:t>
            </w:r>
            <w:r w:rsidR="00C66485" w:rsidRPr="004A65E2">
              <w:t>23</w:t>
            </w:r>
            <w:r w:rsidRPr="004A65E2">
              <w:t xml:space="preserve"> m.                              d.</w:t>
            </w:r>
          </w:p>
          <w:p w:rsidR="005E5623" w:rsidRPr="004A65E2" w:rsidRDefault="005E5623" w:rsidP="00BB0BB8">
            <w:pPr>
              <w:spacing w:after="0" w:line="240" w:lineRule="auto"/>
              <w:ind w:left="4536" w:right="-426"/>
            </w:pPr>
            <w:r w:rsidRPr="004A65E2">
              <w:t xml:space="preserve">              įsakymu Nr. </w:t>
            </w:r>
          </w:p>
          <w:p w:rsidR="005E5623" w:rsidRPr="004A65E2" w:rsidRDefault="005E5623" w:rsidP="00BB0BB8">
            <w:pPr>
              <w:spacing w:after="0" w:line="240" w:lineRule="auto"/>
            </w:pPr>
            <w:r w:rsidRPr="004A65E2">
              <w:t xml:space="preserve">                                                                                                           </w:t>
            </w:r>
          </w:p>
          <w:p w:rsidR="005E5623" w:rsidRPr="004A65E2" w:rsidRDefault="005E5623" w:rsidP="00BB0BB8">
            <w:pPr>
              <w:tabs>
                <w:tab w:val="left" w:pos="9675"/>
              </w:tabs>
              <w:spacing w:after="0" w:line="240" w:lineRule="auto"/>
              <w:ind w:left="4860"/>
            </w:pPr>
            <w:r w:rsidRPr="004A65E2">
              <w:t xml:space="preserve">          PRITARTA</w:t>
            </w:r>
          </w:p>
          <w:p w:rsidR="005E5623" w:rsidRPr="004A65E2" w:rsidRDefault="005E5623" w:rsidP="00BB0BB8">
            <w:pPr>
              <w:spacing w:after="0" w:line="240" w:lineRule="auto"/>
            </w:pPr>
            <w:r w:rsidRPr="004A65E2">
              <w:t xml:space="preserve">                                                                                          Alytaus rajono savivaldybės administracijos</w:t>
            </w:r>
          </w:p>
          <w:p w:rsidR="005E5623" w:rsidRPr="00F7426F" w:rsidRDefault="005E5623" w:rsidP="00BB0BB8">
            <w:pPr>
              <w:spacing w:after="0" w:line="240" w:lineRule="auto"/>
            </w:pPr>
            <w:r w:rsidRPr="004A65E2">
              <w:t xml:space="preserve">                                                                                          direktoriaus 20</w:t>
            </w:r>
            <w:r w:rsidR="00C66485" w:rsidRPr="004A65E2">
              <w:t>23</w:t>
            </w:r>
            <w:r w:rsidRPr="004A65E2">
              <w:t xml:space="preserve"> m.                             d.</w:t>
            </w:r>
            <w:r w:rsidRPr="004A65E2">
              <w:br/>
              <w:t xml:space="preserve">                                                                                          įsakymu Nr.</w:t>
            </w:r>
            <w:r w:rsidRPr="00F7426F">
              <w:t xml:space="preserve"> </w:t>
            </w:r>
          </w:p>
          <w:p w:rsidR="005E5623" w:rsidRPr="00F7426F" w:rsidRDefault="005E5623" w:rsidP="00BB0BB8">
            <w:pPr>
              <w:ind w:left="6521"/>
              <w:jc w:val="both"/>
            </w:pPr>
          </w:p>
          <w:p w:rsidR="005E5623" w:rsidRPr="00F7426F" w:rsidRDefault="005E5623" w:rsidP="00BB0BB8">
            <w:pPr>
              <w:jc w:val="both"/>
              <w:rPr>
                <w:i/>
              </w:rPr>
            </w:pPr>
            <w:r w:rsidRPr="00F7426F">
              <w:t xml:space="preserve">                                                        </w:t>
            </w:r>
            <w:r w:rsidRPr="00F7426F">
              <w:tab/>
            </w:r>
            <w:r w:rsidRPr="00F7426F">
              <w:tab/>
            </w:r>
            <w:r w:rsidRPr="00F7426F">
              <w:tab/>
            </w:r>
            <w:r w:rsidRPr="00F7426F">
              <w:tab/>
            </w:r>
            <w:r w:rsidRPr="00F7426F">
              <w:rPr>
                <w:i/>
              </w:rPr>
              <w:t xml:space="preserve">                                                                                                          </w:t>
            </w:r>
          </w:p>
          <w:p w:rsidR="005E5623" w:rsidRPr="00F7426F" w:rsidRDefault="005E5623" w:rsidP="00035EF5">
            <w:pPr>
              <w:spacing w:after="0"/>
              <w:ind w:left="2880"/>
            </w:pPr>
            <w:r w:rsidRPr="00F7426F">
              <w:t xml:space="preserve">   </w:t>
            </w:r>
            <w:r w:rsidRPr="00F7426F">
              <w:rPr>
                <w:b/>
              </w:rPr>
              <w:t xml:space="preserve">Alytaus r. </w:t>
            </w:r>
            <w:r w:rsidRPr="00F7426F">
              <w:t xml:space="preserve"> </w:t>
            </w:r>
            <w:r w:rsidRPr="00F7426F">
              <w:rPr>
                <w:b/>
              </w:rPr>
              <w:t xml:space="preserve">Daugų Vlado Mirono gimnazija </w:t>
            </w:r>
            <w:r w:rsidRPr="00F7426F">
              <w:rPr>
                <w:b/>
              </w:rPr>
              <w:br/>
            </w:r>
            <w:r w:rsidRPr="00F7426F">
              <w:t>_______________________________</w:t>
            </w:r>
          </w:p>
          <w:p w:rsidR="005E5623" w:rsidRPr="00F7426F" w:rsidRDefault="005E5623" w:rsidP="00035EF5">
            <w:pPr>
              <w:spacing w:after="0"/>
              <w:jc w:val="center"/>
              <w:rPr>
                <w:bCs/>
                <w:i/>
                <w:iCs/>
              </w:rPr>
            </w:pPr>
            <w:r w:rsidRPr="00F7426F">
              <w:rPr>
                <w:bCs/>
                <w:i/>
                <w:iCs/>
              </w:rPr>
              <w:t xml:space="preserve"> (Savivaldybės arba įstaigos pavadinimas)</w:t>
            </w:r>
          </w:p>
          <w:p w:rsidR="005E5623" w:rsidRPr="00F7426F" w:rsidRDefault="005E5623" w:rsidP="00BB0BB8">
            <w:pPr>
              <w:jc w:val="center"/>
            </w:pPr>
            <w:r w:rsidRPr="00F7426F">
              <w:rPr>
                <w:b/>
                <w:i/>
                <w:iCs/>
              </w:rPr>
              <w:br/>
            </w:r>
            <w:r w:rsidR="00BB0BB8" w:rsidRPr="00F7426F">
              <w:rPr>
                <w:rStyle w:val="normaltextrun"/>
                <w:b/>
                <w:bCs/>
                <w:color w:val="000000"/>
                <w:shd w:val="clear" w:color="auto" w:fill="FFFFFF"/>
              </w:rPr>
              <w:t>202</w:t>
            </w:r>
            <w:r w:rsidR="00654428">
              <w:rPr>
                <w:rStyle w:val="normaltextrun"/>
                <w:b/>
                <w:bCs/>
                <w:color w:val="000000"/>
                <w:shd w:val="clear" w:color="auto" w:fill="FFFFFF"/>
              </w:rPr>
              <w:t>3</w:t>
            </w:r>
            <w:r w:rsidR="00BB0BB8" w:rsidRPr="00F7426F">
              <w:rPr>
                <w:rStyle w:val="normaltextrun"/>
                <w:b/>
                <w:bCs/>
                <w:color w:val="000000"/>
                <w:shd w:val="clear" w:color="auto" w:fill="FFFFFF"/>
              </w:rPr>
              <w:t>–202</w:t>
            </w:r>
            <w:r w:rsidR="00654428">
              <w:rPr>
                <w:rStyle w:val="normaltextrun"/>
                <w:b/>
                <w:bCs/>
                <w:color w:val="000000"/>
                <w:shd w:val="clear" w:color="auto" w:fill="FFFFFF"/>
              </w:rPr>
              <w:t>5</w:t>
            </w:r>
            <w:r w:rsidR="00BB0BB8" w:rsidRPr="00F7426F">
              <w:rPr>
                <w:rStyle w:val="normaltextrun"/>
                <w:b/>
                <w:bCs/>
                <w:color w:val="000000"/>
                <w:shd w:val="clear" w:color="auto" w:fill="FFFFFF"/>
              </w:rPr>
              <w:t> METŲ STRATEGINIS VEIKLOS PLANAS</w:t>
            </w:r>
          </w:p>
          <w:tbl>
            <w:tblPr>
              <w:tblW w:w="9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51"/>
              <w:gridCol w:w="7694"/>
            </w:tblGrid>
            <w:tr w:rsidR="005E5623" w:rsidRPr="00F7426F" w:rsidTr="00BB0BB8">
              <w:trPr>
                <w:cantSplit/>
                <w:trHeight w:val="128"/>
              </w:trPr>
              <w:tc>
                <w:tcPr>
                  <w:tcW w:w="1951" w:type="dxa"/>
                  <w:vMerge w:val="restart"/>
                  <w:tcBorders>
                    <w:top w:val="single" w:sz="12" w:space="0" w:color="auto"/>
                    <w:left w:val="single" w:sz="12" w:space="0" w:color="auto"/>
                    <w:bottom w:val="single" w:sz="12" w:space="0" w:color="auto"/>
                    <w:right w:val="single" w:sz="4" w:space="0" w:color="auto"/>
                  </w:tcBorders>
                  <w:hideMark/>
                </w:tcPr>
                <w:p w:rsidR="005E5623" w:rsidRPr="00F7426F" w:rsidRDefault="005E5623" w:rsidP="004A65E2">
                  <w:pPr>
                    <w:framePr w:hSpace="180" w:wrap="around" w:hAnchor="margin" w:y="-279"/>
                    <w:jc w:val="both"/>
                    <w:rPr>
                      <w:b/>
                    </w:rPr>
                  </w:pPr>
                  <w:r w:rsidRPr="00F7426F">
                    <w:rPr>
                      <w:b/>
                    </w:rPr>
                    <w:t>Asignavimų valdytojas (-ai), kodas (-ai)</w:t>
                  </w:r>
                </w:p>
              </w:tc>
              <w:tc>
                <w:tcPr>
                  <w:tcW w:w="7697" w:type="dxa"/>
                  <w:tcBorders>
                    <w:top w:val="single" w:sz="12" w:space="0" w:color="auto"/>
                    <w:left w:val="single" w:sz="4" w:space="0" w:color="auto"/>
                    <w:bottom w:val="nil"/>
                    <w:right w:val="single" w:sz="12" w:space="0" w:color="auto"/>
                  </w:tcBorders>
                  <w:hideMark/>
                </w:tcPr>
                <w:p w:rsidR="005E5623" w:rsidRPr="00F7426F" w:rsidRDefault="005E5623" w:rsidP="004A65E2">
                  <w:pPr>
                    <w:framePr w:hSpace="180" w:wrap="around" w:hAnchor="margin" w:y="-279"/>
                    <w:rPr>
                      <w:b/>
                      <w:bCs/>
                    </w:rPr>
                  </w:pPr>
                  <w:r w:rsidRPr="00F7426F">
                    <w:rPr>
                      <w:b/>
                      <w:bCs/>
                    </w:rPr>
                    <w:t xml:space="preserve">Alytaus r. </w:t>
                  </w:r>
                  <w:r w:rsidRPr="00F7426F">
                    <w:t xml:space="preserve"> </w:t>
                  </w:r>
                  <w:r w:rsidRPr="00F7426F">
                    <w:rPr>
                      <w:b/>
                    </w:rPr>
                    <w:t>Daugų Vlado Mirono gimnazijos</w:t>
                  </w:r>
                  <w:r w:rsidRPr="00F7426F">
                    <w:rPr>
                      <w:b/>
                      <w:bCs/>
                    </w:rPr>
                    <w:t xml:space="preserve"> direktorius, </w:t>
                  </w:r>
                  <w:r w:rsidRPr="00F7426F">
                    <w:rPr>
                      <w:b/>
                    </w:rPr>
                    <w:t>190244044</w:t>
                  </w:r>
                </w:p>
              </w:tc>
            </w:tr>
            <w:tr w:rsidR="005E5623" w:rsidRPr="00F7426F" w:rsidTr="00BB0BB8">
              <w:trPr>
                <w:cantSplit/>
                <w:trHeight w:val="127"/>
              </w:trPr>
              <w:tc>
                <w:tcPr>
                  <w:tcW w:w="1951" w:type="dxa"/>
                  <w:vMerge/>
                  <w:tcBorders>
                    <w:top w:val="single" w:sz="12" w:space="0" w:color="auto"/>
                    <w:left w:val="single" w:sz="12" w:space="0" w:color="auto"/>
                    <w:bottom w:val="single" w:sz="12" w:space="0" w:color="auto"/>
                    <w:right w:val="single" w:sz="4" w:space="0" w:color="auto"/>
                  </w:tcBorders>
                  <w:vAlign w:val="center"/>
                  <w:hideMark/>
                </w:tcPr>
                <w:p w:rsidR="005E5623" w:rsidRPr="00F7426F" w:rsidRDefault="005E5623" w:rsidP="004A65E2">
                  <w:pPr>
                    <w:framePr w:hSpace="180" w:wrap="around" w:hAnchor="margin" w:y="-279"/>
                    <w:rPr>
                      <w:b/>
                    </w:rPr>
                  </w:pPr>
                </w:p>
              </w:tc>
              <w:tc>
                <w:tcPr>
                  <w:tcW w:w="7697" w:type="dxa"/>
                  <w:tcBorders>
                    <w:top w:val="nil"/>
                    <w:left w:val="single" w:sz="4" w:space="0" w:color="auto"/>
                    <w:bottom w:val="single" w:sz="12" w:space="0" w:color="auto"/>
                    <w:right w:val="single" w:sz="12" w:space="0" w:color="auto"/>
                  </w:tcBorders>
                  <w:vAlign w:val="bottom"/>
                </w:tcPr>
                <w:p w:rsidR="005E5623" w:rsidRPr="00F7426F" w:rsidRDefault="005E5623" w:rsidP="004A65E2">
                  <w:pPr>
                    <w:framePr w:hSpace="180" w:wrap="around" w:hAnchor="margin" w:y="-279"/>
                    <w:rPr>
                      <w:bCs/>
                    </w:rPr>
                  </w:pPr>
                </w:p>
              </w:tc>
            </w:tr>
          </w:tbl>
          <w:p w:rsidR="005E5623" w:rsidRPr="00F7426F" w:rsidRDefault="005E5623" w:rsidP="00BB0BB8">
            <w:pPr>
              <w:rPr>
                <w:b/>
                <w:bCs/>
              </w:rPr>
            </w:pPr>
          </w:p>
          <w:tbl>
            <w:tblPr>
              <w:tblW w:w="9814"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0A0" w:firstRow="1" w:lastRow="0" w:firstColumn="1" w:lastColumn="0" w:noHBand="0" w:noVBand="0"/>
            </w:tblPr>
            <w:tblGrid>
              <w:gridCol w:w="1604"/>
              <w:gridCol w:w="8041"/>
              <w:gridCol w:w="169"/>
            </w:tblGrid>
            <w:tr w:rsidR="005E5623" w:rsidRPr="00F7426F" w:rsidTr="00BB0BB8">
              <w:tc>
                <w:tcPr>
                  <w:tcW w:w="9814" w:type="dxa"/>
                  <w:gridSpan w:val="3"/>
                  <w:tcBorders>
                    <w:top w:val="single" w:sz="12" w:space="0" w:color="auto"/>
                    <w:left w:val="single" w:sz="12" w:space="0" w:color="auto"/>
                    <w:bottom w:val="single" w:sz="8" w:space="0" w:color="auto"/>
                    <w:right w:val="single" w:sz="12" w:space="0" w:color="auto"/>
                  </w:tcBorders>
                  <w:shd w:val="clear" w:color="auto" w:fill="C0C0C0"/>
                  <w:hideMark/>
                </w:tcPr>
                <w:p w:rsidR="005E5623" w:rsidRPr="00F7426F" w:rsidRDefault="005E5623" w:rsidP="004A65E2">
                  <w:pPr>
                    <w:framePr w:hSpace="180" w:wrap="around" w:hAnchor="margin" w:y="-279"/>
                    <w:jc w:val="center"/>
                    <w:rPr>
                      <w:b/>
                    </w:rPr>
                  </w:pPr>
                  <w:r w:rsidRPr="00F7426F">
                    <w:rPr>
                      <w:b/>
                    </w:rPr>
                    <w:t>Aplinkos ir išteklių analizė</w:t>
                  </w:r>
                </w:p>
              </w:tc>
            </w:tr>
            <w:tr w:rsidR="005E5623" w:rsidRPr="00F7426F" w:rsidTr="00BB0BB8">
              <w:tc>
                <w:tcPr>
                  <w:tcW w:w="9814" w:type="dxa"/>
                  <w:gridSpan w:val="3"/>
                  <w:tcBorders>
                    <w:top w:val="single" w:sz="8" w:space="0" w:color="auto"/>
                    <w:left w:val="single" w:sz="12" w:space="0" w:color="auto"/>
                    <w:bottom w:val="single" w:sz="8" w:space="0" w:color="auto"/>
                    <w:right w:val="single" w:sz="12" w:space="0" w:color="auto"/>
                  </w:tcBorders>
                  <w:hideMark/>
                </w:tcPr>
                <w:p w:rsidR="005E5623" w:rsidRPr="00F7426F" w:rsidRDefault="005E5623" w:rsidP="004A65E2">
                  <w:pPr>
                    <w:framePr w:hSpace="180" w:wrap="around" w:hAnchor="margin" w:y="-279"/>
                    <w:jc w:val="center"/>
                    <w:rPr>
                      <w:b/>
                    </w:rPr>
                  </w:pPr>
                  <w:r w:rsidRPr="00F7426F">
                    <w:rPr>
                      <w:b/>
                    </w:rPr>
                    <w:t>Išorės veiksniai:</w:t>
                  </w:r>
                </w:p>
              </w:tc>
            </w:tr>
            <w:tr w:rsidR="00BB0BB8" w:rsidRPr="00F7426F" w:rsidTr="00BB0BB8">
              <w:tc>
                <w:tcPr>
                  <w:tcW w:w="9814" w:type="dxa"/>
                  <w:gridSpan w:val="3"/>
                  <w:tcBorders>
                    <w:top w:val="single" w:sz="8" w:space="0" w:color="auto"/>
                    <w:left w:val="single" w:sz="12" w:space="0" w:color="auto"/>
                    <w:bottom w:val="single" w:sz="8" w:space="0" w:color="auto"/>
                    <w:right w:val="single" w:sz="12" w:space="0" w:color="auto"/>
                  </w:tcBorders>
                  <w:hideMark/>
                </w:tcPr>
                <w:p w:rsidR="00BB0BB8" w:rsidRPr="00F7426F" w:rsidRDefault="00BB0BB8" w:rsidP="004A65E2">
                  <w:pPr>
                    <w:pStyle w:val="paragraph"/>
                    <w:framePr w:hSpace="180" w:wrap="around" w:hAnchor="margin" w:y="-279"/>
                    <w:spacing w:before="0" w:beforeAutospacing="0" w:after="0" w:afterAutospacing="0"/>
                    <w:jc w:val="both"/>
                    <w:textAlignment w:val="baseline"/>
                    <w:divId w:val="857502429"/>
                  </w:pPr>
                  <w:r w:rsidRPr="00F7426F">
                    <w:rPr>
                      <w:rStyle w:val="normaltextrun"/>
                      <w:b/>
                      <w:bCs/>
                    </w:rPr>
                    <w:t>Politiniai veiksniai </w:t>
                  </w:r>
                  <w:r w:rsidRPr="00F7426F">
                    <w:rPr>
                      <w:rStyle w:val="normaltextrun"/>
                    </w:rPr>
                    <w:t> Gimnazija savo veiklą grindžia Lietuvos Respublikos Konstitucija, Lietuvos Respublikos įstatymais, Lietuvos Respublikos vyriausybės nutarimais, švietimo, mokslo ir sporto ministro įsakymais, Alytaus rajono Daugų Vlado Mirono gimnazijos nuostatais ir kitais teisės aktais.</w:t>
                  </w:r>
                  <w:r w:rsidRPr="00F7426F">
                    <w:rPr>
                      <w:rStyle w:val="eop"/>
                    </w:rPr>
                    <w:t> </w:t>
                  </w:r>
                </w:p>
                <w:p w:rsidR="00BB0BB8" w:rsidRPr="00F7426F" w:rsidRDefault="00BB0BB8" w:rsidP="004A65E2">
                  <w:pPr>
                    <w:pStyle w:val="paragraph"/>
                    <w:framePr w:hSpace="180" w:wrap="around" w:hAnchor="margin" w:y="-279"/>
                    <w:spacing w:before="0" w:beforeAutospacing="0" w:after="0" w:afterAutospacing="0"/>
                    <w:jc w:val="both"/>
                    <w:textAlignment w:val="baseline"/>
                    <w:divId w:val="906569720"/>
                  </w:pPr>
                  <w:r w:rsidRPr="00F7426F">
                    <w:rPr>
                      <w:rStyle w:val="normaltextrun"/>
                      <w:b/>
                      <w:bCs/>
                    </w:rPr>
                    <w:t>Lietuvos Respublikos Švietimo įstatyme </w:t>
                  </w:r>
                  <w:r w:rsidRPr="00F7426F">
                    <w:rPr>
                      <w:rStyle w:val="normaltextrun"/>
                    </w:rPr>
                    <w:t>numatyta</w:t>
                  </w:r>
                  <w:r w:rsidRPr="00F7426F">
                    <w:rPr>
                      <w:rStyle w:val="normaltextrun"/>
                      <w:color w:val="000000"/>
                    </w:rPr>
                    <w:t> išugdyti kiekvienam asmeniui vertybines orientacijas;  nustatyti asmens kūrybinius gebėjimus ir pagal tai padėti jam įsigyti kompetencijų ir (ar) kvalifikaciją;  perteikti asmeniui tautinės ir etninės kultūros pagrindus;  sudaryti sąlygas asmeniui įgyti demokratijos tradicijas įkūnijančius pilietinės ir politinės kultūros pagrindus, išplėtoti gebėjimus ir patirtį.</w:t>
                  </w:r>
                  <w:r w:rsidRPr="00F7426F">
                    <w:rPr>
                      <w:rStyle w:val="eop"/>
                      <w:color w:val="000000"/>
                    </w:rPr>
                    <w:t> </w:t>
                  </w:r>
                </w:p>
                <w:p w:rsidR="00BB0BB8" w:rsidRPr="00F7426F" w:rsidRDefault="00BB0BB8" w:rsidP="004A65E2">
                  <w:pPr>
                    <w:pStyle w:val="paragraph"/>
                    <w:framePr w:hSpace="180" w:wrap="around" w:hAnchor="margin" w:y="-279"/>
                    <w:spacing w:before="0" w:beforeAutospacing="0" w:after="0" w:afterAutospacing="0"/>
                    <w:jc w:val="both"/>
                    <w:textAlignment w:val="baseline"/>
                    <w:divId w:val="1511333475"/>
                  </w:pPr>
                  <w:r w:rsidRPr="00F7426F">
                    <w:rPr>
                      <w:rStyle w:val="normaltextrun"/>
                      <w:b/>
                      <w:bCs/>
                    </w:rPr>
                    <w:t>Valstybės švietimo 2013–2022  m. strategijos</w:t>
                  </w:r>
                  <w:r w:rsidRPr="00F7426F">
                    <w:rPr>
                      <w:rStyle w:val="normaltextrun"/>
                    </w:rPr>
                    <w:t> pagrindinis tikslas  –  paversti Lietuvos švietimą tvirtu pagrindu valstybės gerovės kėlimui, veržliam ir savarankiškam žmogui, atsakingai ir solidariai kuriančiam savo, valstybės ir pasaulio ateitį.</w:t>
                  </w:r>
                  <w:r w:rsidRPr="00F7426F">
                    <w:rPr>
                      <w:rStyle w:val="eop"/>
                    </w:rPr>
                    <w:t> </w:t>
                  </w:r>
                </w:p>
                <w:p w:rsidR="00BB0BB8" w:rsidRPr="00F7426F" w:rsidRDefault="00BB0BB8" w:rsidP="004A65E2">
                  <w:pPr>
                    <w:pStyle w:val="paragraph"/>
                    <w:framePr w:hSpace="180" w:wrap="around" w:hAnchor="margin" w:y="-279"/>
                    <w:spacing w:before="0" w:beforeAutospacing="0" w:after="0" w:afterAutospacing="0"/>
                    <w:jc w:val="both"/>
                    <w:textAlignment w:val="baseline"/>
                    <w:divId w:val="1262295618"/>
                  </w:pPr>
                  <w:r w:rsidRPr="00F7426F">
                    <w:rPr>
                      <w:rStyle w:val="normaltextrun"/>
                      <w:b/>
                      <w:bCs/>
                    </w:rPr>
                    <w:t>Vyriausybės programoje</w:t>
                  </w:r>
                  <w:r w:rsidRPr="00F7426F">
                    <w:rPr>
                      <w:rStyle w:val="normaltextrun"/>
                    </w:rPr>
                    <w:t> teigiama, kad švietimo ir mokslo politikos esminė kaita – lanksti, valstybės poreikius tenkinanti, kokybiška ir kiekvienam prieinama švietimo sistema, kuri sudaro galimybes mokytis ir tobulėti visą gyvenimą. Įteisintos švietimo įstaigų vadovų kadencijos, planuojama peržiūrėti pedagogų rengimo ir kvalifikacijos tobulinimo sistemą, pasiekti, kad ji tenkintų ambicingus švietimo kokybės lūkesčius ir sukurtų tokias socialines ir ekonomines mokytojo darbo sąlygas, kurios laiduotų pedagogo karjeros prestižą.  Numatoma remti mokyklų bendruomenių veiklą ir iniciatyvas, nukreiptas į visuomeninę ir pilietinę veiklą, emocinį ugdymą, mokomuosius tyrimus, kūrybiškumo ir verslumo kompetencijas, darnaus vystymosi sprendimus.</w:t>
                  </w:r>
                  <w:r w:rsidRPr="00F7426F">
                    <w:rPr>
                      <w:rStyle w:val="eop"/>
                    </w:rPr>
                    <w:t> </w:t>
                  </w:r>
                </w:p>
                <w:p w:rsidR="00BB0BB8" w:rsidRPr="00F7426F" w:rsidRDefault="00BB0BB8" w:rsidP="004A65E2">
                  <w:pPr>
                    <w:pStyle w:val="paragraph"/>
                    <w:framePr w:hSpace="180" w:wrap="around" w:hAnchor="margin" w:y="-279"/>
                    <w:spacing w:before="0" w:beforeAutospacing="0" w:after="0" w:afterAutospacing="0"/>
                    <w:jc w:val="both"/>
                    <w:textAlignment w:val="baseline"/>
                    <w:divId w:val="1640067178"/>
                  </w:pPr>
                  <w:r w:rsidRPr="00F7426F">
                    <w:rPr>
                      <w:rStyle w:val="normaltextrun"/>
                      <w:b/>
                      <w:bCs/>
                    </w:rPr>
                    <w:t>Alytaus rajono savivaldybės</w:t>
                  </w:r>
                  <w:r w:rsidRPr="00F7426F">
                    <w:rPr>
                      <w:rStyle w:val="normaltextrun"/>
                    </w:rPr>
                    <w:t xml:space="preserve"> 2021–2023 m. strateginiame veiklos plane iškeltas prioritetas teikiamas švietimo paslaugų kokybei užtikrinti, pilietiškos, išsilavinusios, kūrybiškos, sveikai ir </w:t>
                  </w:r>
                  <w:r w:rsidRPr="00F7426F">
                    <w:rPr>
                      <w:rStyle w:val="normaltextrun"/>
                    </w:rPr>
                    <w:lastRenderedPageBreak/>
                    <w:t>saugiai gyvenančios bendruomenės kūrimui. Švietimo programoje numatytomis priemonėmis siekiama užtikrinti kokybišką ugdymą ir tinkamą ugdymo (</w:t>
                  </w:r>
                  <w:proofErr w:type="spellStart"/>
                  <w:r w:rsidRPr="00F7426F">
                    <w:rPr>
                      <w:rStyle w:val="spellingerror"/>
                    </w:rPr>
                    <w:t>si</w:t>
                  </w:r>
                  <w:proofErr w:type="spellEnd"/>
                  <w:r w:rsidRPr="00F7426F">
                    <w:rPr>
                      <w:rStyle w:val="normaltextrun"/>
                    </w:rPr>
                    <w:t>) aplinką. </w:t>
                  </w:r>
                  <w:r w:rsidRPr="00F7426F">
                    <w:rPr>
                      <w:rStyle w:val="eop"/>
                    </w:rPr>
                    <w:t> </w:t>
                  </w:r>
                </w:p>
                <w:p w:rsidR="00BB0BB8" w:rsidRPr="00F7426F" w:rsidRDefault="00BB0BB8" w:rsidP="004A65E2">
                  <w:pPr>
                    <w:pStyle w:val="paragraph"/>
                    <w:framePr w:hSpace="180" w:wrap="around" w:hAnchor="margin" w:y="-279"/>
                    <w:spacing w:before="0" w:beforeAutospacing="0" w:after="0" w:afterAutospacing="0"/>
                    <w:jc w:val="both"/>
                    <w:textAlignment w:val="baseline"/>
                    <w:divId w:val="1014458147"/>
                  </w:pPr>
                  <w:r w:rsidRPr="00F7426F">
                    <w:rPr>
                      <w:rStyle w:val="normaltextrun"/>
                    </w:rPr>
                    <w:t>Vadovaudamasi šiais dokumentais mokykla modeliuoja strateginių tikslų įgyvendinimo programas, numato priemones bei jų įgyvendinimo etapus.</w:t>
                  </w:r>
                  <w:r w:rsidRPr="00F7426F">
                    <w:rPr>
                      <w:rStyle w:val="eop"/>
                    </w:rPr>
                    <w:t> </w:t>
                  </w:r>
                </w:p>
              </w:tc>
            </w:tr>
            <w:tr w:rsidR="00BB0BB8" w:rsidRPr="00F7426F" w:rsidTr="00BB0BB8">
              <w:tc>
                <w:tcPr>
                  <w:tcW w:w="9814" w:type="dxa"/>
                  <w:gridSpan w:val="3"/>
                  <w:tcBorders>
                    <w:top w:val="single" w:sz="8" w:space="0" w:color="auto"/>
                    <w:left w:val="single" w:sz="12" w:space="0" w:color="auto"/>
                    <w:bottom w:val="single" w:sz="8" w:space="0" w:color="auto"/>
                    <w:right w:val="single" w:sz="12" w:space="0" w:color="auto"/>
                  </w:tcBorders>
                  <w:hideMark/>
                </w:tcPr>
                <w:p w:rsidR="00BB0BB8" w:rsidRPr="00F7426F" w:rsidRDefault="00BB0BB8" w:rsidP="004A65E2">
                  <w:pPr>
                    <w:pStyle w:val="paragraph"/>
                    <w:framePr w:hSpace="180" w:wrap="around" w:hAnchor="margin" w:y="-279"/>
                    <w:spacing w:before="0" w:beforeAutospacing="0" w:after="0" w:afterAutospacing="0" w:line="276" w:lineRule="auto"/>
                    <w:jc w:val="both"/>
                    <w:textAlignment w:val="baseline"/>
                    <w:divId w:val="459229050"/>
                  </w:pPr>
                  <w:r w:rsidRPr="00F7426F">
                    <w:rPr>
                      <w:rStyle w:val="normaltextrun"/>
                      <w:b/>
                      <w:bCs/>
                    </w:rPr>
                    <w:lastRenderedPageBreak/>
                    <w:t>Ekonominiai veiksniai</w:t>
                  </w:r>
                  <w:r w:rsidRPr="00F7426F">
                    <w:rPr>
                      <w:rStyle w:val="eop"/>
                    </w:rPr>
                    <w:t> </w:t>
                  </w:r>
                </w:p>
                <w:p w:rsidR="00BB0BB8" w:rsidRPr="00F7426F" w:rsidRDefault="00BB0BB8" w:rsidP="004A65E2">
                  <w:pPr>
                    <w:pStyle w:val="paragraph"/>
                    <w:framePr w:hSpace="180" w:wrap="around" w:hAnchor="margin" w:y="-279"/>
                    <w:spacing w:before="0" w:beforeAutospacing="0" w:after="0" w:afterAutospacing="0" w:line="276" w:lineRule="auto"/>
                    <w:jc w:val="both"/>
                    <w:textAlignment w:val="baseline"/>
                    <w:divId w:val="861625887"/>
                  </w:pPr>
                  <w:r w:rsidRPr="00F7426F">
                    <w:rPr>
                      <w:rStyle w:val="normaltextrun"/>
                    </w:rPr>
                    <w:t>Gimnazijai mokinio krepšelio lėšų pakanka ugdymo planui realizuoti, mokytojų kvalifikacijai tobulinti, mokinių kultūrinei pažintinei veiklai organizuoti, vadovėliams ir mokymo priemonėms įsigyti. Lėšų ugdymo aplinkai atnaujinti ir ugdymo bazei turtinti pakankamai nėra. Gerinant gimnazijos veiklos kokybę, atnaujinant materialinę bazę, modernizuojant ir kompiuterizuojant mokymo procesą, reikia didinti finansavimo išteklius.</w:t>
                  </w:r>
                  <w:r w:rsidRPr="00F7426F">
                    <w:rPr>
                      <w:rStyle w:val="eop"/>
                    </w:rPr>
                    <w:t> </w:t>
                  </w:r>
                </w:p>
                <w:p w:rsidR="00BB0BB8" w:rsidRPr="00F7426F" w:rsidRDefault="00BB0BB8" w:rsidP="004A65E2">
                  <w:pPr>
                    <w:pStyle w:val="paragraph"/>
                    <w:framePr w:hSpace="180" w:wrap="around" w:hAnchor="margin" w:y="-279"/>
                    <w:spacing w:before="0" w:beforeAutospacing="0" w:after="0" w:afterAutospacing="0"/>
                    <w:jc w:val="both"/>
                    <w:textAlignment w:val="baseline"/>
                    <w:divId w:val="1872566137"/>
                  </w:pPr>
                  <w:r w:rsidRPr="00F7426F">
                    <w:rPr>
                      <w:rStyle w:val="normaltextrun"/>
                    </w:rPr>
                    <w:t>Tikslingas biudžeto paskirstymas daro tiesioginę įtaką mokyklos veiklai, kokybiškų paslaugų teikimui, pedagogų kvalifikacijos kėlimui, informacinės visuomenės plėtrai. Teisės aktai numato galimybę skirti 1,2 procentus GPM lėšų,  kuriuos galima panaudoti mokyklos reikmėms.</w:t>
                  </w:r>
                  <w:r w:rsidRPr="00F7426F">
                    <w:rPr>
                      <w:rStyle w:val="eop"/>
                    </w:rPr>
                    <w:t> </w:t>
                  </w:r>
                </w:p>
              </w:tc>
            </w:tr>
            <w:tr w:rsidR="005E5623" w:rsidRPr="00F7426F" w:rsidTr="00BB0BB8">
              <w:tc>
                <w:tcPr>
                  <w:tcW w:w="9814" w:type="dxa"/>
                  <w:gridSpan w:val="3"/>
                  <w:tcBorders>
                    <w:top w:val="single" w:sz="8" w:space="0" w:color="auto"/>
                    <w:left w:val="single" w:sz="12" w:space="0" w:color="auto"/>
                    <w:bottom w:val="single" w:sz="8" w:space="0" w:color="auto"/>
                    <w:right w:val="single" w:sz="12" w:space="0" w:color="auto"/>
                  </w:tcBorders>
                  <w:hideMark/>
                </w:tcPr>
                <w:p w:rsidR="005E5623" w:rsidRPr="00F7426F" w:rsidRDefault="005E5623" w:rsidP="004A65E2">
                  <w:pPr>
                    <w:framePr w:hSpace="180" w:wrap="around" w:hAnchor="margin" w:y="-279"/>
                    <w:spacing w:line="276" w:lineRule="auto"/>
                    <w:jc w:val="both"/>
                    <w:rPr>
                      <w:b/>
                    </w:rPr>
                  </w:pPr>
                  <w:r w:rsidRPr="00F7426F">
                    <w:rPr>
                      <w:b/>
                    </w:rPr>
                    <w:t>Socialiniai veiksniai</w:t>
                  </w:r>
                </w:p>
                <w:p w:rsidR="00BB0BB8" w:rsidRPr="00F7426F" w:rsidRDefault="00BB0BB8" w:rsidP="004A65E2">
                  <w:pPr>
                    <w:framePr w:hSpace="180" w:wrap="around" w:hAnchor="margin" w:y="-279"/>
                    <w:spacing w:line="276" w:lineRule="auto"/>
                    <w:jc w:val="both"/>
                    <w:rPr>
                      <w:b/>
                    </w:rPr>
                  </w:pPr>
                  <w:r w:rsidRPr="00F7426F">
                    <w:rPr>
                      <w:rStyle w:val="normaltextrun"/>
                      <w:shd w:val="clear" w:color="auto" w:fill="FFFFFF"/>
                    </w:rPr>
                    <w:t>Daugų Vlado Mirono gimnazijoje mokinių skaičius kinta neženkliai</w:t>
                  </w:r>
                  <w:r w:rsidR="00654428">
                    <w:rPr>
                      <w:rStyle w:val="normaltextrun"/>
                      <w:shd w:val="clear" w:color="auto" w:fill="FFFFFF"/>
                    </w:rPr>
                    <w:t>.</w:t>
                  </w:r>
                  <w:r w:rsidRPr="00F7426F">
                    <w:rPr>
                      <w:rStyle w:val="normaltextrun"/>
                      <w:shd w:val="clear" w:color="auto" w:fill="FFFFFF"/>
                    </w:rPr>
                    <w:t xml:space="preserve"> Daugų Vlado Mirono gimnazijoje daugėja mokinių iš aplinkinių kaimų, gyvenviečių, tuo tarpu iš Daugų miesto – vis mažiau. Pavežamų mokinių gimnazijoje 202</w:t>
                  </w:r>
                  <w:r w:rsidR="00654428">
                    <w:rPr>
                      <w:rStyle w:val="normaltextrun"/>
                      <w:shd w:val="clear" w:color="auto" w:fill="FFFFFF"/>
                    </w:rPr>
                    <w:t>2</w:t>
                  </w:r>
                  <w:r w:rsidRPr="00F7426F">
                    <w:rPr>
                      <w:rStyle w:val="normaltextrun"/>
                      <w:shd w:val="clear" w:color="auto" w:fill="FFFFFF"/>
                    </w:rPr>
                    <w:t xml:space="preserve"> m. </w:t>
                  </w:r>
                  <w:r w:rsidRPr="00BD569C">
                    <w:rPr>
                      <w:rStyle w:val="normaltextrun"/>
                      <w:shd w:val="clear" w:color="auto" w:fill="FFFFFF"/>
                    </w:rPr>
                    <w:t xml:space="preserve">yra </w:t>
                  </w:r>
                  <w:r w:rsidR="00BD569C" w:rsidRPr="00BD569C">
                    <w:rPr>
                      <w:rStyle w:val="normaltextrun"/>
                      <w:shd w:val="clear" w:color="auto" w:fill="FFFFFF"/>
                    </w:rPr>
                    <w:t>93</w:t>
                  </w:r>
                  <w:r w:rsidRPr="00BD569C">
                    <w:rPr>
                      <w:rStyle w:val="normaltextrun"/>
                      <w:shd w:val="clear" w:color="auto" w:fill="FFFFFF"/>
                    </w:rPr>
                    <w:t xml:space="preserve"> (</w:t>
                  </w:r>
                  <w:r w:rsidR="00BD569C" w:rsidRPr="00BD569C">
                    <w:rPr>
                      <w:rStyle w:val="normaltextrun"/>
                      <w:shd w:val="clear" w:color="auto" w:fill="FFFFFF"/>
                    </w:rPr>
                    <w:t>40</w:t>
                  </w:r>
                  <w:r w:rsidRPr="00BD569C">
                    <w:rPr>
                      <w:rStyle w:val="normaltextrun"/>
                      <w:shd w:val="clear" w:color="auto" w:fill="FFFFFF"/>
                    </w:rPr>
                    <w:t xml:space="preserve"> %), </w:t>
                  </w:r>
                  <w:proofErr w:type="spellStart"/>
                  <w:r w:rsidRPr="00F7426F">
                    <w:rPr>
                      <w:rStyle w:val="spellingerror"/>
                      <w:shd w:val="clear" w:color="auto" w:fill="FFFFFF"/>
                    </w:rPr>
                    <w:t>Alovės</w:t>
                  </w:r>
                  <w:proofErr w:type="spellEnd"/>
                  <w:r w:rsidRPr="00F7426F">
                    <w:rPr>
                      <w:rStyle w:val="normaltextrun"/>
                      <w:shd w:val="clear" w:color="auto" w:fill="FFFFFF"/>
                    </w:rPr>
                    <w:t xml:space="preserve"> pagrindinio ugdymo skyriuje </w:t>
                  </w:r>
                  <w:r w:rsidRPr="00BD569C">
                    <w:rPr>
                      <w:rStyle w:val="normaltextrun"/>
                      <w:shd w:val="clear" w:color="auto" w:fill="FFFFFF"/>
                    </w:rPr>
                    <w:t>6</w:t>
                  </w:r>
                  <w:r w:rsidR="00BD569C" w:rsidRPr="00BD569C">
                    <w:rPr>
                      <w:rStyle w:val="normaltextrun"/>
                      <w:shd w:val="clear" w:color="auto" w:fill="FFFFFF"/>
                    </w:rPr>
                    <w:t>7</w:t>
                  </w:r>
                  <w:r w:rsidRPr="00BD569C">
                    <w:rPr>
                      <w:rStyle w:val="normaltextrun"/>
                      <w:shd w:val="clear" w:color="auto" w:fill="FFFFFF"/>
                    </w:rPr>
                    <w:t xml:space="preserve"> (</w:t>
                  </w:r>
                  <w:r w:rsidR="00BD569C" w:rsidRPr="00BD569C">
                    <w:rPr>
                      <w:rStyle w:val="normaltextrun"/>
                      <w:shd w:val="clear" w:color="auto" w:fill="FFFFFF"/>
                    </w:rPr>
                    <w:t>73</w:t>
                  </w:r>
                  <w:r w:rsidRPr="00BD569C">
                    <w:rPr>
                      <w:rStyle w:val="normaltextrun"/>
                      <w:shd w:val="clear" w:color="auto" w:fill="FFFFFF"/>
                    </w:rPr>
                    <w:t xml:space="preserve">%) </w:t>
                  </w:r>
                  <w:r w:rsidRPr="00F7426F">
                    <w:rPr>
                      <w:rStyle w:val="normaltextrun"/>
                      <w:shd w:val="clear" w:color="auto" w:fill="FFFFFF"/>
                    </w:rPr>
                    <w:t>mokinių.</w:t>
                  </w:r>
                  <w:r w:rsidR="00F40E97">
                    <w:rPr>
                      <w:rStyle w:val="normaltextrun"/>
                      <w:shd w:val="clear" w:color="auto" w:fill="FFFFFF"/>
                    </w:rPr>
                    <w:t xml:space="preserve"> </w:t>
                  </w:r>
                  <w:r w:rsidRPr="00F7426F">
                    <w:rPr>
                      <w:rStyle w:val="normaltextrun"/>
                      <w:shd w:val="clear" w:color="auto" w:fill="FFFFFF"/>
                    </w:rPr>
                    <w:t>Mokinių iš socialinės rizikos šeimų skaičius yra nedaug kintantis, beveik pastovus. 202</w:t>
                  </w:r>
                  <w:r w:rsidR="00654428">
                    <w:rPr>
                      <w:rStyle w:val="normaltextrun"/>
                      <w:shd w:val="clear" w:color="auto" w:fill="FFFFFF"/>
                    </w:rPr>
                    <w:t>2</w:t>
                  </w:r>
                  <w:r w:rsidRPr="00F7426F">
                    <w:rPr>
                      <w:rStyle w:val="normaltextrun"/>
                      <w:shd w:val="clear" w:color="auto" w:fill="FFFFFF"/>
                    </w:rPr>
                    <w:t xml:space="preserve"> m. nemokamą maitinimą gavo </w:t>
                  </w:r>
                  <w:r w:rsidRPr="00BD569C">
                    <w:rPr>
                      <w:rStyle w:val="normaltextrun"/>
                      <w:shd w:val="clear" w:color="auto" w:fill="FFFFFF"/>
                    </w:rPr>
                    <w:t>9</w:t>
                  </w:r>
                  <w:r w:rsidR="00BD569C" w:rsidRPr="00BD569C">
                    <w:rPr>
                      <w:rStyle w:val="normaltextrun"/>
                      <w:shd w:val="clear" w:color="auto" w:fill="FFFFFF"/>
                    </w:rPr>
                    <w:t>4</w:t>
                  </w:r>
                  <w:r w:rsidRPr="00F7426F">
                    <w:rPr>
                      <w:rStyle w:val="normaltextrun"/>
                      <w:shd w:val="clear" w:color="auto" w:fill="FFFFFF"/>
                    </w:rPr>
                    <w:t xml:space="preserve"> mokiniai (4</w:t>
                  </w:r>
                  <w:r w:rsidR="00BD569C">
                    <w:rPr>
                      <w:rStyle w:val="normaltextrun"/>
                      <w:shd w:val="clear" w:color="auto" w:fill="FFFFFF"/>
                    </w:rPr>
                    <w:t>1</w:t>
                  </w:r>
                  <w:r w:rsidRPr="00F7426F">
                    <w:rPr>
                      <w:rStyle w:val="normaltextrun"/>
                      <w:shd w:val="clear" w:color="auto" w:fill="FFFFFF"/>
                    </w:rPr>
                    <w:t xml:space="preserve"> proc.) </w:t>
                  </w:r>
                  <w:r w:rsidR="00F40E97">
                    <w:rPr>
                      <w:rStyle w:val="normaltextrun"/>
                      <w:shd w:val="clear" w:color="auto" w:fill="FFFFFF"/>
                    </w:rPr>
                    <w:t xml:space="preserve">gimnazijoje </w:t>
                  </w:r>
                  <w:r w:rsidR="00F40E97" w:rsidRPr="00BD569C">
                    <w:rPr>
                      <w:rStyle w:val="normaltextrun"/>
                      <w:shd w:val="clear" w:color="auto" w:fill="FFFFFF"/>
                    </w:rPr>
                    <w:t>ir </w:t>
                  </w:r>
                  <w:r w:rsidR="00BD569C" w:rsidRPr="00BD569C">
                    <w:rPr>
                      <w:rStyle w:val="normaltextrun"/>
                      <w:shd w:val="clear" w:color="auto" w:fill="FFFFFF"/>
                    </w:rPr>
                    <w:t>36</w:t>
                  </w:r>
                  <w:r w:rsidR="00F40E97" w:rsidRPr="00BD569C">
                    <w:rPr>
                      <w:rStyle w:val="normaltextrun"/>
                      <w:shd w:val="clear" w:color="auto" w:fill="FFFFFF"/>
                    </w:rPr>
                    <w:t xml:space="preserve"> </w:t>
                  </w:r>
                  <w:r w:rsidR="00F40E97">
                    <w:rPr>
                      <w:rStyle w:val="normaltextrun"/>
                      <w:shd w:val="clear" w:color="auto" w:fill="FFFFFF"/>
                    </w:rPr>
                    <w:t xml:space="preserve">(47%) mokinių </w:t>
                  </w:r>
                  <w:proofErr w:type="spellStart"/>
                  <w:r w:rsidRPr="00F7426F">
                    <w:rPr>
                      <w:rStyle w:val="spellingerror"/>
                      <w:shd w:val="clear" w:color="auto" w:fill="FFFFFF"/>
                    </w:rPr>
                    <w:t>Alovės</w:t>
                  </w:r>
                  <w:proofErr w:type="spellEnd"/>
                  <w:r w:rsidR="00F40E97">
                    <w:rPr>
                      <w:rStyle w:val="spellingerror"/>
                      <w:shd w:val="clear" w:color="auto" w:fill="FFFFFF"/>
                    </w:rPr>
                    <w:t xml:space="preserve"> </w:t>
                  </w:r>
                  <w:r w:rsidR="00F40E97">
                    <w:rPr>
                      <w:rStyle w:val="normaltextrun"/>
                      <w:shd w:val="clear" w:color="auto" w:fill="FFFFFF"/>
                    </w:rPr>
                    <w:t xml:space="preserve">skyriuje. </w:t>
                  </w:r>
                  <w:r w:rsidRPr="00F7426F">
                    <w:rPr>
                      <w:rStyle w:val="normaltextrun"/>
                      <w:shd w:val="clear" w:color="auto" w:fill="FFFFFF"/>
                    </w:rPr>
                    <w:t>202</w:t>
                  </w:r>
                  <w:r w:rsidR="00654428">
                    <w:rPr>
                      <w:rStyle w:val="normaltextrun"/>
                      <w:shd w:val="clear" w:color="auto" w:fill="FFFFFF"/>
                    </w:rPr>
                    <w:t>1</w:t>
                  </w:r>
                  <w:r w:rsidRPr="00F7426F">
                    <w:rPr>
                      <w:rStyle w:val="normaltextrun"/>
                      <w:shd w:val="clear" w:color="auto" w:fill="FFFFFF"/>
                    </w:rPr>
                    <w:t> m. nemokamą maitinimą gavo 9</w:t>
                  </w:r>
                  <w:r w:rsidR="00654428">
                    <w:rPr>
                      <w:rStyle w:val="normaltextrun"/>
                      <w:shd w:val="clear" w:color="auto" w:fill="FFFFFF"/>
                    </w:rPr>
                    <w:t>8</w:t>
                  </w:r>
                  <w:r w:rsidRPr="00F7426F">
                    <w:rPr>
                      <w:rStyle w:val="normaltextrun"/>
                      <w:shd w:val="clear" w:color="auto" w:fill="FFFFFF"/>
                    </w:rPr>
                    <w:t xml:space="preserve"> (42 %) </w:t>
                  </w:r>
                  <w:r w:rsidR="00F40E97">
                    <w:rPr>
                      <w:rStyle w:val="normaltextrun"/>
                      <w:shd w:val="clear" w:color="auto" w:fill="FFFFFF"/>
                    </w:rPr>
                    <w:t>mokinių gimnazijoje ir 4</w:t>
                  </w:r>
                  <w:r w:rsidR="00654428">
                    <w:rPr>
                      <w:rStyle w:val="normaltextrun"/>
                      <w:shd w:val="clear" w:color="auto" w:fill="FFFFFF"/>
                    </w:rPr>
                    <w:t>2</w:t>
                  </w:r>
                  <w:r w:rsidR="00F40E97">
                    <w:rPr>
                      <w:rStyle w:val="normaltextrun"/>
                      <w:shd w:val="clear" w:color="auto" w:fill="FFFFFF"/>
                    </w:rPr>
                    <w:t xml:space="preserve"> (</w:t>
                  </w:r>
                  <w:r w:rsidR="00654428">
                    <w:rPr>
                      <w:rStyle w:val="normaltextrun"/>
                      <w:shd w:val="clear" w:color="auto" w:fill="FFFFFF"/>
                    </w:rPr>
                    <w:t>4</w:t>
                  </w:r>
                  <w:r w:rsidR="00BD569C">
                    <w:rPr>
                      <w:rStyle w:val="normaltextrun"/>
                      <w:shd w:val="clear" w:color="auto" w:fill="FFFFFF"/>
                    </w:rPr>
                    <w:t>4</w:t>
                  </w:r>
                  <w:r w:rsidR="00F40E97">
                    <w:rPr>
                      <w:rStyle w:val="normaltextrun"/>
                      <w:shd w:val="clear" w:color="auto" w:fill="FFFFFF"/>
                    </w:rPr>
                    <w:t xml:space="preserve">%) </w:t>
                  </w:r>
                  <w:proofErr w:type="spellStart"/>
                  <w:r w:rsidRPr="00F7426F">
                    <w:rPr>
                      <w:rStyle w:val="spellingerror"/>
                      <w:shd w:val="clear" w:color="auto" w:fill="FFFFFF"/>
                    </w:rPr>
                    <w:t>Alovės</w:t>
                  </w:r>
                  <w:proofErr w:type="spellEnd"/>
                  <w:r w:rsidR="00F40E97">
                    <w:rPr>
                      <w:rStyle w:val="spellingerror"/>
                      <w:shd w:val="clear" w:color="auto" w:fill="FFFFFF"/>
                    </w:rPr>
                    <w:t xml:space="preserve"> </w:t>
                  </w:r>
                  <w:r w:rsidR="00F40E97">
                    <w:rPr>
                      <w:rStyle w:val="normaltextrun"/>
                      <w:shd w:val="clear" w:color="auto" w:fill="FFFFFF"/>
                    </w:rPr>
                    <w:t>skyriuje, 20</w:t>
                  </w:r>
                  <w:r w:rsidR="00654428">
                    <w:rPr>
                      <w:rStyle w:val="normaltextrun"/>
                      <w:shd w:val="clear" w:color="auto" w:fill="FFFFFF"/>
                    </w:rPr>
                    <w:t>20</w:t>
                  </w:r>
                  <w:r w:rsidR="00F40E97">
                    <w:rPr>
                      <w:rStyle w:val="normaltextrun"/>
                      <w:shd w:val="clear" w:color="auto" w:fill="FFFFFF"/>
                    </w:rPr>
                    <w:t> m.</w:t>
                  </w:r>
                  <w:r w:rsidR="00654428">
                    <w:rPr>
                      <w:rStyle w:val="normaltextrun"/>
                      <w:shd w:val="clear" w:color="auto" w:fill="FFFFFF"/>
                    </w:rPr>
                    <w:t xml:space="preserve"> </w:t>
                  </w:r>
                  <w:r w:rsidR="00F40E97">
                    <w:rPr>
                      <w:rStyle w:val="normaltextrun"/>
                      <w:shd w:val="clear" w:color="auto" w:fill="FFFFFF"/>
                    </w:rPr>
                    <w:t>-</w:t>
                  </w:r>
                  <w:r w:rsidR="00654428">
                    <w:rPr>
                      <w:rStyle w:val="normaltextrun"/>
                      <w:shd w:val="clear" w:color="auto" w:fill="FFFFFF"/>
                    </w:rPr>
                    <w:t xml:space="preserve"> </w:t>
                  </w:r>
                  <w:r w:rsidRPr="00F7426F">
                    <w:rPr>
                      <w:rStyle w:val="normaltextrun"/>
                      <w:shd w:val="clear" w:color="auto" w:fill="FFFFFF"/>
                    </w:rPr>
                    <w:t xml:space="preserve">gimnazijoje </w:t>
                  </w:r>
                  <w:r w:rsidR="00654428">
                    <w:rPr>
                      <w:rStyle w:val="normaltextrun"/>
                      <w:shd w:val="clear" w:color="auto" w:fill="FFFFFF"/>
                    </w:rPr>
                    <w:t>90</w:t>
                  </w:r>
                  <w:r w:rsidR="00F40E97">
                    <w:rPr>
                      <w:rStyle w:val="normaltextrun"/>
                      <w:shd w:val="clear" w:color="auto" w:fill="FFFFFF"/>
                    </w:rPr>
                    <w:t xml:space="preserve"> (4</w:t>
                  </w:r>
                  <w:r w:rsidR="00654428">
                    <w:rPr>
                      <w:rStyle w:val="normaltextrun"/>
                      <w:shd w:val="clear" w:color="auto" w:fill="FFFFFF"/>
                    </w:rPr>
                    <w:t>2</w:t>
                  </w:r>
                  <w:r w:rsidR="00F40E97">
                    <w:rPr>
                      <w:rStyle w:val="normaltextrun"/>
                      <w:shd w:val="clear" w:color="auto" w:fill="FFFFFF"/>
                    </w:rPr>
                    <w:t xml:space="preserve"> %), </w:t>
                  </w:r>
                  <w:proofErr w:type="spellStart"/>
                  <w:r w:rsidRPr="00F7426F">
                    <w:rPr>
                      <w:rStyle w:val="spellingerror"/>
                      <w:shd w:val="clear" w:color="auto" w:fill="FFFFFF"/>
                    </w:rPr>
                    <w:t>Alovės</w:t>
                  </w:r>
                  <w:proofErr w:type="spellEnd"/>
                  <w:r w:rsidR="00F40E97">
                    <w:rPr>
                      <w:rStyle w:val="normaltextrun"/>
                      <w:shd w:val="clear" w:color="auto" w:fill="FFFFFF"/>
                    </w:rPr>
                    <w:t xml:space="preserve"> </w:t>
                  </w:r>
                  <w:r w:rsidRPr="00F7426F">
                    <w:rPr>
                      <w:rStyle w:val="normaltextrun"/>
                      <w:shd w:val="clear" w:color="auto" w:fill="FFFFFF"/>
                    </w:rPr>
                    <w:t xml:space="preserve">skyriuje </w:t>
                  </w:r>
                  <w:r w:rsidR="00654428">
                    <w:rPr>
                      <w:rStyle w:val="normaltextrun"/>
                      <w:shd w:val="clear" w:color="auto" w:fill="FFFFFF"/>
                    </w:rPr>
                    <w:t>40 (61</w:t>
                  </w:r>
                  <w:r w:rsidRPr="00F7426F">
                    <w:rPr>
                      <w:rStyle w:val="normaltextrun"/>
                      <w:shd w:val="clear" w:color="auto" w:fill="FFFFFF"/>
                    </w:rPr>
                    <w:t>%) mo</w:t>
                  </w:r>
                  <w:r w:rsidR="00F40E97">
                    <w:rPr>
                      <w:rStyle w:val="normaltextrun"/>
                      <w:shd w:val="clear" w:color="auto" w:fill="FFFFFF"/>
                    </w:rPr>
                    <w:t xml:space="preserve">kinių. Gimnaziją ir jos skyrius </w:t>
                  </w:r>
                  <w:r w:rsidRPr="00F7426F">
                    <w:rPr>
                      <w:rStyle w:val="normaltextrun"/>
                      <w:shd w:val="clear" w:color="auto" w:fill="FFFFFF"/>
                    </w:rPr>
                    <w:t>aptarnauja Alytaus rajono savivaldybės visuomenės sveikatos priežiūros specialistė.</w:t>
                  </w:r>
                  <w:r w:rsidR="00F40E97">
                    <w:rPr>
                      <w:rStyle w:val="normaltextrun"/>
                      <w:shd w:val="clear" w:color="auto" w:fill="FFFFFF"/>
                    </w:rPr>
                    <w:t xml:space="preserve"> </w:t>
                  </w:r>
                  <w:r w:rsidRPr="00F7426F">
                    <w:rPr>
                      <w:rStyle w:val="normaltextrun"/>
                      <w:shd w:val="clear" w:color="auto" w:fill="FFFFFF"/>
                    </w:rPr>
                    <w:t>Mokinių sveikatos rodikliai yra patenkinami. Mokinių sveikatos gerinimui gimnazijoje skiriamas didelis dėmesys. Daugų Vlado Mirono gimnazija dalyvauja sveikatą stiprinančių mokyklų veikloje. Gimnazija, atitinkanti SSM pirmojo lygmens kriterijus (Mokyklų pripažinimo sveikatą stiprinančiomis mokyklomis tvarkos aprašo I priedas)</w:t>
                  </w:r>
                  <w:r w:rsidRPr="00F7426F">
                    <w:rPr>
                      <w:rStyle w:val="eop"/>
                      <w:shd w:val="clear" w:color="auto" w:fill="FFFFFF"/>
                    </w:rPr>
                    <w:t> </w:t>
                  </w:r>
                </w:p>
              </w:tc>
            </w:tr>
            <w:tr w:rsidR="005E5623" w:rsidRPr="00F7426F" w:rsidTr="00BB0BB8">
              <w:tc>
                <w:tcPr>
                  <w:tcW w:w="9814" w:type="dxa"/>
                  <w:gridSpan w:val="3"/>
                  <w:tcBorders>
                    <w:top w:val="single" w:sz="8" w:space="0" w:color="auto"/>
                    <w:left w:val="single" w:sz="12" w:space="0" w:color="auto"/>
                    <w:bottom w:val="single" w:sz="8" w:space="0" w:color="auto"/>
                    <w:right w:val="single" w:sz="12" w:space="0" w:color="auto"/>
                  </w:tcBorders>
                  <w:hideMark/>
                </w:tcPr>
                <w:p w:rsidR="005E5623" w:rsidRPr="00F7426F" w:rsidRDefault="005E5623" w:rsidP="004A65E2">
                  <w:pPr>
                    <w:framePr w:hSpace="180" w:wrap="around" w:hAnchor="margin" w:y="-279"/>
                    <w:jc w:val="both"/>
                    <w:rPr>
                      <w:b/>
                    </w:rPr>
                  </w:pPr>
                  <w:r w:rsidRPr="00F7426F">
                    <w:rPr>
                      <w:b/>
                    </w:rPr>
                    <w:t>Technologiniai veiksniai</w:t>
                  </w:r>
                </w:p>
                <w:p w:rsidR="005E5623" w:rsidRPr="00F7426F" w:rsidRDefault="00BB0BB8" w:rsidP="004A65E2">
                  <w:pPr>
                    <w:framePr w:hSpace="180" w:wrap="around" w:hAnchor="margin" w:y="-279"/>
                    <w:spacing w:after="240"/>
                    <w:jc w:val="both"/>
                  </w:pPr>
                  <w:r w:rsidRPr="00F7426F">
                    <w:rPr>
                      <w:rStyle w:val="normaltextrun"/>
                      <w:color w:val="000000"/>
                      <w:shd w:val="clear" w:color="auto" w:fill="FFFFFF"/>
                    </w:rPr>
                    <w:t>Lietuvoje vyksta visuomenės kompiuterinio raštingumo augimas. Informacinės ir komunikacinės technologijos vis labiau veikia ugdymo ir ugdymosi metodus, daro įtaką ne tik ugdymo turiniui, bet ir visam ugdymo procesui. Pažangių technologijų atsiradimas ir plėtra reikalauja keisti mokymo metodiką, atnaujinti materialinę mokymo bazę. Informacinių technologijų plėtra kelia iš principo naujus uždavinius visai švietimo sistemai. Internetas leidžia išplėsti mokymo prieinamumą, užtikrinti geresnę mokymosi medžiagos sklaidą, informacijos paieškos galimybes. Naujos technologijos skatina organizuoti ugdymo procesą virtualiose ir netradicinėse edukacinėse erdvėse. Technologijų prieinamumas gimnazijoje yra išvystytas. Visose klasėse yra įrengta kompiuterinė darbo vieta su interneto prieiga, siekiama visas klases aprūpinti atnaujinta kompiuterine įranga ir </w:t>
                  </w:r>
                  <w:proofErr w:type="spellStart"/>
                  <w:r w:rsidRPr="00F7426F">
                    <w:rPr>
                      <w:rStyle w:val="spellingerror"/>
                      <w:color w:val="000000"/>
                      <w:shd w:val="clear" w:color="auto" w:fill="FFFFFF"/>
                    </w:rPr>
                    <w:t>multimedia</w:t>
                  </w:r>
                  <w:proofErr w:type="spellEnd"/>
                  <w:r w:rsidRPr="00F7426F">
                    <w:rPr>
                      <w:rStyle w:val="normaltextrun"/>
                      <w:color w:val="000000"/>
                      <w:shd w:val="clear" w:color="auto" w:fill="FFFFFF"/>
                    </w:rPr>
                    <w:t>. Nuotolinio ugdymo procesas vyko sklandžiai.</w:t>
                  </w:r>
                </w:p>
              </w:tc>
            </w:tr>
            <w:tr w:rsidR="005E5623" w:rsidRPr="00F7426F" w:rsidTr="00BB0BB8">
              <w:tc>
                <w:tcPr>
                  <w:tcW w:w="9814" w:type="dxa"/>
                  <w:gridSpan w:val="3"/>
                  <w:tcBorders>
                    <w:top w:val="single" w:sz="8" w:space="0" w:color="auto"/>
                    <w:left w:val="single" w:sz="12" w:space="0" w:color="auto"/>
                    <w:bottom w:val="single" w:sz="8" w:space="0" w:color="auto"/>
                    <w:right w:val="single" w:sz="12" w:space="0" w:color="auto"/>
                  </w:tcBorders>
                  <w:hideMark/>
                </w:tcPr>
                <w:p w:rsidR="005E5623" w:rsidRPr="00F7426F" w:rsidRDefault="005E5623" w:rsidP="004A65E2">
                  <w:pPr>
                    <w:framePr w:hSpace="180" w:wrap="around" w:hAnchor="margin" w:y="-279"/>
                    <w:jc w:val="center"/>
                    <w:rPr>
                      <w:b/>
                    </w:rPr>
                  </w:pPr>
                  <w:r w:rsidRPr="00F7426F">
                    <w:rPr>
                      <w:b/>
                    </w:rPr>
                    <w:t>Vidaus veiksniai:</w:t>
                  </w:r>
                </w:p>
              </w:tc>
            </w:tr>
            <w:tr w:rsidR="005E5623" w:rsidRPr="00F7426F" w:rsidTr="00BB0BB8">
              <w:tc>
                <w:tcPr>
                  <w:tcW w:w="9814" w:type="dxa"/>
                  <w:gridSpan w:val="3"/>
                  <w:tcBorders>
                    <w:top w:val="single" w:sz="8" w:space="0" w:color="auto"/>
                    <w:left w:val="single" w:sz="12" w:space="0" w:color="auto"/>
                    <w:bottom w:val="single" w:sz="8" w:space="0" w:color="auto"/>
                    <w:right w:val="single" w:sz="12" w:space="0" w:color="auto"/>
                  </w:tcBorders>
                  <w:hideMark/>
                </w:tcPr>
                <w:p w:rsidR="005E5623" w:rsidRPr="00F7426F" w:rsidRDefault="005E5623" w:rsidP="004A65E2">
                  <w:pPr>
                    <w:framePr w:hSpace="180" w:wrap="around" w:hAnchor="margin" w:y="-279"/>
                    <w:jc w:val="both"/>
                    <w:rPr>
                      <w:b/>
                    </w:rPr>
                  </w:pPr>
                  <w:r w:rsidRPr="00F7426F">
                    <w:rPr>
                      <w:b/>
                    </w:rPr>
                    <w:t>Teisinė bazė</w:t>
                  </w:r>
                </w:p>
                <w:p w:rsidR="005E5623" w:rsidRPr="00F7426F" w:rsidRDefault="00BB0BB8" w:rsidP="004A65E2">
                  <w:pPr>
                    <w:framePr w:hSpace="180" w:wrap="around" w:hAnchor="margin" w:y="-279"/>
                    <w:spacing w:after="240"/>
                    <w:jc w:val="both"/>
                  </w:pPr>
                  <w:r w:rsidRPr="00F7426F">
                    <w:rPr>
                      <w:rStyle w:val="normaltextrun"/>
                      <w:color w:val="000000"/>
                      <w:shd w:val="clear" w:color="auto" w:fill="FFFFFF"/>
                    </w:rPr>
                    <w:t>Daugų Vlado Mirono gimnazija savo veiklą grindžia Lietuvos Respublikos Konstitucija, Lietuvos Respublikos įstatymais, Lietuvos Respublikos Vyriausybės nutarimais, Lietuvos Respublikos švietimo įstatymu, Lietuvos Respublikos švietimo, mokslo ir sporto ministro įsakymais, Alytaus rajono savivaldybės tarybos teisės aktais, Alytaus r.  Daugų Vlado Mirono gimnazijos nuostatais.</w:t>
                  </w:r>
                </w:p>
              </w:tc>
            </w:tr>
            <w:tr w:rsidR="005E5623" w:rsidRPr="00F7426F" w:rsidTr="00BB0BB8">
              <w:tc>
                <w:tcPr>
                  <w:tcW w:w="9814" w:type="dxa"/>
                  <w:gridSpan w:val="3"/>
                  <w:tcBorders>
                    <w:top w:val="single" w:sz="8" w:space="0" w:color="auto"/>
                    <w:left w:val="single" w:sz="12" w:space="0" w:color="auto"/>
                    <w:bottom w:val="single" w:sz="8" w:space="0" w:color="auto"/>
                    <w:right w:val="single" w:sz="12" w:space="0" w:color="auto"/>
                  </w:tcBorders>
                  <w:hideMark/>
                </w:tcPr>
                <w:p w:rsidR="005E5623" w:rsidRPr="00F7426F" w:rsidRDefault="005E5623" w:rsidP="004A65E2">
                  <w:pPr>
                    <w:framePr w:hSpace="180" w:wrap="around" w:hAnchor="margin" w:y="-279"/>
                    <w:jc w:val="both"/>
                    <w:rPr>
                      <w:b/>
                    </w:rPr>
                  </w:pPr>
                  <w:r w:rsidRPr="00F7426F">
                    <w:rPr>
                      <w:b/>
                    </w:rPr>
                    <w:t>Organizacinė struktūra</w:t>
                  </w:r>
                </w:p>
                <w:p w:rsidR="005E5623" w:rsidRPr="00F7426F" w:rsidRDefault="00BB0BB8" w:rsidP="004A65E2">
                  <w:pPr>
                    <w:framePr w:hSpace="180" w:wrap="around" w:hAnchor="margin" w:y="-279"/>
                    <w:spacing w:after="120"/>
                    <w:jc w:val="both"/>
                  </w:pPr>
                  <w:r w:rsidRPr="00F7426F">
                    <w:rPr>
                      <w:rStyle w:val="normaltextrun"/>
                      <w:color w:val="000000"/>
                      <w:shd w:val="clear" w:color="auto" w:fill="FFFFFF"/>
                    </w:rPr>
                    <w:t>Gimnazijai vadovauja direktorius. Nuo 2017 m. rugsėjo 1 d. prie gimnazijos prijungti 4 skyriai:  </w:t>
                  </w:r>
                  <w:proofErr w:type="spellStart"/>
                  <w:r w:rsidRPr="00F7426F">
                    <w:rPr>
                      <w:rStyle w:val="spellingerror"/>
                      <w:color w:val="000000"/>
                      <w:shd w:val="clear" w:color="auto" w:fill="FFFFFF"/>
                    </w:rPr>
                    <w:t>Alovės</w:t>
                  </w:r>
                  <w:proofErr w:type="spellEnd"/>
                  <w:r w:rsidRPr="00F7426F">
                    <w:rPr>
                      <w:rStyle w:val="normaltextrun"/>
                      <w:color w:val="000000"/>
                      <w:shd w:val="clear" w:color="auto" w:fill="FFFFFF"/>
                    </w:rPr>
                    <w:t> pagrindinio ugdymo, </w:t>
                  </w:r>
                  <w:proofErr w:type="spellStart"/>
                  <w:r w:rsidRPr="00F7426F">
                    <w:rPr>
                      <w:rStyle w:val="spellingerror"/>
                      <w:color w:val="000000"/>
                      <w:shd w:val="clear" w:color="auto" w:fill="FFFFFF"/>
                    </w:rPr>
                    <w:t>Makniūnų</w:t>
                  </w:r>
                  <w:proofErr w:type="spellEnd"/>
                  <w:r w:rsidRPr="00F7426F">
                    <w:rPr>
                      <w:rStyle w:val="normaltextrun"/>
                      <w:color w:val="000000"/>
                      <w:shd w:val="clear" w:color="auto" w:fill="FFFFFF"/>
                    </w:rPr>
                    <w:t xml:space="preserve"> ikimokyklinio ugdymo, Daugų ikimokyklinio </w:t>
                  </w:r>
                  <w:r w:rsidRPr="00F7426F">
                    <w:rPr>
                      <w:rStyle w:val="normaltextrun"/>
                      <w:color w:val="000000"/>
                      <w:shd w:val="clear" w:color="auto" w:fill="FFFFFF"/>
                    </w:rPr>
                    <w:lastRenderedPageBreak/>
                    <w:t>ugdymo bei </w:t>
                  </w:r>
                  <w:proofErr w:type="spellStart"/>
                  <w:r w:rsidRPr="00F7426F">
                    <w:rPr>
                      <w:rStyle w:val="spellingerror"/>
                      <w:color w:val="000000"/>
                      <w:shd w:val="clear" w:color="auto" w:fill="FFFFFF"/>
                    </w:rPr>
                    <w:t>Venciūnų</w:t>
                  </w:r>
                  <w:proofErr w:type="spellEnd"/>
                  <w:r w:rsidRPr="00F7426F">
                    <w:rPr>
                      <w:rStyle w:val="normaltextrun"/>
                      <w:color w:val="000000"/>
                      <w:shd w:val="clear" w:color="auto" w:fill="FFFFFF"/>
                    </w:rPr>
                    <w:t> ikimokyklinio ugdymo. Gimnazijoje veikia šios savivaldos institucijos: Gimnazijos taryba – tai aukščiausia gimnazijos savivaldos organizacija, jungianti mokinių, tėvų (globėjų), pedagogų bei socialinių partnerių ir mokyklos rėmėjų atstovus; Mokytojų taryba – tai nuolat veikianti mokyklos savivaldos institucija, kuriai vadovauja mokyklos direktorius; Mokinių taryba - mokinių savivaldos organas, kuris atstovauja mokiniams ir gina mokinių teises bei interesus, skatina aktyvios, demokratiškos, tolerantiškos, mąstančios, kūrybingos asmenybės ugdymą; Klasės tėvų komitetai, kurie išrenkami mokslo metų pradžioje kartu su klasės vadovu planuoja klasės tėvų susirinkimus, padeda spręsti organizacines klasės problemas ir pan.</w:t>
                  </w:r>
                  <w:r w:rsidRPr="00F7426F">
                    <w:rPr>
                      <w:rStyle w:val="eop"/>
                      <w:color w:val="000000"/>
                      <w:shd w:val="clear" w:color="auto" w:fill="FFFFFF"/>
                    </w:rPr>
                    <w:t> </w:t>
                  </w:r>
                </w:p>
                <w:p w:rsidR="005E5623" w:rsidRPr="00F7426F" w:rsidRDefault="005E5623" w:rsidP="004A65E2">
                  <w:pPr>
                    <w:framePr w:hSpace="180" w:wrap="around" w:hAnchor="margin" w:y="-279"/>
                    <w:spacing w:after="120"/>
                    <w:jc w:val="center"/>
                  </w:pPr>
                  <w:r w:rsidRPr="00F7426F">
                    <w:rPr>
                      <w:b/>
                    </w:rPr>
                    <w:t>Valdymo</w:t>
                  </w:r>
                  <w:r w:rsidRPr="00F7426F">
                    <w:t xml:space="preserve"> </w:t>
                  </w:r>
                  <w:r w:rsidRPr="00F7426F">
                    <w:rPr>
                      <w:b/>
                    </w:rPr>
                    <w:t>schema</w:t>
                  </w:r>
                </w:p>
                <w:p w:rsidR="005E5623" w:rsidRPr="00F7426F" w:rsidRDefault="005E5623" w:rsidP="004A65E2">
                  <w:pPr>
                    <w:framePr w:hSpace="180" w:wrap="around" w:hAnchor="margin" w:y="-279"/>
                    <w:spacing w:after="120"/>
                    <w:jc w:val="center"/>
                    <w:rPr>
                      <w:b/>
                      <w:bCs/>
                    </w:rPr>
                  </w:pPr>
                  <w:r w:rsidRPr="00F7426F">
                    <w:rPr>
                      <w:noProof/>
                      <w:lang w:eastAsia="lt-LT"/>
                    </w:rPr>
                    <w:drawing>
                      <wp:inline distT="0" distB="0" distL="0" distR="0" wp14:anchorId="5D76D9BD" wp14:editId="338C0313">
                        <wp:extent cx="3415553" cy="4838700"/>
                        <wp:effectExtent l="0" t="0" r="0" b="0"/>
                        <wp:docPr id="2" name="Paveikslėli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1"/>
                                <pic:cNvPicPr>
                                  <a:picLocks noChangeAspect="1" noChangeArrowheads="1"/>
                                </pic:cNvPicPr>
                              </pic:nvPicPr>
                              <pic:blipFill>
                                <a:blip r:embed="rId6">
                                  <a:extLst>
                                    <a:ext uri="{28A0092B-C50C-407E-A947-70E740481C1C}">
                                      <a14:useLocalDpi xmlns:a14="http://schemas.microsoft.com/office/drawing/2010/main" val="0"/>
                                    </a:ext>
                                  </a:extLst>
                                </a:blip>
                                <a:srcRect l="26923" t="12408" r="40173" b="4274"/>
                                <a:stretch>
                                  <a:fillRect/>
                                </a:stretch>
                              </pic:blipFill>
                              <pic:spPr bwMode="auto">
                                <a:xfrm>
                                  <a:off x="0" y="0"/>
                                  <a:ext cx="3425568" cy="4852887"/>
                                </a:xfrm>
                                <a:prstGeom prst="rect">
                                  <a:avLst/>
                                </a:prstGeom>
                                <a:noFill/>
                                <a:ln>
                                  <a:noFill/>
                                </a:ln>
                              </pic:spPr>
                            </pic:pic>
                          </a:graphicData>
                        </a:graphic>
                      </wp:inline>
                    </w:drawing>
                  </w:r>
                </w:p>
              </w:tc>
            </w:tr>
            <w:tr w:rsidR="005E5623" w:rsidRPr="00F7426F" w:rsidTr="00BB0BB8">
              <w:tc>
                <w:tcPr>
                  <w:tcW w:w="9814" w:type="dxa"/>
                  <w:gridSpan w:val="3"/>
                  <w:tcBorders>
                    <w:top w:val="single" w:sz="8" w:space="0" w:color="auto"/>
                    <w:left w:val="single" w:sz="12" w:space="0" w:color="auto"/>
                    <w:bottom w:val="single" w:sz="8" w:space="0" w:color="auto"/>
                    <w:right w:val="single" w:sz="12" w:space="0" w:color="auto"/>
                  </w:tcBorders>
                  <w:hideMark/>
                </w:tcPr>
                <w:p w:rsidR="005E5623" w:rsidRPr="00F7426F" w:rsidRDefault="005E5623" w:rsidP="004A65E2">
                  <w:pPr>
                    <w:framePr w:hSpace="180" w:wrap="around" w:hAnchor="margin" w:y="-279"/>
                    <w:jc w:val="both"/>
                    <w:rPr>
                      <w:b/>
                    </w:rPr>
                  </w:pPr>
                  <w:r w:rsidRPr="00F7426F">
                    <w:rPr>
                      <w:b/>
                    </w:rPr>
                    <w:lastRenderedPageBreak/>
                    <w:t>Žmogiškieji ištekliai (pareigybės, kvalifikacija)</w:t>
                  </w:r>
                </w:p>
                <w:p w:rsidR="005E5623" w:rsidRPr="00F7426F" w:rsidRDefault="00194CCB" w:rsidP="004A65E2">
                  <w:pPr>
                    <w:framePr w:hSpace="180" w:wrap="around" w:hAnchor="margin" w:y="-279"/>
                    <w:spacing w:after="240"/>
                    <w:jc w:val="both"/>
                    <w:rPr>
                      <w:b/>
                      <w:bCs/>
                    </w:rPr>
                  </w:pPr>
                  <w:r>
                    <w:rPr>
                      <w:rStyle w:val="normaltextrun"/>
                      <w:color w:val="000000"/>
                    </w:rPr>
                    <w:t xml:space="preserve">Gimnazijoje ir jos skyriuose </w:t>
                  </w:r>
                  <w:r w:rsidR="00BB0BB8" w:rsidRPr="00F7426F">
                    <w:rPr>
                      <w:rStyle w:val="normaltextrun"/>
                      <w:color w:val="000000"/>
                    </w:rPr>
                    <w:t>dirba </w:t>
                  </w:r>
                  <w:r w:rsidR="00846D7A" w:rsidRPr="00846D7A">
                    <w:rPr>
                      <w:rStyle w:val="normaltextrun"/>
                    </w:rPr>
                    <w:t>64</w:t>
                  </w:r>
                  <w:r w:rsidR="00BB0BB8" w:rsidRPr="00F7426F">
                    <w:rPr>
                      <w:rStyle w:val="normaltextrun"/>
                      <w:color w:val="000000"/>
                    </w:rPr>
                    <w:t> pedagoginiai darbuotojai, iš jų: </w:t>
                  </w:r>
                  <w:r w:rsidR="00846D7A" w:rsidRPr="00846D7A">
                    <w:rPr>
                      <w:rStyle w:val="normaltextrun"/>
                    </w:rPr>
                    <w:t>22</w:t>
                  </w:r>
                  <w:r w:rsidR="00BB0BB8" w:rsidRPr="00846D7A">
                    <w:rPr>
                      <w:rStyle w:val="normaltextrun"/>
                    </w:rPr>
                    <w:t> mokytojai metodininkai, 2</w:t>
                  </w:r>
                  <w:r w:rsidR="00846D7A" w:rsidRPr="00846D7A">
                    <w:rPr>
                      <w:rStyle w:val="normaltextrun"/>
                    </w:rPr>
                    <w:t>4</w:t>
                  </w:r>
                  <w:r w:rsidR="00BB0BB8" w:rsidRPr="00846D7A">
                    <w:rPr>
                      <w:rStyle w:val="normaltextrun"/>
                    </w:rPr>
                    <w:t> vyresnieji mokytojai, 1</w:t>
                  </w:r>
                  <w:r w:rsidR="00846D7A" w:rsidRPr="00846D7A">
                    <w:rPr>
                      <w:rStyle w:val="normaltextrun"/>
                    </w:rPr>
                    <w:t>0</w:t>
                  </w:r>
                  <w:r w:rsidR="00BB0BB8" w:rsidRPr="00846D7A">
                    <w:rPr>
                      <w:rStyle w:val="normaltextrun"/>
                    </w:rPr>
                    <w:t xml:space="preserve"> mokytojai, </w:t>
                  </w:r>
                  <w:r w:rsidR="00846D7A" w:rsidRPr="00846D7A">
                    <w:rPr>
                      <w:rStyle w:val="normaltextrun"/>
                    </w:rPr>
                    <w:t>8</w:t>
                  </w:r>
                  <w:r w:rsidR="00BB0BB8" w:rsidRPr="00846D7A">
                    <w:rPr>
                      <w:rStyle w:val="normaltextrun"/>
                    </w:rPr>
                    <w:t xml:space="preserve"> neatestuoti mokytojai. Dirba švietimo pagalbos specialistai: vyresnysis socialinis pedagogas, logopedas metodininkas, I kva</w:t>
                  </w:r>
                  <w:r w:rsidR="00BB0BB8" w:rsidRPr="00F7426F">
                    <w:rPr>
                      <w:rStyle w:val="normaltextrun"/>
                      <w:color w:val="000000"/>
                    </w:rPr>
                    <w:t>lifikacinės kategorijos psichologas. </w:t>
                  </w:r>
                  <w:r w:rsidR="00BB0BB8" w:rsidRPr="00F7426F">
                    <w:rPr>
                      <w:rStyle w:val="normaltextrun"/>
                      <w:color w:val="000000"/>
                      <w:shd w:val="clear" w:color="auto" w:fill="FFFFFF"/>
                    </w:rPr>
                    <w:t xml:space="preserve">Gimnazijoje dirba daug perspektyvių ir kūrybingų mokytojų, kurie siekia tobulėti ir įgyti aukštesnę kvalifikacinę kategoriją. Mokyklos vadovų politika – skatinti mokytojus tobulėti ir siekti aukštesnės kvalifikacinės kategorijos. Mokytojų išsilavinimas atitinka pedagoginiam darbui reikalingus reikalavimus: </w:t>
                  </w:r>
                  <w:r w:rsidR="00681DF5" w:rsidRPr="00681DF5">
                    <w:rPr>
                      <w:rStyle w:val="normaltextrun"/>
                      <w:shd w:val="clear" w:color="auto" w:fill="FFFFFF"/>
                    </w:rPr>
                    <w:t>88</w:t>
                  </w:r>
                  <w:r w:rsidR="00BB0BB8" w:rsidRPr="00681DF5">
                    <w:rPr>
                      <w:rStyle w:val="normaltextrun"/>
                      <w:shd w:val="clear" w:color="auto" w:fill="FFFFFF"/>
                    </w:rPr>
                    <w:t> %</w:t>
                  </w:r>
                  <w:r w:rsidR="00BB0BB8" w:rsidRPr="00F7426F">
                    <w:rPr>
                      <w:rStyle w:val="normaltextrun"/>
                      <w:color w:val="000000"/>
                      <w:shd w:val="clear" w:color="auto" w:fill="FFFFFF"/>
                    </w:rPr>
                    <w:t xml:space="preserve"> mokytojų turi aukštąjį pedagoginį išsilavinimą, kai kurie gali mokyti kelis dalykus. Mokytojai sistemingai kelia savo kvalifikaciją, įgydami reikalingų kompetencijų. Mokyklos Metodinė taryba daug dėmesio skiria šiuolaikinės pamokos kokybės gerinimui. Mokytojai savo kvalifikaciją kelia ne tik Alytaus rajono, bet respublikos institucijų organizuojamuose kursuose, seminaruose, tarptautiniuose projektuose.</w:t>
                  </w:r>
                  <w:r w:rsidR="00BB0BB8" w:rsidRPr="00F7426F">
                    <w:rPr>
                      <w:rStyle w:val="eop"/>
                      <w:color w:val="000000"/>
                      <w:shd w:val="clear" w:color="auto" w:fill="FFFFFF"/>
                    </w:rPr>
                    <w:t> </w:t>
                  </w:r>
                </w:p>
              </w:tc>
            </w:tr>
            <w:tr w:rsidR="005E5623" w:rsidRPr="00F7426F" w:rsidTr="00BB0BB8">
              <w:trPr>
                <w:trHeight w:val="1890"/>
              </w:trPr>
              <w:tc>
                <w:tcPr>
                  <w:tcW w:w="9814" w:type="dxa"/>
                  <w:gridSpan w:val="3"/>
                  <w:tcBorders>
                    <w:top w:val="single" w:sz="8" w:space="0" w:color="auto"/>
                    <w:left w:val="single" w:sz="12" w:space="0" w:color="auto"/>
                    <w:bottom w:val="single" w:sz="12" w:space="0" w:color="auto"/>
                    <w:right w:val="single" w:sz="12" w:space="0" w:color="auto"/>
                  </w:tcBorders>
                  <w:hideMark/>
                </w:tcPr>
                <w:p w:rsidR="005E5623" w:rsidRPr="00F7426F" w:rsidRDefault="005E5623" w:rsidP="004A65E2">
                  <w:pPr>
                    <w:framePr w:hSpace="180" w:wrap="around" w:hAnchor="margin" w:y="-279"/>
                    <w:jc w:val="both"/>
                    <w:rPr>
                      <w:b/>
                    </w:rPr>
                  </w:pPr>
                  <w:r w:rsidRPr="00F7426F">
                    <w:rPr>
                      <w:b/>
                    </w:rPr>
                    <w:lastRenderedPageBreak/>
                    <w:t>Planavimo sistema</w:t>
                  </w:r>
                </w:p>
                <w:p w:rsidR="005E5623" w:rsidRPr="00F7426F" w:rsidRDefault="00BB0BB8" w:rsidP="004A65E2">
                  <w:pPr>
                    <w:framePr w:hSpace="180" w:wrap="around" w:hAnchor="margin" w:y="-279"/>
                    <w:spacing w:after="240"/>
                    <w:jc w:val="both"/>
                    <w:rPr>
                      <w:lang w:eastAsia="lt-LT"/>
                    </w:rPr>
                  </w:pPr>
                  <w:r w:rsidRPr="00F7426F">
                    <w:rPr>
                      <w:rStyle w:val="normaltextrun"/>
                      <w:color w:val="000000"/>
                      <w:shd w:val="clear" w:color="auto" w:fill="FFFFFF"/>
                    </w:rPr>
                    <w:t>Daugų Vlado Mirono gimnazija savo veiklą planuoja atsižvelgdama į vidaus veiklos kokybės įsivertinimo išvadas bei rekomendacijas. Rengiamas trejų metų strateginis veiklos planas, kasmet metinė veiklos programa, specialistų veiklos planai, mėnesio darbo planai, mokomųjų dalykų ilgalaikiai planai ir pasirenkamųjų dalykų bei dalykų modulių programos, neformaliojo švietimo programos, vaiko gerovės komisijos planas, atestacijos komisijos programa.</w:t>
                  </w:r>
                  <w:r w:rsidRPr="00F7426F">
                    <w:rPr>
                      <w:rStyle w:val="eop"/>
                      <w:color w:val="000000"/>
                      <w:shd w:val="clear" w:color="auto" w:fill="FFFFFF"/>
                    </w:rPr>
                    <w:t> </w:t>
                  </w:r>
                </w:p>
              </w:tc>
            </w:tr>
            <w:tr w:rsidR="005E5623" w:rsidRPr="00F7426F" w:rsidTr="00BB0BB8">
              <w:trPr>
                <w:trHeight w:val="1512"/>
              </w:trPr>
              <w:tc>
                <w:tcPr>
                  <w:tcW w:w="9814" w:type="dxa"/>
                  <w:gridSpan w:val="3"/>
                  <w:tcBorders>
                    <w:top w:val="single" w:sz="12" w:space="0" w:color="auto"/>
                    <w:left w:val="single" w:sz="12" w:space="0" w:color="auto"/>
                    <w:bottom w:val="single" w:sz="8" w:space="0" w:color="auto"/>
                    <w:right w:val="single" w:sz="12" w:space="0" w:color="auto"/>
                  </w:tcBorders>
                  <w:hideMark/>
                </w:tcPr>
                <w:p w:rsidR="005E5623" w:rsidRPr="00F7426F" w:rsidRDefault="005E5623" w:rsidP="004A65E2">
                  <w:pPr>
                    <w:framePr w:hSpace="180" w:wrap="around" w:hAnchor="margin" w:y="-279"/>
                    <w:jc w:val="both"/>
                    <w:rPr>
                      <w:b/>
                    </w:rPr>
                  </w:pPr>
                  <w:r w:rsidRPr="00F7426F">
                    <w:rPr>
                      <w:b/>
                    </w:rPr>
                    <w:t>Finansiniai ištekliai</w:t>
                  </w:r>
                </w:p>
                <w:p w:rsidR="005E5623" w:rsidRPr="00F40E97" w:rsidRDefault="00BB0BB8" w:rsidP="004A65E2">
                  <w:pPr>
                    <w:pStyle w:val="Default"/>
                    <w:framePr w:hSpace="180" w:wrap="around" w:hAnchor="margin" w:y="-279"/>
                    <w:spacing w:after="240"/>
                    <w:jc w:val="both"/>
                    <w:rPr>
                      <w:lang w:val="lt-LT"/>
                    </w:rPr>
                  </w:pPr>
                  <w:r w:rsidRPr="00F40E97">
                    <w:rPr>
                      <w:rStyle w:val="normaltextrun"/>
                      <w:shd w:val="clear" w:color="auto" w:fill="FFFFFF"/>
                      <w:lang w:val="lt-LT"/>
                    </w:rPr>
                    <w:t>Gimnazija finansiškai savarankiška. Direktorius yra mokyklos finansinių išteklių valdytojas. Mokyklos veikla finansuojama iš Alytaus rajono savivaldybės biudžeto pagal asignavimų valdytojo patvirtintą sąmatą. Papildomos lėšos pritraukiamos iš specialiųjų programų, gaunant projektų finansavimą, 1,2 % paramą.</w:t>
                  </w:r>
                  <w:r w:rsidRPr="00F40E97">
                    <w:rPr>
                      <w:rStyle w:val="eop"/>
                      <w:shd w:val="clear" w:color="auto" w:fill="FFFFFF"/>
                      <w:lang w:val="lt-LT"/>
                    </w:rPr>
                    <w:t> </w:t>
                  </w:r>
                </w:p>
              </w:tc>
            </w:tr>
            <w:tr w:rsidR="005E5623" w:rsidRPr="00F7426F" w:rsidTr="00BB0BB8">
              <w:tc>
                <w:tcPr>
                  <w:tcW w:w="9814" w:type="dxa"/>
                  <w:gridSpan w:val="3"/>
                  <w:tcBorders>
                    <w:top w:val="single" w:sz="8" w:space="0" w:color="auto"/>
                    <w:left w:val="single" w:sz="12" w:space="0" w:color="auto"/>
                    <w:bottom w:val="single" w:sz="8" w:space="0" w:color="auto"/>
                    <w:right w:val="single" w:sz="12" w:space="0" w:color="auto"/>
                  </w:tcBorders>
                  <w:hideMark/>
                </w:tcPr>
                <w:p w:rsidR="005E5623" w:rsidRPr="00F7426F" w:rsidRDefault="005E5623" w:rsidP="004A65E2">
                  <w:pPr>
                    <w:framePr w:hSpace="180" w:wrap="around" w:hAnchor="margin" w:y="-279"/>
                    <w:jc w:val="both"/>
                    <w:rPr>
                      <w:b/>
                    </w:rPr>
                  </w:pPr>
                  <w:r w:rsidRPr="00F7426F">
                    <w:rPr>
                      <w:b/>
                    </w:rPr>
                    <w:t>Apskaitos tinkamumas</w:t>
                  </w:r>
                </w:p>
                <w:p w:rsidR="00BB0BB8" w:rsidRPr="00F7426F" w:rsidRDefault="00BB0BB8" w:rsidP="004A65E2">
                  <w:pPr>
                    <w:framePr w:hSpace="180" w:wrap="around" w:hAnchor="margin" w:y="-279"/>
                    <w:spacing w:after="0" w:line="240" w:lineRule="auto"/>
                    <w:jc w:val="both"/>
                    <w:textAlignment w:val="baseline"/>
                    <w:rPr>
                      <w:rFonts w:eastAsia="Times New Roman"/>
                      <w:lang w:eastAsia="lt-LT"/>
                    </w:rPr>
                  </w:pPr>
                  <w:r w:rsidRPr="00F7426F">
                    <w:rPr>
                      <w:rFonts w:eastAsia="Times New Roman"/>
                      <w:lang w:eastAsia="lt-LT"/>
                    </w:rPr>
                    <w:t>Alytaus r. Daugų Vlado Mirono gimnazijos apskaita tvarkoma Lietuvos Respublikos teisės aktų nustatyta tvarka. Nuo 2010 m. sausio 1 d. apskaita mokykloje tvarkoma ir finansinės ataskaitos rengiamos pagal viešojo sektoriaus apskaitos ir finansinės atskaitomybės standartus.</w:t>
                  </w:r>
                  <w:r w:rsidRPr="00F7426F">
                    <w:rPr>
                      <w:rFonts w:eastAsia="Times New Roman"/>
                      <w:b/>
                      <w:bCs/>
                      <w:lang w:eastAsia="lt-LT"/>
                    </w:rPr>
                    <w:t> </w:t>
                  </w:r>
                  <w:r w:rsidRPr="00F7426F">
                    <w:rPr>
                      <w:rFonts w:eastAsia="Times New Roman"/>
                      <w:lang w:eastAsia="lt-LT"/>
                    </w:rPr>
                    <w:t>Gimnazijos apskaitą tvarko ir finansinių bei biudžeto ataskaitų rinkinius sudaro centralizuota Alytaus rajono savivaldybės buhalterija. Rinkiniai teikiami Lietuvos Respublikos buhalterinės apskaitos įstatymo, Lietuvos Respublikos viešojo sektoriaus atskaitomybės įstatymo ir kitų teisės aktų nustatyta tvarka.  </w:t>
                  </w:r>
                </w:p>
                <w:p w:rsidR="005E5623" w:rsidRPr="00F40E97" w:rsidRDefault="00BB0BB8" w:rsidP="004A65E2">
                  <w:pPr>
                    <w:framePr w:hSpace="180" w:wrap="around" w:hAnchor="margin" w:y="-279"/>
                    <w:spacing w:after="0" w:line="240" w:lineRule="auto"/>
                    <w:jc w:val="both"/>
                    <w:textAlignment w:val="baseline"/>
                    <w:rPr>
                      <w:rFonts w:eastAsia="Times New Roman"/>
                      <w:lang w:eastAsia="lt-LT"/>
                    </w:rPr>
                  </w:pPr>
                  <w:r w:rsidRPr="00F7426F">
                    <w:rPr>
                      <w:rFonts w:eastAsia="Times New Roman"/>
                      <w:lang w:eastAsia="lt-LT"/>
                    </w:rPr>
                    <w:t>Gimnazijos finansinė veikla kontroliuojama teisės aktų nustatyta tvarka, išankstinė finansinė kontrolė atliekama pagal patvirtintą apskaitos politiką. Finansiniai pavedimai, vietiniai ir tarpiniai mokėjimai bei kitos operacijos atliekamos naudojan</w:t>
                  </w:r>
                  <w:r w:rsidR="00F40E97">
                    <w:rPr>
                      <w:rFonts w:eastAsia="Times New Roman"/>
                      <w:lang w:eastAsia="lt-LT"/>
                    </w:rPr>
                    <w:t>t bankų internetines sistemas. </w:t>
                  </w:r>
                </w:p>
              </w:tc>
            </w:tr>
            <w:tr w:rsidR="005E5623" w:rsidRPr="00F7426F" w:rsidTr="00BB0BB8">
              <w:tc>
                <w:tcPr>
                  <w:tcW w:w="9814" w:type="dxa"/>
                  <w:gridSpan w:val="3"/>
                  <w:tcBorders>
                    <w:top w:val="single" w:sz="8" w:space="0" w:color="auto"/>
                    <w:left w:val="single" w:sz="12" w:space="0" w:color="auto"/>
                    <w:bottom w:val="single" w:sz="8" w:space="0" w:color="auto"/>
                    <w:right w:val="single" w:sz="12" w:space="0" w:color="auto"/>
                  </w:tcBorders>
                  <w:hideMark/>
                </w:tcPr>
                <w:p w:rsidR="005E5623" w:rsidRPr="00F7426F" w:rsidRDefault="005E5623" w:rsidP="004A65E2">
                  <w:pPr>
                    <w:framePr w:hSpace="180" w:wrap="around" w:hAnchor="margin" w:y="-279"/>
                    <w:jc w:val="both"/>
                    <w:rPr>
                      <w:b/>
                    </w:rPr>
                  </w:pPr>
                  <w:r w:rsidRPr="00F7426F">
                    <w:rPr>
                      <w:b/>
                    </w:rPr>
                    <w:t>Ryšių sistema (informacinės ir komunikavimo sistemos)</w:t>
                  </w:r>
                </w:p>
                <w:p w:rsidR="005E5623" w:rsidRPr="00F7426F" w:rsidRDefault="00BB0BB8" w:rsidP="004A65E2">
                  <w:pPr>
                    <w:framePr w:hSpace="180" w:wrap="around" w:hAnchor="margin" w:y="-279"/>
                    <w:jc w:val="both"/>
                  </w:pPr>
                  <w:r w:rsidRPr="00F7426F">
                    <w:rPr>
                      <w:rStyle w:val="normaltextrun"/>
                      <w:color w:val="000000"/>
                      <w:shd w:val="clear" w:color="auto" w:fill="FFFFFF"/>
                    </w:rPr>
                    <w:t>Mokytojų darbo vietos kompiuterizuotos. 2011 – 2012 m. m. pereita prie e</w:t>
                  </w:r>
                  <w:r w:rsidR="00F40E97">
                    <w:rPr>
                      <w:rStyle w:val="normaltextrun"/>
                      <w:color w:val="000000"/>
                      <w:shd w:val="clear" w:color="auto" w:fill="FFFFFF"/>
                    </w:rPr>
                    <w:t>lektroninio dienyno</w:t>
                  </w:r>
                  <w:r w:rsidRPr="00F7426F">
                    <w:rPr>
                      <w:rStyle w:val="normaltextrun"/>
                      <w:color w:val="000000"/>
                      <w:shd w:val="clear" w:color="auto" w:fill="FFFFFF"/>
                    </w:rPr>
                    <w:t xml:space="preserve"> sistemos. </w:t>
                  </w:r>
                  <w:r w:rsidRPr="00B24FBA">
                    <w:rPr>
                      <w:rStyle w:val="normaltextrun"/>
                    </w:rPr>
                    <w:t>202</w:t>
                  </w:r>
                  <w:r w:rsidR="00194CCB" w:rsidRPr="00B24FBA">
                    <w:rPr>
                      <w:rStyle w:val="normaltextrun"/>
                    </w:rPr>
                    <w:t>3</w:t>
                  </w:r>
                  <w:r w:rsidRPr="00B24FBA">
                    <w:rPr>
                      <w:rStyle w:val="normaltextrun"/>
                    </w:rPr>
                    <w:t> </w:t>
                  </w:r>
                  <w:r w:rsidR="00C24D36">
                    <w:rPr>
                      <w:rStyle w:val="normaltextrun"/>
                    </w:rPr>
                    <w:t xml:space="preserve">m. gimnazijoje ir skyriuose yra </w:t>
                  </w:r>
                  <w:r w:rsidRPr="00B24FBA">
                    <w:rPr>
                      <w:rStyle w:val="normaltextrun"/>
                    </w:rPr>
                    <w:t>1</w:t>
                  </w:r>
                  <w:r w:rsidR="00B24FBA" w:rsidRPr="00B24FBA">
                    <w:rPr>
                      <w:rStyle w:val="normaltextrun"/>
                    </w:rPr>
                    <w:t>6</w:t>
                  </w:r>
                  <w:r w:rsidRPr="00B24FBA">
                    <w:rPr>
                      <w:rStyle w:val="normaltextrun"/>
                    </w:rPr>
                    <w:t>5 kompiuteriai. Mokymo(</w:t>
                  </w:r>
                  <w:proofErr w:type="spellStart"/>
                  <w:r w:rsidRPr="00B24FBA">
                    <w:rPr>
                      <w:rStyle w:val="spellingerror"/>
                    </w:rPr>
                    <w:t>si</w:t>
                  </w:r>
                  <w:proofErr w:type="spellEnd"/>
                  <w:r w:rsidRPr="00B24FBA">
                    <w:rPr>
                      <w:rStyle w:val="normaltextrun"/>
                    </w:rPr>
                    <w:t>) procese naudojama 1</w:t>
                  </w:r>
                  <w:r w:rsidR="00B24FBA" w:rsidRPr="00B24FBA">
                    <w:rPr>
                      <w:rStyle w:val="normaltextrun"/>
                    </w:rPr>
                    <w:t>3</w:t>
                  </w:r>
                  <w:r w:rsidRPr="00B24FBA">
                    <w:rPr>
                      <w:rStyle w:val="normaltextrun"/>
                    </w:rPr>
                    <w:t>6 kompiuteriai (iš jų 4</w:t>
                  </w:r>
                  <w:r w:rsidR="00B24FBA" w:rsidRPr="00B24FBA">
                    <w:rPr>
                      <w:rStyle w:val="normaltextrun"/>
                    </w:rPr>
                    <w:t>9</w:t>
                  </w:r>
                  <w:r w:rsidRPr="00B24FBA">
                    <w:rPr>
                      <w:rStyle w:val="normaltextrun"/>
                    </w:rPr>
                    <w:t xml:space="preserve"> kompiuterių klasėse) ir </w:t>
                  </w:r>
                  <w:r w:rsidR="00B24FBA" w:rsidRPr="00B24FBA">
                    <w:rPr>
                      <w:rStyle w:val="normaltextrun"/>
                    </w:rPr>
                    <w:t xml:space="preserve">78 </w:t>
                  </w:r>
                  <w:r w:rsidRPr="00B24FBA">
                    <w:rPr>
                      <w:rStyle w:val="normaltextrun"/>
                    </w:rPr>
                    <w:t>nešiojam</w:t>
                  </w:r>
                  <w:r w:rsidR="00B24FBA" w:rsidRPr="00B24FBA">
                    <w:rPr>
                      <w:rStyle w:val="normaltextrun"/>
                    </w:rPr>
                    <w:t>i</w:t>
                  </w:r>
                  <w:r w:rsidRPr="00B24FBA">
                    <w:rPr>
                      <w:rStyle w:val="normaltextrun"/>
                    </w:rPr>
                    <w:t>, </w:t>
                  </w:r>
                  <w:r w:rsidR="00B24FBA" w:rsidRPr="00B24FBA">
                    <w:rPr>
                      <w:rStyle w:val="normaltextrun"/>
                    </w:rPr>
                    <w:t xml:space="preserve">72 </w:t>
                  </w:r>
                  <w:r w:rsidRPr="00B24FBA">
                    <w:rPr>
                      <w:rStyle w:val="normaltextrun"/>
                    </w:rPr>
                    <w:t>planšetini</w:t>
                  </w:r>
                  <w:r w:rsidR="00B24FBA" w:rsidRPr="00B24FBA">
                    <w:rPr>
                      <w:rStyle w:val="normaltextrun"/>
                    </w:rPr>
                    <w:t>ai</w:t>
                  </w:r>
                  <w:r w:rsidRPr="00B24FBA">
                    <w:rPr>
                      <w:rStyle w:val="normaltextrun"/>
                    </w:rPr>
                    <w:t>, 3</w:t>
                  </w:r>
                  <w:r w:rsidR="00B24FBA" w:rsidRPr="00B24FBA">
                    <w:rPr>
                      <w:rStyle w:val="normaltextrun"/>
                    </w:rPr>
                    <w:t>4</w:t>
                  </w:r>
                  <w:r w:rsidRPr="00B24FBA">
                    <w:rPr>
                      <w:rStyle w:val="normaltextrun"/>
                    </w:rPr>
                    <w:t> projektoriai, </w:t>
                  </w:r>
                  <w:r w:rsidR="00B24FBA" w:rsidRPr="00B24FBA">
                    <w:rPr>
                      <w:rStyle w:val="normaltextrun"/>
                    </w:rPr>
                    <w:t>10</w:t>
                  </w:r>
                  <w:r w:rsidRPr="00B24FBA">
                    <w:rPr>
                      <w:rStyle w:val="normaltextrun"/>
                    </w:rPr>
                    <w:t> interaktyvi</w:t>
                  </w:r>
                  <w:r w:rsidR="00B24FBA" w:rsidRPr="00B24FBA">
                    <w:rPr>
                      <w:rStyle w:val="normaltextrun"/>
                    </w:rPr>
                    <w:t>ų</w:t>
                  </w:r>
                  <w:r w:rsidRPr="00B24FBA">
                    <w:rPr>
                      <w:rStyle w:val="normaltextrun"/>
                    </w:rPr>
                    <w:t xml:space="preserve"> lent</w:t>
                  </w:r>
                  <w:r w:rsidR="00B24FBA" w:rsidRPr="00B24FBA">
                    <w:rPr>
                      <w:rStyle w:val="normaltextrun"/>
                    </w:rPr>
                    <w:t>ų</w:t>
                  </w:r>
                  <w:r w:rsidRPr="00B24FBA">
                    <w:rPr>
                      <w:rStyle w:val="normaltextrun"/>
                    </w:rPr>
                    <w:t>.  </w:t>
                  </w:r>
                  <w:r w:rsidRPr="00F7426F">
                    <w:rPr>
                      <w:rStyle w:val="normaltextrun"/>
                      <w:color w:val="000000"/>
                      <w:shd w:val="clear" w:color="auto" w:fill="FFFFFF"/>
                    </w:rPr>
                    <w:t>Už mokinio krepšelio lėšas įsigyta 10 kompiuterių. </w:t>
                  </w:r>
                  <w:r w:rsidRPr="00F7426F">
                    <w:rPr>
                      <w:rStyle w:val="normaltextrun"/>
                      <w:color w:val="000000"/>
                    </w:rPr>
                    <w:t>Gimnazijoje </w:t>
                  </w:r>
                  <w:r w:rsidRPr="00F7426F">
                    <w:rPr>
                      <w:rStyle w:val="normaltextrun"/>
                      <w:color w:val="000000"/>
                      <w:shd w:val="clear" w:color="auto" w:fill="FFFFFF"/>
                    </w:rPr>
                    <w:t>sukurta komunikavimo sistema: vyksta nuolatinis bendravimas, dokumentų pildymas TEAMS platformoje, informacija pateikiama gimnazijos internetiniame puslapyje, elektroniniame dienyne, vyksta mokytojų pasitarimai. Organizuojami klasių tėvų susirinkimai, individualūs pokalbiai. Informacija platinama elektroniniu paštu, naudojantis elektroninio dienyno pranešimų funkcija ir gimnazijos interneto svetainėje www.dvm.lt Organizuojami renginiai, vykdomi projektai, akcijos. Naudojamasi mokinių ir mokytojų duomenų bazėmis, sistema KELTAS, švietimo valdymo informacine sistema ŠVIS, socialinės paramos informavimo sistema SPIS.</w:t>
                  </w:r>
                </w:p>
              </w:tc>
            </w:tr>
            <w:tr w:rsidR="005E5623" w:rsidRPr="00F7426F" w:rsidTr="00BB0BB8">
              <w:tc>
                <w:tcPr>
                  <w:tcW w:w="9814" w:type="dxa"/>
                  <w:gridSpan w:val="3"/>
                  <w:tcBorders>
                    <w:top w:val="single" w:sz="8" w:space="0" w:color="auto"/>
                    <w:left w:val="single" w:sz="12" w:space="0" w:color="auto"/>
                    <w:bottom w:val="single" w:sz="8" w:space="0" w:color="auto"/>
                    <w:right w:val="single" w:sz="12" w:space="0" w:color="auto"/>
                  </w:tcBorders>
                  <w:hideMark/>
                </w:tcPr>
                <w:p w:rsidR="005E5623" w:rsidRPr="00F7426F" w:rsidRDefault="005E5623" w:rsidP="004A65E2">
                  <w:pPr>
                    <w:framePr w:hSpace="180" w:wrap="around" w:hAnchor="margin" w:y="-279"/>
                    <w:jc w:val="both"/>
                    <w:rPr>
                      <w:b/>
                    </w:rPr>
                  </w:pPr>
                  <w:r w:rsidRPr="00F7426F">
                    <w:rPr>
                      <w:b/>
                    </w:rPr>
                    <w:t>Vidaus darbo kontrolė</w:t>
                  </w:r>
                </w:p>
                <w:p w:rsidR="005E5623" w:rsidRPr="00F7426F" w:rsidRDefault="00BB0BB8" w:rsidP="004A65E2">
                  <w:pPr>
                    <w:framePr w:hSpace="180" w:wrap="around" w:hAnchor="margin" w:y="-279"/>
                    <w:jc w:val="both"/>
                  </w:pPr>
                  <w:r w:rsidRPr="00F7426F">
                    <w:rPr>
                      <w:rStyle w:val="normaltextrun"/>
                      <w:color w:val="000000"/>
                      <w:shd w:val="clear" w:color="auto" w:fill="FFFFFF"/>
                    </w:rPr>
                    <w:t>Gimnazijoje direktoriaus įsakymu patvirtinta Vidaus kontrolės sistemos politika. Sukurta ugdymo proceso ir pedagoginės švietimo priežiūros sistema.  Gimnazijos įsivertinimą atlieka gimnazijos veiklos kokybės įsivertinimo grupė ir dalyvauja visa gimnazijos bendruomenė. Veikia drausminimo ir skatinimo sistema. Stebėsenos rezultatai aptariami Mokytojų tarybos, metodinės tarybos posėdžiuose. Aptarnaujančio personalo veiklos priežiūrą vykdo ūkvedys.</w:t>
                  </w:r>
                  <w:r w:rsidRPr="00F7426F">
                    <w:rPr>
                      <w:rStyle w:val="eop"/>
                      <w:color w:val="000000"/>
                      <w:shd w:val="clear" w:color="auto" w:fill="FFFFFF"/>
                    </w:rPr>
                    <w:t> </w:t>
                  </w:r>
                </w:p>
              </w:tc>
            </w:tr>
            <w:tr w:rsidR="005E5623" w:rsidRPr="00F7426F" w:rsidTr="00BB0BB8">
              <w:tc>
                <w:tcPr>
                  <w:tcW w:w="9814" w:type="dxa"/>
                  <w:gridSpan w:val="3"/>
                  <w:tcBorders>
                    <w:top w:val="single" w:sz="8" w:space="0" w:color="auto"/>
                    <w:left w:val="single" w:sz="12" w:space="0" w:color="auto"/>
                    <w:bottom w:val="single" w:sz="8" w:space="0" w:color="auto"/>
                    <w:right w:val="single" w:sz="12" w:space="0" w:color="auto"/>
                  </w:tcBorders>
                  <w:hideMark/>
                </w:tcPr>
                <w:p w:rsidR="005E5623" w:rsidRPr="00F7426F" w:rsidRDefault="005E5623" w:rsidP="004A65E2">
                  <w:pPr>
                    <w:framePr w:hSpace="180" w:wrap="around" w:hAnchor="margin" w:y="-279"/>
                    <w:jc w:val="center"/>
                    <w:rPr>
                      <w:b/>
                    </w:rPr>
                  </w:pPr>
                  <w:r w:rsidRPr="00F7426F">
                    <w:rPr>
                      <w:b/>
                    </w:rPr>
                    <w:t>SSGG (stiprybių, silpnybių, galimybių ir grėsmių) analizė:</w:t>
                  </w:r>
                </w:p>
              </w:tc>
            </w:tr>
            <w:tr w:rsidR="005E5623" w:rsidRPr="00F7426F" w:rsidTr="00BB0BB8">
              <w:tc>
                <w:tcPr>
                  <w:tcW w:w="9814" w:type="dxa"/>
                  <w:gridSpan w:val="3"/>
                  <w:tcBorders>
                    <w:top w:val="single" w:sz="8" w:space="0" w:color="auto"/>
                    <w:left w:val="single" w:sz="12" w:space="0" w:color="auto"/>
                    <w:bottom w:val="single" w:sz="8" w:space="0" w:color="auto"/>
                    <w:right w:val="single" w:sz="12" w:space="0" w:color="auto"/>
                  </w:tcBorders>
                  <w:hideMark/>
                </w:tcPr>
                <w:p w:rsidR="005E5623" w:rsidRPr="00F7426F" w:rsidRDefault="005E5623" w:rsidP="004A65E2">
                  <w:pPr>
                    <w:framePr w:hSpace="180" w:wrap="around" w:hAnchor="margin" w:y="-279"/>
                    <w:jc w:val="both"/>
                  </w:pPr>
                  <w:r w:rsidRPr="00F7426F">
                    <w:t>Stiprybės:</w:t>
                  </w:r>
                </w:p>
                <w:p w:rsidR="00BB0BB8" w:rsidRPr="00F7426F" w:rsidRDefault="00BB0BB8" w:rsidP="004A65E2">
                  <w:pPr>
                    <w:pStyle w:val="paragraph"/>
                    <w:framePr w:hSpace="180" w:wrap="around" w:hAnchor="margin" w:y="-279"/>
                    <w:numPr>
                      <w:ilvl w:val="0"/>
                      <w:numId w:val="13"/>
                    </w:numPr>
                    <w:spacing w:before="0" w:beforeAutospacing="0" w:after="0" w:afterAutospacing="0"/>
                    <w:textAlignment w:val="baseline"/>
                  </w:pPr>
                  <w:r w:rsidRPr="00F7426F">
                    <w:rPr>
                      <w:rStyle w:val="normaltextrun"/>
                    </w:rPr>
                    <w:t>gimnazija yra atvira bendravimui ir bendradarbiavimui, stiprūs ryšiai su bendruomene;</w:t>
                  </w:r>
                  <w:r w:rsidRPr="00F7426F">
                    <w:rPr>
                      <w:rStyle w:val="eop"/>
                    </w:rPr>
                    <w:t> </w:t>
                  </w:r>
                </w:p>
                <w:p w:rsidR="00BB0BB8" w:rsidRPr="00F7426F" w:rsidRDefault="00BB0BB8" w:rsidP="004A65E2">
                  <w:pPr>
                    <w:pStyle w:val="paragraph"/>
                    <w:framePr w:hSpace="180" w:wrap="around" w:hAnchor="margin" w:y="-279"/>
                    <w:numPr>
                      <w:ilvl w:val="0"/>
                      <w:numId w:val="13"/>
                    </w:numPr>
                    <w:spacing w:before="0" w:beforeAutospacing="0" w:after="0" w:afterAutospacing="0"/>
                    <w:textAlignment w:val="baseline"/>
                  </w:pPr>
                  <w:r w:rsidRPr="00F7426F">
                    <w:rPr>
                      <w:rStyle w:val="normaltextrun"/>
                    </w:rPr>
                    <w:t>gimnazijos vadovai skatina ir palaiko bendruomenės iniciatyvas, telkia komandiniam darbui;</w:t>
                  </w:r>
                  <w:r w:rsidRPr="00F7426F">
                    <w:rPr>
                      <w:rStyle w:val="eop"/>
                    </w:rPr>
                    <w:t> </w:t>
                  </w:r>
                </w:p>
                <w:p w:rsidR="00BB0BB8" w:rsidRPr="00F7426F" w:rsidRDefault="00BB0BB8" w:rsidP="004A65E2">
                  <w:pPr>
                    <w:pStyle w:val="paragraph"/>
                    <w:framePr w:hSpace="180" w:wrap="around" w:hAnchor="margin" w:y="-279"/>
                    <w:numPr>
                      <w:ilvl w:val="0"/>
                      <w:numId w:val="13"/>
                    </w:numPr>
                    <w:spacing w:before="0" w:beforeAutospacing="0" w:after="0" w:afterAutospacing="0"/>
                    <w:textAlignment w:val="baseline"/>
                  </w:pPr>
                  <w:r w:rsidRPr="00F7426F">
                    <w:rPr>
                      <w:rStyle w:val="normaltextrun"/>
                    </w:rPr>
                    <w:t>vyksta tradiciniai mokyklos renginiai ir projektai; </w:t>
                  </w:r>
                  <w:r w:rsidRPr="00F7426F">
                    <w:rPr>
                      <w:rStyle w:val="eop"/>
                    </w:rPr>
                    <w:t> </w:t>
                  </w:r>
                </w:p>
                <w:p w:rsidR="00BB0BB8" w:rsidRPr="00F7426F" w:rsidRDefault="00BB0BB8" w:rsidP="004A65E2">
                  <w:pPr>
                    <w:pStyle w:val="paragraph"/>
                    <w:framePr w:hSpace="180" w:wrap="around" w:hAnchor="margin" w:y="-279"/>
                    <w:numPr>
                      <w:ilvl w:val="0"/>
                      <w:numId w:val="13"/>
                    </w:numPr>
                    <w:spacing w:before="0" w:beforeAutospacing="0" w:after="0" w:afterAutospacing="0"/>
                    <w:textAlignment w:val="baseline"/>
                  </w:pPr>
                  <w:r w:rsidRPr="00F7426F">
                    <w:rPr>
                      <w:rStyle w:val="normaltextrun"/>
                    </w:rPr>
                    <w:lastRenderedPageBreak/>
                    <w:t>aktyviai dalyvaujama vietiniuose ir tarptautiniuose projektuose;</w:t>
                  </w:r>
                  <w:r w:rsidRPr="00F7426F">
                    <w:rPr>
                      <w:rStyle w:val="eop"/>
                    </w:rPr>
                    <w:t> </w:t>
                  </w:r>
                </w:p>
                <w:p w:rsidR="00BB0BB8" w:rsidRPr="00F7426F" w:rsidRDefault="00BB0BB8" w:rsidP="004A65E2">
                  <w:pPr>
                    <w:pStyle w:val="paragraph"/>
                    <w:framePr w:hSpace="180" w:wrap="around" w:hAnchor="margin" w:y="-279"/>
                    <w:numPr>
                      <w:ilvl w:val="0"/>
                      <w:numId w:val="13"/>
                    </w:numPr>
                    <w:spacing w:before="0" w:beforeAutospacing="0" w:after="0" w:afterAutospacing="0"/>
                    <w:textAlignment w:val="baseline"/>
                  </w:pPr>
                  <w:r w:rsidRPr="00F7426F">
                    <w:rPr>
                      <w:rStyle w:val="normaltextrun"/>
                    </w:rPr>
                    <w:t>užtikrintas moksleivių pavėžėjimas, socialiai remtinų mokinių nemokamas maitinimas; </w:t>
                  </w:r>
                  <w:r w:rsidRPr="00F7426F">
                    <w:rPr>
                      <w:rStyle w:val="eop"/>
                    </w:rPr>
                    <w:t> </w:t>
                  </w:r>
                </w:p>
                <w:p w:rsidR="00BB0BB8" w:rsidRPr="00F7426F" w:rsidRDefault="00BB0BB8" w:rsidP="004A65E2">
                  <w:pPr>
                    <w:pStyle w:val="paragraph"/>
                    <w:framePr w:hSpace="180" w:wrap="around" w:hAnchor="margin" w:y="-279"/>
                    <w:numPr>
                      <w:ilvl w:val="0"/>
                      <w:numId w:val="13"/>
                    </w:numPr>
                    <w:spacing w:before="0" w:beforeAutospacing="0" w:after="0" w:afterAutospacing="0"/>
                    <w:textAlignment w:val="baseline"/>
                  </w:pPr>
                  <w:r w:rsidRPr="00F7426F">
                    <w:rPr>
                      <w:rStyle w:val="normaltextrun"/>
                    </w:rPr>
                    <w:t>gimnazijoje dirba patyrę ir kvalifikuoti mokytojai, švietimo pagalbos specialistai;</w:t>
                  </w:r>
                  <w:r w:rsidRPr="00F7426F">
                    <w:rPr>
                      <w:rStyle w:val="eop"/>
                    </w:rPr>
                    <w:t> </w:t>
                  </w:r>
                </w:p>
                <w:p w:rsidR="00BB0BB8" w:rsidRPr="00F7426F" w:rsidRDefault="00BB0BB8" w:rsidP="004A65E2">
                  <w:pPr>
                    <w:pStyle w:val="paragraph"/>
                    <w:framePr w:hSpace="180" w:wrap="around" w:hAnchor="margin" w:y="-279"/>
                    <w:numPr>
                      <w:ilvl w:val="0"/>
                      <w:numId w:val="13"/>
                    </w:numPr>
                    <w:spacing w:before="0" w:beforeAutospacing="0" w:after="0" w:afterAutospacing="0"/>
                    <w:textAlignment w:val="baseline"/>
                  </w:pPr>
                  <w:r w:rsidRPr="00F7426F">
                    <w:rPr>
                      <w:rStyle w:val="normaltextrun"/>
                    </w:rPr>
                    <w:t>maža mokytojų kaita; </w:t>
                  </w:r>
                  <w:r w:rsidRPr="00F7426F">
                    <w:rPr>
                      <w:rStyle w:val="eop"/>
                    </w:rPr>
                    <w:t> </w:t>
                  </w:r>
                </w:p>
                <w:p w:rsidR="00BB0BB8" w:rsidRPr="00F7426F" w:rsidRDefault="00BB0BB8" w:rsidP="004A65E2">
                  <w:pPr>
                    <w:pStyle w:val="paragraph"/>
                    <w:framePr w:hSpace="180" w:wrap="around" w:hAnchor="margin" w:y="-279"/>
                    <w:numPr>
                      <w:ilvl w:val="0"/>
                      <w:numId w:val="13"/>
                    </w:numPr>
                    <w:spacing w:before="0" w:beforeAutospacing="0" w:after="0" w:afterAutospacing="0"/>
                    <w:textAlignment w:val="baseline"/>
                  </w:pPr>
                  <w:r w:rsidRPr="00F7426F">
                    <w:rPr>
                      <w:rStyle w:val="normaltextrun"/>
                    </w:rPr>
                    <w:t>kokybiškai dirba aptarnaujantis personalas; </w:t>
                  </w:r>
                  <w:r w:rsidRPr="00F7426F">
                    <w:rPr>
                      <w:rStyle w:val="eop"/>
                    </w:rPr>
                    <w:t> </w:t>
                  </w:r>
                </w:p>
                <w:p w:rsidR="00BB0BB8" w:rsidRDefault="00BB0BB8" w:rsidP="004A65E2">
                  <w:pPr>
                    <w:pStyle w:val="paragraph"/>
                    <w:framePr w:hSpace="180" w:wrap="around" w:hAnchor="margin" w:y="-279"/>
                    <w:numPr>
                      <w:ilvl w:val="0"/>
                      <w:numId w:val="13"/>
                    </w:numPr>
                    <w:spacing w:before="0" w:beforeAutospacing="0" w:after="0" w:afterAutospacing="0"/>
                    <w:textAlignment w:val="baseline"/>
                    <w:rPr>
                      <w:rStyle w:val="normaltextrun"/>
                    </w:rPr>
                  </w:pPr>
                  <w:r w:rsidRPr="00F7426F">
                    <w:rPr>
                      <w:rStyle w:val="normaltextrun"/>
                    </w:rPr>
                    <w:t>rezultatyvūs mokinių pasiekimai rajoninėse olimpiadose, konkursuose, sportinėse varžybose;</w:t>
                  </w:r>
                </w:p>
                <w:p w:rsidR="00BB0BB8" w:rsidRDefault="00BB0BB8" w:rsidP="004A65E2">
                  <w:pPr>
                    <w:pStyle w:val="paragraph"/>
                    <w:framePr w:hSpace="180" w:wrap="around" w:hAnchor="margin" w:y="-279"/>
                    <w:numPr>
                      <w:ilvl w:val="0"/>
                      <w:numId w:val="13"/>
                    </w:numPr>
                    <w:spacing w:before="0" w:beforeAutospacing="0" w:after="0" w:afterAutospacing="0"/>
                    <w:textAlignment w:val="baseline"/>
                    <w:rPr>
                      <w:rStyle w:val="normaltextrun"/>
                    </w:rPr>
                  </w:pPr>
                  <w:r w:rsidRPr="00F7426F">
                    <w:rPr>
                      <w:rStyle w:val="normaltextrun"/>
                    </w:rPr>
                    <w:t>vyksta gimn</w:t>
                  </w:r>
                  <w:r w:rsidR="00F40E97">
                    <w:rPr>
                      <w:rStyle w:val="normaltextrun"/>
                    </w:rPr>
                    <w:t>azijos darbo patirties sklaida;</w:t>
                  </w:r>
                </w:p>
                <w:p w:rsidR="00BB0BB8" w:rsidRPr="00F7426F" w:rsidRDefault="00BB0BB8" w:rsidP="004A65E2">
                  <w:pPr>
                    <w:pStyle w:val="paragraph"/>
                    <w:framePr w:hSpace="180" w:wrap="around" w:hAnchor="margin" w:y="-279"/>
                    <w:numPr>
                      <w:ilvl w:val="0"/>
                      <w:numId w:val="13"/>
                    </w:numPr>
                    <w:spacing w:before="0" w:beforeAutospacing="0" w:after="0" w:afterAutospacing="0"/>
                    <w:textAlignment w:val="baseline"/>
                    <w:rPr>
                      <w:rStyle w:val="eop"/>
                    </w:rPr>
                  </w:pPr>
                  <w:r w:rsidRPr="00F7426F">
                    <w:rPr>
                      <w:rStyle w:val="normaltextrun"/>
                    </w:rPr>
                    <w:t>teikiama kolegiška pagalba, kuriami aiškūs susitarimai;</w:t>
                  </w:r>
                </w:p>
                <w:p w:rsidR="00BB0BB8" w:rsidRPr="00F7426F" w:rsidRDefault="00BB0BB8" w:rsidP="004A65E2">
                  <w:pPr>
                    <w:pStyle w:val="paragraph"/>
                    <w:framePr w:hSpace="180" w:wrap="around" w:hAnchor="margin" w:y="-279"/>
                    <w:numPr>
                      <w:ilvl w:val="0"/>
                      <w:numId w:val="13"/>
                    </w:numPr>
                    <w:spacing w:before="0" w:beforeAutospacing="0" w:after="0" w:afterAutospacing="0"/>
                    <w:textAlignment w:val="baseline"/>
                  </w:pPr>
                  <w:r w:rsidRPr="00F7426F">
                    <w:rPr>
                      <w:rStyle w:val="normaltextrun"/>
                    </w:rPr>
                    <w:t>tiksliniai klasių susirinkimai</w:t>
                  </w:r>
                  <w:r w:rsidR="00F40E97">
                    <w:rPr>
                      <w:rStyle w:val="eop"/>
                    </w:rPr>
                    <w:t>.</w:t>
                  </w:r>
                </w:p>
                <w:p w:rsidR="005E5623" w:rsidRPr="00F7426F" w:rsidRDefault="005E5623" w:rsidP="004A65E2">
                  <w:pPr>
                    <w:framePr w:hSpace="180" w:wrap="around" w:hAnchor="margin" w:y="-279"/>
                  </w:pPr>
                </w:p>
              </w:tc>
            </w:tr>
            <w:tr w:rsidR="005E5623" w:rsidRPr="00F7426F" w:rsidTr="00BB0BB8">
              <w:tc>
                <w:tcPr>
                  <w:tcW w:w="9814" w:type="dxa"/>
                  <w:gridSpan w:val="3"/>
                  <w:tcBorders>
                    <w:top w:val="single" w:sz="8" w:space="0" w:color="auto"/>
                    <w:left w:val="single" w:sz="12" w:space="0" w:color="auto"/>
                    <w:bottom w:val="single" w:sz="8" w:space="0" w:color="auto"/>
                    <w:right w:val="single" w:sz="12" w:space="0" w:color="auto"/>
                  </w:tcBorders>
                  <w:hideMark/>
                </w:tcPr>
                <w:p w:rsidR="005E5623" w:rsidRPr="00F7426F" w:rsidRDefault="005E5623" w:rsidP="004A65E2">
                  <w:pPr>
                    <w:framePr w:hSpace="180" w:wrap="around" w:hAnchor="margin" w:y="-279"/>
                    <w:spacing w:after="120"/>
                    <w:jc w:val="both"/>
                  </w:pPr>
                  <w:r w:rsidRPr="00F7426F">
                    <w:lastRenderedPageBreak/>
                    <w:t xml:space="preserve">Silpnybės: </w:t>
                  </w:r>
                </w:p>
                <w:p w:rsidR="00BB0BB8" w:rsidRPr="00F7426F" w:rsidRDefault="00BB0BB8" w:rsidP="004A65E2">
                  <w:pPr>
                    <w:pStyle w:val="paragraph"/>
                    <w:framePr w:hSpace="180" w:wrap="around" w:hAnchor="margin" w:y="-279"/>
                    <w:numPr>
                      <w:ilvl w:val="0"/>
                      <w:numId w:val="13"/>
                    </w:numPr>
                    <w:spacing w:before="0" w:beforeAutospacing="0" w:after="0" w:afterAutospacing="0"/>
                    <w:jc w:val="both"/>
                    <w:textAlignment w:val="baseline"/>
                  </w:pPr>
                  <w:r w:rsidRPr="00F7426F">
                    <w:rPr>
                      <w:rStyle w:val="normaltextrun"/>
                    </w:rPr>
                    <w:t>nepakankama mokinių mokymosi motyvacija; </w:t>
                  </w:r>
                  <w:r w:rsidRPr="00F7426F">
                    <w:rPr>
                      <w:rStyle w:val="eop"/>
                    </w:rPr>
                    <w:t> </w:t>
                  </w:r>
                </w:p>
                <w:p w:rsidR="00BB0BB8" w:rsidRPr="00F7426F" w:rsidRDefault="00BB0BB8" w:rsidP="004A65E2">
                  <w:pPr>
                    <w:pStyle w:val="paragraph"/>
                    <w:framePr w:hSpace="180" w:wrap="around" w:hAnchor="margin" w:y="-279"/>
                    <w:numPr>
                      <w:ilvl w:val="0"/>
                      <w:numId w:val="13"/>
                    </w:numPr>
                    <w:spacing w:before="0" w:beforeAutospacing="0" w:after="0" w:afterAutospacing="0"/>
                    <w:jc w:val="both"/>
                    <w:textAlignment w:val="baseline"/>
                  </w:pPr>
                  <w:r w:rsidRPr="00F7426F">
                    <w:rPr>
                      <w:rStyle w:val="normaltextrun"/>
                    </w:rPr>
                    <w:t>nepakankamas pradinio, vidurinio ugdymo mokinių tėvų įsitraukimas į gimnazijos veiklą; </w:t>
                  </w:r>
                  <w:r w:rsidRPr="00F7426F">
                    <w:rPr>
                      <w:rStyle w:val="eop"/>
                    </w:rPr>
                    <w:t> </w:t>
                  </w:r>
                </w:p>
                <w:p w:rsidR="00BB0BB8" w:rsidRPr="00F7426F" w:rsidRDefault="00BB0BB8" w:rsidP="004A65E2">
                  <w:pPr>
                    <w:pStyle w:val="paragraph"/>
                    <w:framePr w:hSpace="180" w:wrap="around" w:hAnchor="margin" w:y="-279"/>
                    <w:numPr>
                      <w:ilvl w:val="0"/>
                      <w:numId w:val="13"/>
                    </w:numPr>
                    <w:spacing w:before="0" w:beforeAutospacing="0" w:after="0" w:afterAutospacing="0"/>
                    <w:jc w:val="both"/>
                    <w:textAlignment w:val="baseline"/>
                  </w:pPr>
                  <w:r w:rsidRPr="00F7426F">
                    <w:rPr>
                      <w:rStyle w:val="normaltextrun"/>
                    </w:rPr>
                    <w:t>pagrindinio, vidurinio ugdymo mokinių tėvų veikla;</w:t>
                  </w:r>
                  <w:r w:rsidRPr="00F7426F">
                    <w:rPr>
                      <w:rStyle w:val="eop"/>
                    </w:rPr>
                    <w:t> </w:t>
                  </w:r>
                </w:p>
                <w:p w:rsidR="00BB0BB8" w:rsidRPr="00F7426F" w:rsidRDefault="00BB0BB8" w:rsidP="004A65E2">
                  <w:pPr>
                    <w:pStyle w:val="paragraph"/>
                    <w:framePr w:hSpace="180" w:wrap="around" w:hAnchor="margin" w:y="-279"/>
                    <w:numPr>
                      <w:ilvl w:val="0"/>
                      <w:numId w:val="13"/>
                    </w:numPr>
                    <w:spacing w:before="0" w:beforeAutospacing="0" w:after="0" w:afterAutospacing="0"/>
                    <w:jc w:val="both"/>
                    <w:textAlignment w:val="baseline"/>
                  </w:pPr>
                  <w:r w:rsidRPr="00F7426F">
                    <w:rPr>
                      <w:rStyle w:val="normaltextrun"/>
                    </w:rPr>
                    <w:t>neatsakingas dalies mokinių požiūris į pamokų lankomumą; </w:t>
                  </w:r>
                  <w:r w:rsidRPr="00F7426F">
                    <w:rPr>
                      <w:rStyle w:val="eop"/>
                    </w:rPr>
                    <w:t> </w:t>
                  </w:r>
                </w:p>
                <w:p w:rsidR="00BB0BB8" w:rsidRPr="00F7426F" w:rsidRDefault="00BB0BB8" w:rsidP="004A65E2">
                  <w:pPr>
                    <w:pStyle w:val="paragraph"/>
                    <w:framePr w:hSpace="180" w:wrap="around" w:hAnchor="margin" w:y="-279"/>
                    <w:numPr>
                      <w:ilvl w:val="0"/>
                      <w:numId w:val="8"/>
                    </w:numPr>
                    <w:spacing w:before="0" w:beforeAutospacing="0" w:after="0" w:afterAutospacing="0"/>
                    <w:jc w:val="both"/>
                    <w:textAlignment w:val="baseline"/>
                  </w:pPr>
                  <w:r w:rsidRPr="00F7426F">
                    <w:rPr>
                      <w:rStyle w:val="normaltextrun"/>
                    </w:rPr>
                    <w:t>nepakankama mater</w:t>
                  </w:r>
                  <w:r w:rsidR="00F40E97">
                    <w:rPr>
                      <w:rStyle w:val="normaltextrun"/>
                    </w:rPr>
                    <w:t>ialinė mokymosi bazė ir sąlygos;</w:t>
                  </w:r>
                </w:p>
                <w:p w:rsidR="00BB0BB8" w:rsidRDefault="00BB0BB8" w:rsidP="004A65E2">
                  <w:pPr>
                    <w:pStyle w:val="paragraph"/>
                    <w:framePr w:hSpace="180" w:wrap="around" w:hAnchor="margin" w:y="-279"/>
                    <w:numPr>
                      <w:ilvl w:val="0"/>
                      <w:numId w:val="14"/>
                    </w:numPr>
                    <w:spacing w:before="0" w:beforeAutospacing="0" w:after="0" w:afterAutospacing="0"/>
                    <w:jc w:val="both"/>
                    <w:textAlignment w:val="baseline"/>
                    <w:rPr>
                      <w:rStyle w:val="eop"/>
                    </w:rPr>
                  </w:pPr>
                  <w:r w:rsidRPr="00F7426F">
                    <w:rPr>
                      <w:rStyle w:val="normaltextrun"/>
                    </w:rPr>
                    <w:t>mažėja mokinių fizinis aktyvumas</w:t>
                  </w:r>
                  <w:r w:rsidR="005270D6">
                    <w:rPr>
                      <w:rStyle w:val="eop"/>
                    </w:rPr>
                    <w:t>;</w:t>
                  </w:r>
                </w:p>
                <w:p w:rsidR="005270D6" w:rsidRPr="00F7426F" w:rsidRDefault="005270D6" w:rsidP="004A65E2">
                  <w:pPr>
                    <w:pStyle w:val="paragraph"/>
                    <w:framePr w:hSpace="180" w:wrap="around" w:hAnchor="margin" w:y="-279"/>
                    <w:numPr>
                      <w:ilvl w:val="0"/>
                      <w:numId w:val="14"/>
                    </w:numPr>
                    <w:spacing w:before="0" w:beforeAutospacing="0" w:after="0" w:afterAutospacing="0"/>
                    <w:jc w:val="both"/>
                    <w:textAlignment w:val="baseline"/>
                  </w:pPr>
                  <w:r>
                    <w:rPr>
                      <w:rStyle w:val="eop"/>
                    </w:rPr>
                    <w:t>sudėtinga vadybinė situacija iš gimnazijos išėjus direktoriui ir direktoriaus pavaduotojai ugdymui.</w:t>
                  </w:r>
                </w:p>
                <w:p w:rsidR="005E5623" w:rsidRPr="00F7426F" w:rsidRDefault="005E5623" w:rsidP="004A65E2">
                  <w:pPr>
                    <w:framePr w:hSpace="180" w:wrap="around" w:hAnchor="margin" w:y="-279"/>
                    <w:jc w:val="both"/>
                    <w:rPr>
                      <w:bCs/>
                    </w:rPr>
                  </w:pPr>
                </w:p>
              </w:tc>
            </w:tr>
            <w:tr w:rsidR="005E5623" w:rsidRPr="00F7426F" w:rsidTr="00BB0BB8">
              <w:tc>
                <w:tcPr>
                  <w:tcW w:w="9814" w:type="dxa"/>
                  <w:gridSpan w:val="3"/>
                  <w:tcBorders>
                    <w:top w:val="single" w:sz="8" w:space="0" w:color="auto"/>
                    <w:left w:val="single" w:sz="12" w:space="0" w:color="auto"/>
                    <w:bottom w:val="single" w:sz="8" w:space="0" w:color="auto"/>
                    <w:right w:val="single" w:sz="12" w:space="0" w:color="auto"/>
                  </w:tcBorders>
                  <w:hideMark/>
                </w:tcPr>
                <w:p w:rsidR="005E5623" w:rsidRPr="00F7426F" w:rsidRDefault="005E5623" w:rsidP="004A65E2">
                  <w:pPr>
                    <w:framePr w:hSpace="180" w:wrap="around" w:hAnchor="margin" w:y="-279"/>
                    <w:jc w:val="both"/>
                  </w:pPr>
                  <w:r w:rsidRPr="00F7426F">
                    <w:t xml:space="preserve">Galimybės: </w:t>
                  </w:r>
                </w:p>
                <w:p w:rsidR="00BB0BB8" w:rsidRPr="00F7426F" w:rsidRDefault="00BB0BB8" w:rsidP="004A65E2">
                  <w:pPr>
                    <w:pStyle w:val="paragraph"/>
                    <w:framePr w:hSpace="180" w:wrap="around" w:hAnchor="margin" w:y="-279"/>
                    <w:numPr>
                      <w:ilvl w:val="0"/>
                      <w:numId w:val="14"/>
                    </w:numPr>
                    <w:spacing w:before="0" w:beforeAutospacing="0" w:after="0" w:afterAutospacing="0"/>
                    <w:jc w:val="both"/>
                    <w:textAlignment w:val="baseline"/>
                  </w:pPr>
                  <w:r w:rsidRPr="00F7426F">
                    <w:rPr>
                      <w:rStyle w:val="normaltextrun"/>
                    </w:rPr>
                    <w:t>tarpusavio pasitikėjimo atmosferos kūrimas; </w:t>
                  </w:r>
                  <w:r w:rsidRPr="00F7426F">
                    <w:rPr>
                      <w:rStyle w:val="eop"/>
                    </w:rPr>
                    <w:t> </w:t>
                  </w:r>
                </w:p>
                <w:p w:rsidR="00BB0BB8" w:rsidRPr="00F7426F" w:rsidRDefault="00BB0BB8" w:rsidP="004A65E2">
                  <w:pPr>
                    <w:pStyle w:val="paragraph"/>
                    <w:framePr w:hSpace="180" w:wrap="around" w:hAnchor="margin" w:y="-279"/>
                    <w:numPr>
                      <w:ilvl w:val="0"/>
                      <w:numId w:val="9"/>
                    </w:numPr>
                    <w:spacing w:before="0" w:beforeAutospacing="0" w:after="0" w:afterAutospacing="0"/>
                    <w:jc w:val="both"/>
                    <w:textAlignment w:val="baseline"/>
                  </w:pPr>
                  <w:r w:rsidRPr="00F7426F">
                    <w:rPr>
                      <w:rStyle w:val="normaltextrun"/>
                    </w:rPr>
                    <w:t>užsienio kalbos mokymasis; </w:t>
                  </w:r>
                  <w:r w:rsidRPr="00F7426F">
                    <w:rPr>
                      <w:rStyle w:val="eop"/>
                    </w:rPr>
                    <w:t> </w:t>
                  </w:r>
                </w:p>
                <w:p w:rsidR="00BB0BB8" w:rsidRPr="00F7426F" w:rsidRDefault="00BB0BB8" w:rsidP="004A65E2">
                  <w:pPr>
                    <w:pStyle w:val="paragraph"/>
                    <w:framePr w:hSpace="180" w:wrap="around" w:hAnchor="margin" w:y="-279"/>
                    <w:numPr>
                      <w:ilvl w:val="0"/>
                      <w:numId w:val="14"/>
                    </w:numPr>
                    <w:spacing w:before="0" w:beforeAutospacing="0" w:after="0" w:afterAutospacing="0"/>
                    <w:jc w:val="both"/>
                    <w:textAlignment w:val="baseline"/>
                  </w:pPr>
                  <w:r w:rsidRPr="00F7426F">
                    <w:rPr>
                      <w:rStyle w:val="normaltextrun"/>
                    </w:rPr>
                    <w:t>žmonių motyvavimas aktyvumui bei iniciatyvų skatinimas; </w:t>
                  </w:r>
                  <w:r w:rsidRPr="00F7426F">
                    <w:rPr>
                      <w:rStyle w:val="eop"/>
                    </w:rPr>
                    <w:t> </w:t>
                  </w:r>
                </w:p>
                <w:p w:rsidR="00BB0BB8" w:rsidRPr="00F7426F" w:rsidRDefault="00BB0BB8" w:rsidP="004A65E2">
                  <w:pPr>
                    <w:pStyle w:val="paragraph"/>
                    <w:framePr w:hSpace="180" w:wrap="around" w:hAnchor="margin" w:y="-279"/>
                    <w:numPr>
                      <w:ilvl w:val="0"/>
                      <w:numId w:val="14"/>
                    </w:numPr>
                    <w:spacing w:before="0" w:beforeAutospacing="0" w:after="0" w:afterAutospacing="0"/>
                    <w:jc w:val="both"/>
                    <w:textAlignment w:val="baseline"/>
                  </w:pPr>
                  <w:r w:rsidRPr="00F7426F">
                    <w:rPr>
                      <w:rStyle w:val="normaltextrun"/>
                    </w:rPr>
                    <w:t>tobulintinas mokytojų tarpusavio bendradarbiavimas (namų darbų skyrimo apimtys, </w:t>
                  </w:r>
                  <w:proofErr w:type="spellStart"/>
                  <w:r w:rsidRPr="00F7426F">
                    <w:rPr>
                      <w:rStyle w:val="spellingerror"/>
                    </w:rPr>
                    <w:t>tarpdalykiniai</w:t>
                  </w:r>
                  <w:proofErr w:type="spellEnd"/>
                  <w:r w:rsidRPr="00F7426F">
                    <w:rPr>
                      <w:rStyle w:val="normaltextrun"/>
                    </w:rPr>
                    <w:t> ryšiai, mokinių pasiekimų aptarimas); </w:t>
                  </w:r>
                  <w:r w:rsidRPr="00F7426F">
                    <w:rPr>
                      <w:rStyle w:val="eop"/>
                    </w:rPr>
                    <w:t> </w:t>
                  </w:r>
                </w:p>
                <w:p w:rsidR="00BB0BB8" w:rsidRPr="00F7426F" w:rsidRDefault="00BB0BB8" w:rsidP="004A65E2">
                  <w:pPr>
                    <w:pStyle w:val="paragraph"/>
                    <w:framePr w:hSpace="180" w:wrap="around" w:hAnchor="margin" w:y="-279"/>
                    <w:numPr>
                      <w:ilvl w:val="0"/>
                      <w:numId w:val="14"/>
                    </w:numPr>
                    <w:spacing w:before="0" w:beforeAutospacing="0" w:after="0" w:afterAutospacing="0"/>
                    <w:jc w:val="both"/>
                    <w:textAlignment w:val="baseline"/>
                  </w:pPr>
                  <w:r w:rsidRPr="00F7426F">
                    <w:rPr>
                      <w:rStyle w:val="normaltextrun"/>
                    </w:rPr>
                    <w:t>teritorijos, vidinių erdvių ir patalpų remontas, saugumas; </w:t>
                  </w:r>
                  <w:r w:rsidRPr="00F7426F">
                    <w:rPr>
                      <w:rStyle w:val="eop"/>
                    </w:rPr>
                    <w:t> </w:t>
                  </w:r>
                </w:p>
                <w:p w:rsidR="00BB0BB8" w:rsidRPr="00F7426F" w:rsidRDefault="00BB0BB8" w:rsidP="004A65E2">
                  <w:pPr>
                    <w:pStyle w:val="paragraph"/>
                    <w:framePr w:hSpace="180" w:wrap="around" w:hAnchor="margin" w:y="-279"/>
                    <w:numPr>
                      <w:ilvl w:val="0"/>
                      <w:numId w:val="14"/>
                    </w:numPr>
                    <w:spacing w:before="0" w:beforeAutospacing="0" w:after="0" w:afterAutospacing="0"/>
                    <w:jc w:val="both"/>
                    <w:textAlignment w:val="baseline"/>
                  </w:pPr>
                  <w:r w:rsidRPr="00F7426F">
                    <w:rPr>
                      <w:rStyle w:val="normaltextrun"/>
                    </w:rPr>
                    <w:t>gimnazijos mokinių savivaldos aktyvinimas;  </w:t>
                  </w:r>
                  <w:r w:rsidRPr="00F7426F">
                    <w:rPr>
                      <w:rStyle w:val="eop"/>
                    </w:rPr>
                    <w:t> </w:t>
                  </w:r>
                </w:p>
                <w:p w:rsidR="00BB0BB8" w:rsidRPr="00F7426F" w:rsidRDefault="00BB0BB8" w:rsidP="004A65E2">
                  <w:pPr>
                    <w:pStyle w:val="paragraph"/>
                    <w:framePr w:hSpace="180" w:wrap="around" w:hAnchor="margin" w:y="-279"/>
                    <w:numPr>
                      <w:ilvl w:val="0"/>
                      <w:numId w:val="14"/>
                    </w:numPr>
                    <w:spacing w:before="0" w:beforeAutospacing="0" w:after="0" w:afterAutospacing="0"/>
                    <w:jc w:val="both"/>
                    <w:textAlignment w:val="baseline"/>
                  </w:pPr>
                  <w:r w:rsidRPr="00F7426F">
                    <w:rPr>
                      <w:rStyle w:val="normaltextrun"/>
                    </w:rPr>
                    <w:t>socialinių partnerių įtraukimas į ugdymo kokybės gerinimą; </w:t>
                  </w:r>
                  <w:r w:rsidRPr="00F7426F">
                    <w:rPr>
                      <w:rStyle w:val="eop"/>
                    </w:rPr>
                    <w:t> </w:t>
                  </w:r>
                </w:p>
                <w:p w:rsidR="00BB0BB8" w:rsidRPr="00F7426F" w:rsidRDefault="00BB0BB8" w:rsidP="004A65E2">
                  <w:pPr>
                    <w:pStyle w:val="paragraph"/>
                    <w:framePr w:hSpace="180" w:wrap="around" w:hAnchor="margin" w:y="-279"/>
                    <w:numPr>
                      <w:ilvl w:val="0"/>
                      <w:numId w:val="14"/>
                    </w:numPr>
                    <w:spacing w:before="0" w:beforeAutospacing="0" w:after="0" w:afterAutospacing="0"/>
                    <w:jc w:val="both"/>
                    <w:textAlignment w:val="baseline"/>
                  </w:pPr>
                  <w:r w:rsidRPr="00F7426F">
                    <w:rPr>
                      <w:rStyle w:val="normaltextrun"/>
                    </w:rPr>
                    <w:t>materialinės mokymosi bazės ir sąlygų tobulinimas; </w:t>
                  </w:r>
                  <w:r w:rsidRPr="00F7426F">
                    <w:rPr>
                      <w:rStyle w:val="eop"/>
                    </w:rPr>
                    <w:t> </w:t>
                  </w:r>
                </w:p>
                <w:p w:rsidR="00BB0BB8" w:rsidRPr="00F7426F" w:rsidRDefault="00BB0BB8" w:rsidP="004A65E2">
                  <w:pPr>
                    <w:pStyle w:val="paragraph"/>
                    <w:framePr w:hSpace="180" w:wrap="around" w:hAnchor="margin" w:y="-279"/>
                    <w:numPr>
                      <w:ilvl w:val="0"/>
                      <w:numId w:val="10"/>
                    </w:numPr>
                    <w:spacing w:before="0" w:beforeAutospacing="0" w:after="0" w:afterAutospacing="0"/>
                    <w:jc w:val="both"/>
                    <w:textAlignment w:val="baseline"/>
                  </w:pPr>
                  <w:r w:rsidRPr="00F7426F">
                    <w:rPr>
                      <w:rStyle w:val="normaltextrun"/>
                    </w:rPr>
                    <w:t>diferencijuoti ir individualizuoti mokinių veiklą pamokose, gerinti </w:t>
                  </w:r>
                  <w:proofErr w:type="spellStart"/>
                  <w:r w:rsidRPr="00F7426F">
                    <w:rPr>
                      <w:rStyle w:val="spellingerror"/>
                    </w:rPr>
                    <w:t>įtraukujį</w:t>
                  </w:r>
                  <w:proofErr w:type="spellEnd"/>
                  <w:r w:rsidRPr="00F7426F">
                    <w:rPr>
                      <w:rStyle w:val="normaltextrun"/>
                    </w:rPr>
                    <w:t> ugdymą;</w:t>
                  </w:r>
                  <w:r w:rsidRPr="00F7426F">
                    <w:rPr>
                      <w:rStyle w:val="eop"/>
                    </w:rPr>
                    <w:t> </w:t>
                  </w:r>
                </w:p>
                <w:p w:rsidR="00BB0BB8" w:rsidRPr="00F7426F" w:rsidRDefault="00F40E97" w:rsidP="004A65E2">
                  <w:pPr>
                    <w:pStyle w:val="paragraph"/>
                    <w:framePr w:hSpace="180" w:wrap="around" w:hAnchor="margin" w:y="-279"/>
                    <w:numPr>
                      <w:ilvl w:val="0"/>
                      <w:numId w:val="14"/>
                    </w:numPr>
                    <w:spacing w:before="0" w:beforeAutospacing="0" w:after="0" w:afterAutospacing="0"/>
                    <w:jc w:val="both"/>
                    <w:textAlignment w:val="baseline"/>
                  </w:pPr>
                  <w:r>
                    <w:rPr>
                      <w:rStyle w:val="normaltextrun"/>
                    </w:rPr>
                    <w:t>a</w:t>
                  </w:r>
                  <w:r w:rsidR="00BB0BB8" w:rsidRPr="00F7426F">
                    <w:rPr>
                      <w:rStyle w:val="normaltextrun"/>
                    </w:rPr>
                    <w:t>ptarnaujančio personalo kokybiškas darbas;</w:t>
                  </w:r>
                  <w:r w:rsidR="00BB0BB8" w:rsidRPr="00F7426F">
                    <w:rPr>
                      <w:rStyle w:val="eop"/>
                    </w:rPr>
                    <w:t> </w:t>
                  </w:r>
                </w:p>
                <w:p w:rsidR="00BB0BB8" w:rsidRPr="00F7426F" w:rsidRDefault="00F40E97" w:rsidP="004A65E2">
                  <w:pPr>
                    <w:pStyle w:val="paragraph"/>
                    <w:framePr w:hSpace="180" w:wrap="around" w:hAnchor="margin" w:y="-279"/>
                    <w:numPr>
                      <w:ilvl w:val="0"/>
                      <w:numId w:val="14"/>
                    </w:numPr>
                    <w:spacing w:before="0" w:beforeAutospacing="0" w:after="0" w:afterAutospacing="0"/>
                    <w:jc w:val="both"/>
                    <w:textAlignment w:val="baseline"/>
                  </w:pPr>
                  <w:r>
                    <w:rPr>
                      <w:rStyle w:val="normaltextrun"/>
                    </w:rPr>
                    <w:t>e</w:t>
                  </w:r>
                  <w:r w:rsidR="00BB0BB8" w:rsidRPr="00F7426F">
                    <w:rPr>
                      <w:rStyle w:val="normaltextrun"/>
                    </w:rPr>
                    <w:t>fektyvi ir veiksminga švietimo pagalbos specialistų veikla, VGK galimybės;</w:t>
                  </w:r>
                  <w:r w:rsidR="00BB0BB8" w:rsidRPr="00F7426F">
                    <w:rPr>
                      <w:rStyle w:val="eop"/>
                    </w:rPr>
                    <w:t> </w:t>
                  </w:r>
                </w:p>
                <w:p w:rsidR="00BB0BB8" w:rsidRPr="00F7426F" w:rsidRDefault="00F40E97" w:rsidP="004A65E2">
                  <w:pPr>
                    <w:pStyle w:val="paragraph"/>
                    <w:framePr w:hSpace="180" w:wrap="around" w:hAnchor="margin" w:y="-279"/>
                    <w:numPr>
                      <w:ilvl w:val="0"/>
                      <w:numId w:val="14"/>
                    </w:numPr>
                    <w:spacing w:before="0" w:beforeAutospacing="0" w:after="0" w:afterAutospacing="0"/>
                    <w:jc w:val="both"/>
                    <w:textAlignment w:val="baseline"/>
                  </w:pPr>
                  <w:r>
                    <w:rPr>
                      <w:rStyle w:val="normaltextrun"/>
                    </w:rPr>
                    <w:t>p</w:t>
                  </w:r>
                  <w:r w:rsidR="00BB0BB8" w:rsidRPr="00F7426F">
                    <w:rPr>
                      <w:rStyle w:val="normaltextrun"/>
                    </w:rPr>
                    <w:t>revencinių programų vykdymas.</w:t>
                  </w:r>
                  <w:r w:rsidR="00BB0BB8" w:rsidRPr="00F7426F">
                    <w:rPr>
                      <w:rStyle w:val="eop"/>
                    </w:rPr>
                    <w:t> </w:t>
                  </w:r>
                </w:p>
                <w:p w:rsidR="005E5623" w:rsidRPr="00F7426F" w:rsidRDefault="005E5623" w:rsidP="004A65E2">
                  <w:pPr>
                    <w:framePr w:hSpace="180" w:wrap="around" w:hAnchor="margin" w:y="-279"/>
                    <w:jc w:val="both"/>
                    <w:rPr>
                      <w:lang w:eastAsia="lt-LT"/>
                    </w:rPr>
                  </w:pPr>
                </w:p>
              </w:tc>
            </w:tr>
            <w:tr w:rsidR="005E5623" w:rsidRPr="00F7426F" w:rsidTr="00BB0BB8">
              <w:tc>
                <w:tcPr>
                  <w:tcW w:w="9814" w:type="dxa"/>
                  <w:gridSpan w:val="3"/>
                  <w:tcBorders>
                    <w:top w:val="single" w:sz="8" w:space="0" w:color="auto"/>
                    <w:left w:val="single" w:sz="12" w:space="0" w:color="auto"/>
                    <w:bottom w:val="single" w:sz="12" w:space="0" w:color="auto"/>
                    <w:right w:val="single" w:sz="12" w:space="0" w:color="auto"/>
                  </w:tcBorders>
                  <w:hideMark/>
                </w:tcPr>
                <w:p w:rsidR="005E5623" w:rsidRPr="00F40E97" w:rsidRDefault="005E5623" w:rsidP="004A65E2">
                  <w:pPr>
                    <w:framePr w:hSpace="180" w:wrap="around" w:hAnchor="margin" w:y="-279"/>
                    <w:jc w:val="both"/>
                  </w:pPr>
                  <w:r w:rsidRPr="00F40E97">
                    <w:t xml:space="preserve">Grėsmės: </w:t>
                  </w:r>
                </w:p>
                <w:p w:rsidR="00BB0BB8" w:rsidRPr="00F40E97" w:rsidRDefault="00BB0BB8" w:rsidP="004A65E2">
                  <w:pPr>
                    <w:pStyle w:val="Sraopastraipa"/>
                    <w:framePr w:hSpace="180" w:wrap="around" w:hAnchor="margin" w:y="-279"/>
                    <w:numPr>
                      <w:ilvl w:val="0"/>
                      <w:numId w:val="14"/>
                    </w:numPr>
                    <w:spacing w:after="0" w:line="240" w:lineRule="auto"/>
                    <w:jc w:val="both"/>
                    <w:textAlignment w:val="baseline"/>
                    <w:rPr>
                      <w:rFonts w:ascii="Times New Roman" w:eastAsia="Times New Roman" w:hAnsi="Times New Roman"/>
                      <w:sz w:val="24"/>
                      <w:szCs w:val="24"/>
                      <w:lang w:eastAsia="lt-LT"/>
                    </w:rPr>
                  </w:pPr>
                  <w:r w:rsidRPr="00F40E97">
                    <w:rPr>
                      <w:rFonts w:ascii="Times New Roman" w:eastAsia="Times New Roman" w:hAnsi="Times New Roman"/>
                      <w:sz w:val="24"/>
                      <w:szCs w:val="24"/>
                      <w:lang w:eastAsia="lt-LT"/>
                    </w:rPr>
                    <w:t>švietimo politikos nepastovumas;  </w:t>
                  </w:r>
                </w:p>
                <w:p w:rsidR="00BB0BB8" w:rsidRPr="00F40E97" w:rsidRDefault="00BB0BB8" w:rsidP="004A65E2">
                  <w:pPr>
                    <w:pStyle w:val="Sraopastraipa"/>
                    <w:framePr w:hSpace="180" w:wrap="around" w:hAnchor="margin" w:y="-279"/>
                    <w:numPr>
                      <w:ilvl w:val="0"/>
                      <w:numId w:val="14"/>
                    </w:numPr>
                    <w:spacing w:after="0" w:line="240" w:lineRule="auto"/>
                    <w:jc w:val="both"/>
                    <w:textAlignment w:val="baseline"/>
                    <w:rPr>
                      <w:rFonts w:ascii="Times New Roman" w:eastAsia="Times New Roman" w:hAnsi="Times New Roman"/>
                      <w:sz w:val="24"/>
                      <w:szCs w:val="24"/>
                      <w:lang w:eastAsia="lt-LT"/>
                    </w:rPr>
                  </w:pPr>
                  <w:r w:rsidRPr="00F40E97">
                    <w:rPr>
                      <w:rFonts w:ascii="Times New Roman" w:eastAsia="Times New Roman" w:hAnsi="Times New Roman"/>
                      <w:sz w:val="24"/>
                      <w:szCs w:val="24"/>
                      <w:lang w:eastAsia="lt-LT"/>
                    </w:rPr>
                    <w:t>mokinių psichinės sveikatos, socialinės aplinkos neigiami pokyčiai;  </w:t>
                  </w:r>
                </w:p>
                <w:p w:rsidR="00BB0BB8" w:rsidRPr="00F40E97" w:rsidRDefault="00BB0BB8" w:rsidP="004A65E2">
                  <w:pPr>
                    <w:pStyle w:val="Sraopastraipa"/>
                    <w:framePr w:hSpace="180" w:wrap="around" w:hAnchor="margin" w:y="-279"/>
                    <w:numPr>
                      <w:ilvl w:val="0"/>
                      <w:numId w:val="14"/>
                    </w:numPr>
                    <w:spacing w:after="0" w:line="240" w:lineRule="auto"/>
                    <w:jc w:val="both"/>
                    <w:textAlignment w:val="baseline"/>
                    <w:rPr>
                      <w:rFonts w:ascii="Times New Roman" w:eastAsia="Times New Roman" w:hAnsi="Times New Roman"/>
                      <w:sz w:val="24"/>
                      <w:szCs w:val="24"/>
                      <w:lang w:eastAsia="lt-LT"/>
                    </w:rPr>
                  </w:pPr>
                  <w:r w:rsidRPr="00F40E97">
                    <w:rPr>
                      <w:rFonts w:ascii="Times New Roman" w:eastAsia="Times New Roman" w:hAnsi="Times New Roman"/>
                      <w:sz w:val="24"/>
                      <w:szCs w:val="24"/>
                      <w:lang w:eastAsia="lt-LT"/>
                    </w:rPr>
                    <w:t>nepakankama dalies tėvų pagalba vaikui;  </w:t>
                  </w:r>
                </w:p>
                <w:p w:rsidR="005E5623" w:rsidRPr="005270D6" w:rsidRDefault="00BB0BB8" w:rsidP="004A65E2">
                  <w:pPr>
                    <w:pStyle w:val="Sraopastraipa"/>
                    <w:framePr w:hSpace="180" w:wrap="around" w:hAnchor="margin" w:y="-279"/>
                    <w:numPr>
                      <w:ilvl w:val="0"/>
                      <w:numId w:val="15"/>
                    </w:numPr>
                    <w:spacing w:after="0" w:line="240" w:lineRule="auto"/>
                    <w:jc w:val="both"/>
                    <w:textAlignment w:val="baseline"/>
                    <w:rPr>
                      <w:rFonts w:eastAsia="Times New Roman"/>
                      <w:lang w:eastAsia="lt-LT"/>
                    </w:rPr>
                  </w:pPr>
                  <w:r w:rsidRPr="00F40E97">
                    <w:rPr>
                      <w:rFonts w:ascii="Times New Roman" w:eastAsia="Times New Roman" w:hAnsi="Times New Roman"/>
                      <w:sz w:val="24"/>
                      <w:szCs w:val="24"/>
                      <w:lang w:eastAsia="lt-LT"/>
                    </w:rPr>
                    <w:t>mažėjantis mokinių skaičius</w:t>
                  </w:r>
                  <w:r w:rsidR="005270D6">
                    <w:rPr>
                      <w:rFonts w:ascii="Times New Roman" w:eastAsia="Times New Roman" w:hAnsi="Times New Roman"/>
                      <w:sz w:val="24"/>
                      <w:szCs w:val="24"/>
                      <w:lang w:eastAsia="lt-LT"/>
                    </w:rPr>
                    <w:t>;</w:t>
                  </w:r>
                </w:p>
                <w:p w:rsidR="005270D6" w:rsidRPr="00F40E97" w:rsidRDefault="005270D6" w:rsidP="004A65E2">
                  <w:pPr>
                    <w:pStyle w:val="Sraopastraipa"/>
                    <w:framePr w:hSpace="180" w:wrap="around" w:hAnchor="margin" w:y="-279"/>
                    <w:numPr>
                      <w:ilvl w:val="0"/>
                      <w:numId w:val="15"/>
                    </w:numPr>
                    <w:spacing w:after="0" w:line="240" w:lineRule="auto"/>
                    <w:jc w:val="both"/>
                    <w:textAlignment w:val="baseline"/>
                    <w:rPr>
                      <w:rFonts w:eastAsia="Times New Roman"/>
                      <w:lang w:eastAsia="lt-LT"/>
                    </w:rPr>
                  </w:pPr>
                  <w:r>
                    <w:rPr>
                      <w:rFonts w:ascii="Times New Roman" w:eastAsia="Times New Roman" w:hAnsi="Times New Roman"/>
                      <w:sz w:val="24"/>
                      <w:szCs w:val="24"/>
                      <w:lang w:eastAsia="lt-LT"/>
                    </w:rPr>
                    <w:t xml:space="preserve">reikiamų </w:t>
                  </w:r>
                  <w:r w:rsidR="00C24D36">
                    <w:rPr>
                      <w:rFonts w:ascii="Times New Roman" w:eastAsia="Times New Roman" w:hAnsi="Times New Roman"/>
                      <w:sz w:val="24"/>
                      <w:szCs w:val="24"/>
                      <w:lang w:eastAsia="lt-LT"/>
                    </w:rPr>
                    <w:t xml:space="preserve">pastovių </w:t>
                  </w:r>
                  <w:r>
                    <w:rPr>
                      <w:rFonts w:ascii="Times New Roman" w:eastAsia="Times New Roman" w:hAnsi="Times New Roman"/>
                      <w:sz w:val="24"/>
                      <w:szCs w:val="24"/>
                      <w:lang w:eastAsia="lt-LT"/>
                    </w:rPr>
                    <w:t>vadovų nebuvimas.</w:t>
                  </w:r>
                </w:p>
                <w:p w:rsidR="00F40E97" w:rsidRPr="00F40E97" w:rsidRDefault="00F40E97" w:rsidP="004A65E2">
                  <w:pPr>
                    <w:pStyle w:val="Sraopastraipa"/>
                    <w:framePr w:hSpace="180" w:wrap="around" w:hAnchor="margin" w:y="-279"/>
                    <w:spacing w:after="0" w:line="240" w:lineRule="auto"/>
                    <w:jc w:val="both"/>
                    <w:textAlignment w:val="baseline"/>
                    <w:rPr>
                      <w:rFonts w:eastAsia="Times New Roman"/>
                      <w:lang w:eastAsia="lt-LT"/>
                    </w:rPr>
                  </w:pPr>
                </w:p>
              </w:tc>
            </w:tr>
            <w:tr w:rsidR="00BB0BB8" w:rsidRPr="00F7426F" w:rsidTr="00BB0B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169" w:type="dxa"/>
              </w:trPr>
              <w:tc>
                <w:tcPr>
                  <w:tcW w:w="1604" w:type="dxa"/>
                  <w:tcBorders>
                    <w:top w:val="single" w:sz="12" w:space="0" w:color="auto"/>
                    <w:left w:val="single" w:sz="12" w:space="0" w:color="auto"/>
                    <w:bottom w:val="single" w:sz="12" w:space="0" w:color="auto"/>
                    <w:right w:val="single" w:sz="4" w:space="0" w:color="auto"/>
                  </w:tcBorders>
                  <w:hideMark/>
                </w:tcPr>
                <w:p w:rsidR="00BB0BB8" w:rsidRPr="00F7426F" w:rsidRDefault="00BB0BB8" w:rsidP="004A65E2">
                  <w:pPr>
                    <w:pStyle w:val="paragraph"/>
                    <w:framePr w:hSpace="180" w:wrap="around" w:hAnchor="margin" w:y="-279"/>
                    <w:spacing w:before="0" w:beforeAutospacing="0" w:after="0" w:afterAutospacing="0"/>
                    <w:textAlignment w:val="baseline"/>
                    <w:divId w:val="374041459"/>
                  </w:pPr>
                  <w:r w:rsidRPr="00F7426F">
                    <w:rPr>
                      <w:rStyle w:val="normaltextrun"/>
                    </w:rPr>
                    <w:t>Misija</w:t>
                  </w:r>
                  <w:r w:rsidRPr="00F7426F">
                    <w:rPr>
                      <w:rStyle w:val="eop"/>
                    </w:rPr>
                    <w:t> </w:t>
                  </w:r>
                </w:p>
              </w:tc>
              <w:tc>
                <w:tcPr>
                  <w:tcW w:w="8041" w:type="dxa"/>
                  <w:tcBorders>
                    <w:top w:val="single" w:sz="12" w:space="0" w:color="auto"/>
                    <w:left w:val="single" w:sz="4" w:space="0" w:color="auto"/>
                    <w:bottom w:val="single" w:sz="12" w:space="0" w:color="auto"/>
                    <w:right w:val="single" w:sz="12" w:space="0" w:color="auto"/>
                  </w:tcBorders>
                  <w:hideMark/>
                </w:tcPr>
                <w:p w:rsidR="00BB0BB8" w:rsidRPr="00F7426F" w:rsidRDefault="00BB0BB8" w:rsidP="004A65E2">
                  <w:pPr>
                    <w:pStyle w:val="paragraph"/>
                    <w:framePr w:hSpace="180" w:wrap="around" w:hAnchor="margin" w:y="-279"/>
                    <w:spacing w:before="0" w:beforeAutospacing="0" w:after="0" w:afterAutospacing="0"/>
                    <w:jc w:val="both"/>
                    <w:textAlignment w:val="baseline"/>
                    <w:divId w:val="1070345512"/>
                  </w:pPr>
                  <w:r w:rsidRPr="00F7426F">
                    <w:rPr>
                      <w:rStyle w:val="normaltextrun"/>
                    </w:rPr>
                    <w:t>Teikiant kokybišką bendrąjį išsilavinimą, ugdyti kūrybišką, tolerantišką, atsakingą, žingeidžią asmenybę, gebančią gyventi ir veikti šiuolaikinėje visuomenėje.</w:t>
                  </w:r>
                  <w:r w:rsidRPr="00F7426F">
                    <w:rPr>
                      <w:rStyle w:val="eop"/>
                    </w:rPr>
                    <w:t> </w:t>
                  </w:r>
                </w:p>
              </w:tc>
            </w:tr>
            <w:tr w:rsidR="00BB0BB8" w:rsidRPr="00F7426F" w:rsidTr="00BB0B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169" w:type="dxa"/>
              </w:trPr>
              <w:tc>
                <w:tcPr>
                  <w:tcW w:w="1604" w:type="dxa"/>
                  <w:tcBorders>
                    <w:top w:val="single" w:sz="12" w:space="0" w:color="auto"/>
                    <w:left w:val="single" w:sz="12" w:space="0" w:color="auto"/>
                    <w:bottom w:val="single" w:sz="12" w:space="0" w:color="auto"/>
                    <w:right w:val="single" w:sz="4" w:space="0" w:color="auto"/>
                  </w:tcBorders>
                  <w:hideMark/>
                </w:tcPr>
                <w:p w:rsidR="00BB0BB8" w:rsidRPr="00F7426F" w:rsidRDefault="00BB0BB8" w:rsidP="004A65E2">
                  <w:pPr>
                    <w:pStyle w:val="paragraph"/>
                    <w:framePr w:hSpace="180" w:wrap="around" w:hAnchor="margin" w:y="-279"/>
                    <w:spacing w:before="0" w:beforeAutospacing="0" w:after="0" w:afterAutospacing="0"/>
                    <w:textAlignment w:val="baseline"/>
                    <w:divId w:val="1050880488"/>
                  </w:pPr>
                  <w:r w:rsidRPr="00F7426F">
                    <w:rPr>
                      <w:rStyle w:val="normaltextrun"/>
                    </w:rPr>
                    <w:t>Strateginiai </w:t>
                  </w:r>
                  <w:r w:rsidRPr="00F7426F">
                    <w:rPr>
                      <w:rStyle w:val="eop"/>
                    </w:rPr>
                    <w:t> </w:t>
                  </w:r>
                </w:p>
                <w:p w:rsidR="00BB0BB8" w:rsidRPr="00F7426F" w:rsidRDefault="00BB0BB8" w:rsidP="004A65E2">
                  <w:pPr>
                    <w:pStyle w:val="paragraph"/>
                    <w:framePr w:hSpace="180" w:wrap="around" w:hAnchor="margin" w:y="-279"/>
                    <w:spacing w:before="0" w:beforeAutospacing="0" w:after="0" w:afterAutospacing="0"/>
                    <w:textAlignment w:val="baseline"/>
                    <w:divId w:val="843396440"/>
                  </w:pPr>
                  <w:r w:rsidRPr="00F7426F">
                    <w:rPr>
                      <w:rStyle w:val="normaltextrun"/>
                    </w:rPr>
                    <w:t>pokyčiai</w:t>
                  </w:r>
                  <w:r w:rsidRPr="00F7426F">
                    <w:rPr>
                      <w:rStyle w:val="eop"/>
                    </w:rPr>
                    <w:t> </w:t>
                  </w:r>
                </w:p>
              </w:tc>
              <w:tc>
                <w:tcPr>
                  <w:tcW w:w="8041" w:type="dxa"/>
                  <w:tcBorders>
                    <w:top w:val="single" w:sz="12" w:space="0" w:color="auto"/>
                    <w:left w:val="single" w:sz="4" w:space="0" w:color="auto"/>
                    <w:bottom w:val="single" w:sz="12" w:space="0" w:color="auto"/>
                    <w:right w:val="single" w:sz="12" w:space="0" w:color="auto"/>
                  </w:tcBorders>
                  <w:hideMark/>
                </w:tcPr>
                <w:p w:rsidR="00BB0BB8" w:rsidRPr="00F7426F" w:rsidRDefault="00BB0BB8" w:rsidP="004A65E2">
                  <w:pPr>
                    <w:pStyle w:val="paragraph"/>
                    <w:framePr w:hSpace="180" w:wrap="around" w:hAnchor="margin" w:y="-279"/>
                    <w:spacing w:before="0" w:beforeAutospacing="0" w:after="0" w:afterAutospacing="0"/>
                    <w:jc w:val="both"/>
                    <w:textAlignment w:val="baseline"/>
                    <w:divId w:val="578830373"/>
                  </w:pPr>
                  <w:r w:rsidRPr="00F7426F">
                    <w:rPr>
                      <w:rStyle w:val="normaltextrun"/>
                    </w:rPr>
                    <w:t xml:space="preserve">Prioritetas, planuojant ugdymo turinį, bus teikiamas mokinių poreikiams, mokymosi pagalbai, mokymosi patrauklumui bei efektyvumui ir mokinių tėvų lūkesčiams. Prioritetas - komandų, grupių gimnazijos bendruomenėje sutelkimas bendriems susitarimams priimti ir jiems įgyvendinti. Gimnazijos mokinių brandos </w:t>
                  </w:r>
                  <w:r w:rsidRPr="00F7426F">
                    <w:rPr>
                      <w:rStyle w:val="normaltextrun"/>
                    </w:rPr>
                    <w:lastRenderedPageBreak/>
                    <w:t>egzaminų rezultatai atitinka šalies egzaminų rezultatų lygmenį. Mokinių, kurių visiškai tenkinami informacinės pagalbos, socialiniai, psichologiniai bei emocinio saugumo poreikiai, dalis. Komandose ir darbo grupėse priimami sprendimai, kurių laikomasi tobulinant veiklą. Mokinių, turinčių palankias galimybes ugdytis patriotines nuostatas ir vertybes, bei gimnazijos bendruomenės narių, palankiai vertinančių tarpusavio santykius, dalis.</w:t>
                  </w:r>
                  <w:r w:rsidRPr="00F7426F">
                    <w:rPr>
                      <w:rStyle w:val="eop"/>
                    </w:rPr>
                    <w:t> </w:t>
                  </w:r>
                </w:p>
              </w:tc>
            </w:tr>
          </w:tbl>
          <w:p w:rsidR="005E5623" w:rsidRPr="00F7426F" w:rsidRDefault="005E5623" w:rsidP="00BB0BB8">
            <w:pPr>
              <w:rPr>
                <w:b/>
                <w:bCs/>
              </w:rPr>
            </w:pPr>
          </w:p>
          <w:tbl>
            <w:tblPr>
              <w:tblW w:w="9645"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0A0" w:firstRow="1" w:lastRow="0" w:firstColumn="1" w:lastColumn="0" w:noHBand="0" w:noVBand="0"/>
            </w:tblPr>
            <w:tblGrid>
              <w:gridCol w:w="1605"/>
              <w:gridCol w:w="8040"/>
            </w:tblGrid>
            <w:tr w:rsidR="005E5623" w:rsidRPr="00F7426F" w:rsidTr="00BB0BB8">
              <w:trPr>
                <w:cantSplit/>
              </w:trPr>
              <w:tc>
                <w:tcPr>
                  <w:tcW w:w="9645" w:type="dxa"/>
                  <w:gridSpan w:val="2"/>
                  <w:tcBorders>
                    <w:top w:val="single" w:sz="12" w:space="0" w:color="auto"/>
                    <w:left w:val="single" w:sz="12" w:space="0" w:color="auto"/>
                    <w:bottom w:val="single" w:sz="2" w:space="0" w:color="auto"/>
                    <w:right w:val="single" w:sz="12" w:space="0" w:color="auto"/>
                  </w:tcBorders>
                  <w:hideMark/>
                </w:tcPr>
                <w:p w:rsidR="005E5623" w:rsidRPr="00F7426F" w:rsidRDefault="005E5623" w:rsidP="004A65E2">
                  <w:pPr>
                    <w:framePr w:hSpace="180" w:wrap="around" w:hAnchor="margin" w:y="-279"/>
                    <w:jc w:val="both"/>
                    <w:rPr>
                      <w:b/>
                      <w:bCs/>
                    </w:rPr>
                  </w:pPr>
                  <w:r w:rsidRPr="00F7426F">
                    <w:t xml:space="preserve">Institucijos strateginiai tikslai </w:t>
                  </w:r>
                  <w:r w:rsidRPr="00F7426F">
                    <w:rPr>
                      <w:bCs/>
                    </w:rPr>
                    <w:t>ir efekto kriterijai:</w:t>
                  </w:r>
                </w:p>
              </w:tc>
            </w:tr>
            <w:tr w:rsidR="005E5623" w:rsidRPr="00F7426F" w:rsidTr="00F40E97">
              <w:trPr>
                <w:cantSplit/>
                <w:trHeight w:val="592"/>
              </w:trPr>
              <w:tc>
                <w:tcPr>
                  <w:tcW w:w="1605" w:type="dxa"/>
                  <w:tcBorders>
                    <w:top w:val="single" w:sz="2" w:space="0" w:color="auto"/>
                    <w:left w:val="single" w:sz="12" w:space="0" w:color="auto"/>
                    <w:bottom w:val="single" w:sz="8" w:space="0" w:color="auto"/>
                    <w:right w:val="single" w:sz="2" w:space="0" w:color="auto"/>
                  </w:tcBorders>
                  <w:hideMark/>
                </w:tcPr>
                <w:p w:rsidR="005E5623" w:rsidRPr="00F7426F" w:rsidRDefault="005E5623" w:rsidP="004A65E2">
                  <w:pPr>
                    <w:framePr w:hSpace="180" w:wrap="around" w:hAnchor="margin" w:y="-279"/>
                    <w:jc w:val="both"/>
                    <w:rPr>
                      <w:b/>
                      <w:bCs/>
                    </w:rPr>
                  </w:pPr>
                  <w:r w:rsidRPr="00F7426F">
                    <w:t>Kodas</w:t>
                  </w:r>
                </w:p>
              </w:tc>
              <w:tc>
                <w:tcPr>
                  <w:tcW w:w="8040" w:type="dxa"/>
                  <w:tcBorders>
                    <w:top w:val="single" w:sz="2" w:space="0" w:color="auto"/>
                    <w:left w:val="single" w:sz="2" w:space="0" w:color="auto"/>
                    <w:bottom w:val="single" w:sz="8" w:space="0" w:color="auto"/>
                    <w:right w:val="single" w:sz="12" w:space="0" w:color="auto"/>
                  </w:tcBorders>
                  <w:hideMark/>
                </w:tcPr>
                <w:p w:rsidR="005E5623" w:rsidRPr="00F7426F" w:rsidRDefault="005E5623" w:rsidP="004A65E2">
                  <w:pPr>
                    <w:framePr w:hSpace="180" w:wrap="around" w:hAnchor="margin" w:y="-279"/>
                    <w:spacing w:after="0"/>
                    <w:jc w:val="both"/>
                  </w:pPr>
                  <w:r w:rsidRPr="00F7426F">
                    <w:t xml:space="preserve">Strateginio tikslo pavadinimas: </w:t>
                  </w:r>
                </w:p>
                <w:p w:rsidR="005E5623" w:rsidRPr="00F7426F" w:rsidRDefault="005E5623" w:rsidP="004A65E2">
                  <w:pPr>
                    <w:framePr w:hSpace="180" w:wrap="around" w:hAnchor="margin" w:y="-279"/>
                    <w:spacing w:after="0"/>
                    <w:jc w:val="both"/>
                  </w:pPr>
                  <w:r w:rsidRPr="00F7426F">
                    <w:rPr>
                      <w:b/>
                    </w:rPr>
                    <w:t>(institucijos / įstaigos strateginis tikslas)</w:t>
                  </w:r>
                </w:p>
              </w:tc>
            </w:tr>
            <w:tr w:rsidR="005E5623" w:rsidRPr="00F7426F" w:rsidTr="00BB0BB8">
              <w:trPr>
                <w:cantSplit/>
              </w:trPr>
              <w:tc>
                <w:tcPr>
                  <w:tcW w:w="1605" w:type="dxa"/>
                  <w:tcBorders>
                    <w:top w:val="single" w:sz="8" w:space="0" w:color="auto"/>
                    <w:left w:val="single" w:sz="12" w:space="0" w:color="auto"/>
                    <w:bottom w:val="single" w:sz="4" w:space="0" w:color="auto"/>
                    <w:right w:val="single" w:sz="2" w:space="0" w:color="auto"/>
                  </w:tcBorders>
                  <w:hideMark/>
                </w:tcPr>
                <w:p w:rsidR="005E5623" w:rsidRPr="00F7426F" w:rsidRDefault="005E5623" w:rsidP="004A65E2">
                  <w:pPr>
                    <w:framePr w:hSpace="180" w:wrap="around" w:hAnchor="margin" w:y="-279"/>
                    <w:jc w:val="both"/>
                    <w:rPr>
                      <w:bCs/>
                    </w:rPr>
                  </w:pPr>
                  <w:r w:rsidRPr="00F7426F">
                    <w:rPr>
                      <w:bCs/>
                    </w:rPr>
                    <w:t>01</w:t>
                  </w:r>
                </w:p>
              </w:tc>
              <w:tc>
                <w:tcPr>
                  <w:tcW w:w="8040" w:type="dxa"/>
                  <w:tcBorders>
                    <w:top w:val="single" w:sz="8" w:space="0" w:color="auto"/>
                    <w:left w:val="single" w:sz="2" w:space="0" w:color="auto"/>
                    <w:bottom w:val="single" w:sz="4" w:space="0" w:color="auto"/>
                    <w:right w:val="single" w:sz="12" w:space="0" w:color="auto"/>
                  </w:tcBorders>
                  <w:hideMark/>
                </w:tcPr>
                <w:p w:rsidR="005E5623" w:rsidRPr="00F7426F" w:rsidRDefault="005E5623" w:rsidP="004A65E2">
                  <w:pPr>
                    <w:framePr w:hSpace="180" w:wrap="around" w:hAnchor="margin" w:y="-279"/>
                    <w:rPr>
                      <w:b/>
                      <w:bCs/>
                    </w:rPr>
                  </w:pPr>
                  <w:r w:rsidRPr="00F7426F">
                    <w:rPr>
                      <w:b/>
                    </w:rPr>
                    <w:t>Kurti pilietišką išsilavinusią, kūrybišką, sveikai ir saugiai gyvenančią bendruomenę</w:t>
                  </w:r>
                </w:p>
              </w:tc>
            </w:tr>
            <w:tr w:rsidR="005E5623" w:rsidRPr="00F7426F" w:rsidTr="00BB0BB8">
              <w:trPr>
                <w:cantSplit/>
                <w:trHeight w:val="7083"/>
              </w:trPr>
              <w:tc>
                <w:tcPr>
                  <w:tcW w:w="9645" w:type="dxa"/>
                  <w:gridSpan w:val="2"/>
                  <w:tcBorders>
                    <w:top w:val="single" w:sz="4" w:space="0" w:color="auto"/>
                    <w:left w:val="single" w:sz="12" w:space="0" w:color="auto"/>
                    <w:bottom w:val="single" w:sz="4" w:space="0" w:color="auto"/>
                    <w:right w:val="single" w:sz="12" w:space="0" w:color="auto"/>
                  </w:tcBorders>
                  <w:hideMark/>
                </w:tcPr>
                <w:p w:rsidR="00BB0BB8" w:rsidRPr="00F7426F" w:rsidRDefault="00BB0BB8" w:rsidP="004A65E2">
                  <w:pPr>
                    <w:framePr w:hSpace="180" w:wrap="around" w:hAnchor="margin" w:y="-279"/>
                    <w:spacing w:after="0" w:line="240" w:lineRule="auto"/>
                    <w:jc w:val="both"/>
                    <w:textAlignment w:val="baseline"/>
                    <w:rPr>
                      <w:rFonts w:eastAsia="Times New Roman"/>
                      <w:lang w:eastAsia="lt-LT"/>
                    </w:rPr>
                  </w:pPr>
                  <w:r w:rsidRPr="00F7426F">
                    <w:rPr>
                      <w:rFonts w:eastAsia="Times New Roman"/>
                      <w:b/>
                      <w:bCs/>
                      <w:lang w:eastAsia="lt-LT"/>
                    </w:rPr>
                    <w:t>Strateginio tikslo aprašymas:</w:t>
                  </w:r>
                  <w:r w:rsidRPr="00F7426F">
                    <w:rPr>
                      <w:rFonts w:eastAsia="Times New Roman"/>
                      <w:lang w:eastAsia="lt-LT"/>
                    </w:rPr>
                    <w:t> </w:t>
                  </w:r>
                </w:p>
                <w:p w:rsidR="00BB0BB8" w:rsidRPr="00F7426F" w:rsidRDefault="00BB0BB8" w:rsidP="004A65E2">
                  <w:pPr>
                    <w:framePr w:hSpace="180" w:wrap="around" w:hAnchor="margin" w:y="-279"/>
                    <w:spacing w:after="0" w:line="240" w:lineRule="auto"/>
                    <w:jc w:val="both"/>
                    <w:textAlignment w:val="baseline"/>
                    <w:rPr>
                      <w:rFonts w:eastAsia="Times New Roman"/>
                      <w:lang w:eastAsia="lt-LT"/>
                    </w:rPr>
                  </w:pPr>
                  <w:r w:rsidRPr="00F7426F">
                    <w:rPr>
                      <w:rFonts w:eastAsia="Times New Roman"/>
                      <w:lang w:eastAsia="lt-LT"/>
                    </w:rPr>
                    <w:t>aktualizuojant ugdymo turinį pagal bendrąsias ugdymo programas ir mokinių poreikius bus tobulinama ugdymo kokybė: didinamas mokymosi patrauklumas, stiprinama mokinių mokymosi motyvacija, mokinių kompetencijos. Didinamas dėmesys individualiai mokinio bei bendrai gimnazijos pažangai. Puoselėjant šiuolaikinio pasaulio suvokimą, socialinę kompetenciją, veiklumą, atsakingumą, norą ir gebėjimą mokytis siekiama užtikrinti  mokinių akademinių ir kitų pasiekimų lygį. Prioritetas, planuojant ugdymo turinį, bus teikiamas mokinių poreikiams ir gebėjimams. Siekiama puoselėti estetišką, jaukią, saugią ugdymo ir ugdymosi aplinką. Be akademinio mokymosi, siektina ugdyti bendruosius mokinių gebėjimus: iniciatyvumą, komunikavimą, verslumą, kūrybiškumą, kompiuterinį raštingumą, savigarbą, pagarbą kitiems, pilietiškumą, sveikatingumą. Organizuojant veiklas, didinančias mokinių, jų tėvų dalyvavimą gimnazijos veikloje, bus siekiama puoselėti bendradarbiavimo kultūrą gimnazijos bendruomenėje, užtikrinti gerus santykius. Siekiama išlaikyti ir kurti naujas tradicijas, stiprinti ryšius su kitomis švietimo įstaigomis, socialiniais partneriais, organizuoti ir įgyvendinti bendrus projektus, formuoti teigiamą gimnazijos įvaizdį. Tikslas bus įgyvendinamas per pokyčius, pozityvų požiūrį bendruomenėje į gimnaziją, puoselėjant aukštų lūkesčių kultūrą. Gimnazijos darbuotojų kvalifikacijos tobulinimas bus tikslingas, padedantis veiksmingai įgyvendinti ugdymo turinį. Prioritetas – komandų, grupių gimnazijos bendruomenėje sutelkimas bendriems susitarimams priimti ir jiems įgyvendinti. Siekiama padėti jaunai asmenybei formuoti sveikos mitybos įgūdžius, kad maitinimas atitiktų vaikų amžiaus ypatumus, sveikos mitybos principus bei taisykles, ugdyti estetinį skonį bei maitinimosi kultūrą. Įgyvendinant šį strateginį tikslą vykdomos programos: Švietimo, sporto paslaugų tiekimas ir plėtra savivaldybės teritorijoje; Socialinės apsaugos plėtojimas, skurdo ir socialinės atskirties mažinimas ir sveikatos apsauga </w:t>
                  </w:r>
                </w:p>
                <w:p w:rsidR="005E5623" w:rsidRPr="00F7426F" w:rsidRDefault="005E5623" w:rsidP="004A65E2">
                  <w:pPr>
                    <w:framePr w:hSpace="180" w:wrap="around" w:hAnchor="margin" w:y="-279"/>
                    <w:autoSpaceDE w:val="0"/>
                    <w:autoSpaceDN w:val="0"/>
                    <w:adjustRightInd w:val="0"/>
                    <w:jc w:val="both"/>
                    <w:rPr>
                      <w:b/>
                      <w:bCs/>
                    </w:rPr>
                  </w:pPr>
                </w:p>
              </w:tc>
            </w:tr>
            <w:tr w:rsidR="005E5623" w:rsidRPr="00F7426F" w:rsidTr="00BB0BB8">
              <w:trPr>
                <w:cantSplit/>
                <w:trHeight w:val="50"/>
              </w:trPr>
              <w:tc>
                <w:tcPr>
                  <w:tcW w:w="9645" w:type="dxa"/>
                  <w:gridSpan w:val="2"/>
                  <w:tcBorders>
                    <w:top w:val="single" w:sz="4" w:space="0" w:color="auto"/>
                    <w:left w:val="single" w:sz="12" w:space="0" w:color="auto"/>
                    <w:bottom w:val="single" w:sz="2" w:space="0" w:color="auto"/>
                    <w:right w:val="single" w:sz="12" w:space="0" w:color="auto"/>
                  </w:tcBorders>
                  <w:hideMark/>
                </w:tcPr>
                <w:p w:rsidR="005E5623" w:rsidRPr="00F7426F" w:rsidRDefault="005E5623" w:rsidP="004A65E2">
                  <w:pPr>
                    <w:framePr w:hSpace="180" w:wrap="around" w:hAnchor="margin" w:y="-279"/>
                    <w:jc w:val="both"/>
                  </w:pPr>
                </w:p>
              </w:tc>
            </w:tr>
            <w:tr w:rsidR="005E5623" w:rsidRPr="00F7426F" w:rsidTr="00BB0BB8">
              <w:trPr>
                <w:cantSplit/>
              </w:trPr>
              <w:tc>
                <w:tcPr>
                  <w:tcW w:w="9645" w:type="dxa"/>
                  <w:gridSpan w:val="2"/>
                  <w:tcBorders>
                    <w:top w:val="single" w:sz="8" w:space="0" w:color="auto"/>
                    <w:left w:val="single" w:sz="12" w:space="0" w:color="auto"/>
                    <w:bottom w:val="single" w:sz="8" w:space="0" w:color="auto"/>
                    <w:right w:val="single" w:sz="12" w:space="0" w:color="auto"/>
                  </w:tcBorders>
                  <w:hideMark/>
                </w:tcPr>
                <w:p w:rsidR="005E5623" w:rsidRPr="00F7426F" w:rsidRDefault="005E5623" w:rsidP="004A65E2">
                  <w:pPr>
                    <w:framePr w:hSpace="180" w:wrap="around" w:hAnchor="margin" w:y="-279"/>
                    <w:jc w:val="both"/>
                    <w:rPr>
                      <w:b/>
                    </w:rPr>
                  </w:pPr>
                  <w:r w:rsidRPr="00F7426F">
                    <w:rPr>
                      <w:b/>
                    </w:rPr>
                    <w:t xml:space="preserve">Efekto kriterijus </w:t>
                  </w:r>
                </w:p>
                <w:p w:rsidR="005E5623" w:rsidRPr="00F7426F" w:rsidRDefault="005E5623" w:rsidP="004A65E2">
                  <w:pPr>
                    <w:framePr w:hSpace="180" w:wrap="around" w:hAnchor="margin" w:y="-279"/>
                    <w:jc w:val="both"/>
                  </w:pPr>
                  <w:r w:rsidRPr="00F7426F">
                    <w:sym w:font="Symbol" w:char="F0B7"/>
                  </w:r>
                  <w:r w:rsidRPr="00F7426F">
                    <w:t xml:space="preserve"> Mokinių, gavusių Brandos atestatus, dalis nuo visų, baigusių 12 klasę mokinių skaičiaus (proc.) </w:t>
                  </w:r>
                  <w:r w:rsidRPr="00F7426F">
                    <w:sym w:font="Symbol" w:char="F0B7"/>
                  </w:r>
                  <w:r w:rsidRPr="00F7426F">
                    <w:t xml:space="preserve"> Mokinių, gavusių Pagrindinio išsilavinimo pažymėjimus, dalis nuo visų, baigusių 10 klasę mokinių skaičiaus (proc.); </w:t>
                  </w:r>
                </w:p>
                <w:p w:rsidR="005E5623" w:rsidRPr="00F7426F" w:rsidRDefault="005E5623" w:rsidP="004A65E2">
                  <w:pPr>
                    <w:framePr w:hSpace="180" w:wrap="around" w:hAnchor="margin" w:y="-279"/>
                    <w:jc w:val="both"/>
                  </w:pPr>
                  <w:r w:rsidRPr="00F7426F">
                    <w:sym w:font="Symbol" w:char="F0B7"/>
                  </w:r>
                  <w:r w:rsidRPr="00F7426F">
                    <w:t xml:space="preserve"> Mokinių, gavusių Pradinio išsilavinimo pažymėjimus, dalis nuo visų, baigusių 4 klasę mokinių skaičiaus (proc.); </w:t>
                  </w:r>
                </w:p>
                <w:p w:rsidR="005E5623" w:rsidRPr="00F7426F" w:rsidRDefault="005E5623" w:rsidP="004A65E2">
                  <w:pPr>
                    <w:framePr w:hSpace="180" w:wrap="around" w:hAnchor="margin" w:y="-279"/>
                    <w:jc w:val="both"/>
                    <w:rPr>
                      <w:b/>
                      <w:bCs/>
                    </w:rPr>
                  </w:pPr>
                  <w:r w:rsidRPr="00F7426F">
                    <w:sym w:font="Symbol" w:char="F0B7"/>
                  </w:r>
                  <w:r w:rsidRPr="00F7426F">
                    <w:t xml:space="preserve"> </w:t>
                  </w:r>
                  <w:r w:rsidRPr="005270D6">
                    <w:t>Nemokamai maitinamų mokinių skaičius</w:t>
                  </w:r>
                </w:p>
              </w:tc>
            </w:tr>
            <w:tr w:rsidR="005E5623" w:rsidRPr="00F7426F" w:rsidTr="00BB0BB8">
              <w:trPr>
                <w:cantSplit/>
              </w:trPr>
              <w:tc>
                <w:tcPr>
                  <w:tcW w:w="9645" w:type="dxa"/>
                  <w:gridSpan w:val="2"/>
                  <w:tcBorders>
                    <w:top w:val="single" w:sz="8" w:space="0" w:color="auto"/>
                    <w:left w:val="single" w:sz="12" w:space="0" w:color="auto"/>
                    <w:bottom w:val="single" w:sz="8" w:space="0" w:color="auto"/>
                    <w:right w:val="single" w:sz="12" w:space="0" w:color="auto"/>
                  </w:tcBorders>
                  <w:hideMark/>
                </w:tcPr>
                <w:p w:rsidR="005E5623" w:rsidRPr="00F7426F" w:rsidRDefault="005E5623" w:rsidP="004A65E2">
                  <w:pPr>
                    <w:framePr w:hSpace="180" w:wrap="around" w:hAnchor="margin" w:y="-279"/>
                    <w:jc w:val="both"/>
                  </w:pPr>
                  <w:r w:rsidRPr="00F7426F">
                    <w:t xml:space="preserve">Įgyvendinant šį strateginį tikslą vykdoma programa </w:t>
                  </w:r>
                </w:p>
                <w:p w:rsidR="005E5623" w:rsidRPr="00F7426F" w:rsidRDefault="005E5623" w:rsidP="004A65E2">
                  <w:pPr>
                    <w:pStyle w:val="Sraopastraipa"/>
                    <w:framePr w:hSpace="180" w:wrap="around" w:hAnchor="margin" w:y="-279"/>
                    <w:spacing w:after="0" w:line="257" w:lineRule="auto"/>
                    <w:ind w:left="0"/>
                    <w:jc w:val="both"/>
                    <w:rPr>
                      <w:rFonts w:ascii="Times New Roman" w:hAnsi="Times New Roman"/>
                      <w:b/>
                      <w:sz w:val="24"/>
                      <w:szCs w:val="24"/>
                    </w:rPr>
                  </w:pPr>
                  <w:r w:rsidRPr="00F7426F">
                    <w:rPr>
                      <w:rFonts w:ascii="Times New Roman" w:hAnsi="Times New Roman"/>
                      <w:b/>
                      <w:sz w:val="24"/>
                      <w:szCs w:val="24"/>
                    </w:rPr>
                    <w:t>Švietimo, sporto paslaugų tiekimas ir plėtra savivaldybės teritorijoje</w:t>
                  </w:r>
                </w:p>
              </w:tc>
            </w:tr>
            <w:tr w:rsidR="005E5623" w:rsidRPr="00F7426F" w:rsidTr="00BB0BB8">
              <w:trPr>
                <w:cantSplit/>
                <w:trHeight w:val="263"/>
              </w:trPr>
              <w:tc>
                <w:tcPr>
                  <w:tcW w:w="1605" w:type="dxa"/>
                  <w:tcBorders>
                    <w:top w:val="single" w:sz="8" w:space="0" w:color="auto"/>
                    <w:left w:val="single" w:sz="12" w:space="0" w:color="auto"/>
                    <w:bottom w:val="single" w:sz="4" w:space="0" w:color="auto"/>
                    <w:right w:val="single" w:sz="4" w:space="0" w:color="auto"/>
                  </w:tcBorders>
                  <w:hideMark/>
                </w:tcPr>
                <w:p w:rsidR="005E5623" w:rsidRPr="00F7426F" w:rsidRDefault="005E5623" w:rsidP="004A65E2">
                  <w:pPr>
                    <w:framePr w:hSpace="180" w:wrap="around" w:hAnchor="margin" w:y="-279"/>
                    <w:jc w:val="both"/>
                  </w:pPr>
                  <w:r w:rsidRPr="00F7426F">
                    <w:lastRenderedPageBreak/>
                    <w:t>Kodas</w:t>
                  </w:r>
                </w:p>
              </w:tc>
              <w:tc>
                <w:tcPr>
                  <w:tcW w:w="8040" w:type="dxa"/>
                  <w:tcBorders>
                    <w:top w:val="single" w:sz="8" w:space="0" w:color="auto"/>
                    <w:left w:val="single" w:sz="4" w:space="0" w:color="auto"/>
                    <w:bottom w:val="single" w:sz="4" w:space="0" w:color="auto"/>
                    <w:right w:val="single" w:sz="12" w:space="0" w:color="auto"/>
                  </w:tcBorders>
                  <w:hideMark/>
                </w:tcPr>
                <w:p w:rsidR="005E5623" w:rsidRPr="00F7426F" w:rsidRDefault="005E5623" w:rsidP="004A65E2">
                  <w:pPr>
                    <w:framePr w:hSpace="180" w:wrap="around" w:hAnchor="margin" w:y="-279"/>
                    <w:spacing w:after="0"/>
                    <w:jc w:val="both"/>
                  </w:pPr>
                  <w:r w:rsidRPr="00F7426F">
                    <w:t xml:space="preserve">Vykdomos programos pavadinimas </w:t>
                  </w:r>
                </w:p>
                <w:p w:rsidR="005E5623" w:rsidRPr="00F7426F" w:rsidRDefault="005E5623" w:rsidP="004A65E2">
                  <w:pPr>
                    <w:framePr w:hSpace="180" w:wrap="around" w:hAnchor="margin" w:y="-279"/>
                    <w:spacing w:after="0"/>
                    <w:jc w:val="both"/>
                    <w:rPr>
                      <w:b/>
                    </w:rPr>
                  </w:pPr>
                  <w:r w:rsidRPr="00F7426F">
                    <w:t>(programos pavadinimas)</w:t>
                  </w:r>
                </w:p>
              </w:tc>
            </w:tr>
            <w:tr w:rsidR="005E5623" w:rsidRPr="00F7426F" w:rsidTr="00BB0BB8">
              <w:trPr>
                <w:cantSplit/>
                <w:trHeight w:val="263"/>
              </w:trPr>
              <w:tc>
                <w:tcPr>
                  <w:tcW w:w="1605" w:type="dxa"/>
                  <w:tcBorders>
                    <w:top w:val="single" w:sz="8" w:space="0" w:color="auto"/>
                    <w:left w:val="single" w:sz="12" w:space="0" w:color="auto"/>
                    <w:bottom w:val="single" w:sz="8" w:space="0" w:color="auto"/>
                    <w:right w:val="single" w:sz="4" w:space="0" w:color="auto"/>
                  </w:tcBorders>
                </w:tcPr>
                <w:p w:rsidR="005E5623" w:rsidRPr="00F7426F" w:rsidRDefault="005E5623" w:rsidP="004A65E2">
                  <w:pPr>
                    <w:framePr w:hSpace="180" w:wrap="around" w:hAnchor="margin" w:y="-279"/>
                    <w:jc w:val="both"/>
                  </w:pPr>
                  <w:r w:rsidRPr="00F7426F">
                    <w:t>01</w:t>
                  </w:r>
                </w:p>
                <w:p w:rsidR="005E5623" w:rsidRPr="00F7426F" w:rsidRDefault="005E5623" w:rsidP="004A65E2">
                  <w:pPr>
                    <w:framePr w:hSpace="180" w:wrap="around" w:hAnchor="margin" w:y="-279"/>
                    <w:jc w:val="both"/>
                  </w:pPr>
                </w:p>
              </w:tc>
              <w:tc>
                <w:tcPr>
                  <w:tcW w:w="8040" w:type="dxa"/>
                  <w:tcBorders>
                    <w:top w:val="single" w:sz="8" w:space="0" w:color="auto"/>
                    <w:left w:val="single" w:sz="4" w:space="0" w:color="auto"/>
                    <w:bottom w:val="single" w:sz="8" w:space="0" w:color="auto"/>
                    <w:right w:val="single" w:sz="12" w:space="0" w:color="auto"/>
                  </w:tcBorders>
                  <w:hideMark/>
                </w:tcPr>
                <w:p w:rsidR="005E5623" w:rsidRPr="00F7426F" w:rsidRDefault="005E5623" w:rsidP="004A65E2">
                  <w:pPr>
                    <w:framePr w:hSpace="180" w:wrap="around" w:hAnchor="margin" w:y="-279"/>
                    <w:jc w:val="both"/>
                  </w:pPr>
                  <w:r w:rsidRPr="00F7426F">
                    <w:t xml:space="preserve">Švietimo, sporto paslaugų tiekimas ir plėtra savivaldybės teritorijoje (Alytaus rajono savivaldybės </w:t>
                  </w:r>
                  <w:proofErr w:type="spellStart"/>
                  <w:r w:rsidRPr="00F7426F">
                    <w:t>strateginime</w:t>
                  </w:r>
                  <w:proofErr w:type="spellEnd"/>
                  <w:r w:rsidRPr="00F7426F">
                    <w:t xml:space="preserve"> veiklos plane atitinka 09 programą „Švietimo, sporto paslaugų tiekimas ir plėtra savivaldybės teritorijoje“).</w:t>
                  </w:r>
                </w:p>
              </w:tc>
            </w:tr>
            <w:tr w:rsidR="005E5623" w:rsidRPr="00F7426F" w:rsidTr="00BB0BB8">
              <w:trPr>
                <w:cantSplit/>
                <w:trHeight w:val="263"/>
              </w:trPr>
              <w:tc>
                <w:tcPr>
                  <w:tcW w:w="9645" w:type="dxa"/>
                  <w:gridSpan w:val="2"/>
                  <w:tcBorders>
                    <w:top w:val="single" w:sz="8" w:space="0" w:color="auto"/>
                    <w:left w:val="single" w:sz="12" w:space="0" w:color="auto"/>
                    <w:bottom w:val="single" w:sz="12" w:space="0" w:color="auto"/>
                    <w:right w:val="single" w:sz="12" w:space="0" w:color="auto"/>
                  </w:tcBorders>
                  <w:hideMark/>
                </w:tcPr>
                <w:p w:rsidR="005E5623" w:rsidRPr="00F7426F" w:rsidRDefault="005E5623" w:rsidP="004A65E2">
                  <w:pPr>
                    <w:framePr w:hSpace="180" w:wrap="around" w:hAnchor="margin" w:y="-279"/>
                    <w:jc w:val="both"/>
                    <w:rPr>
                      <w:b/>
                    </w:rPr>
                  </w:pPr>
                  <w:r w:rsidRPr="00F7426F">
                    <w:rPr>
                      <w:b/>
                    </w:rPr>
                    <w:t>Efekto kriterijus (-ai):</w:t>
                  </w:r>
                </w:p>
                <w:p w:rsidR="005E5623" w:rsidRPr="00F7426F" w:rsidRDefault="005E5623" w:rsidP="004A65E2">
                  <w:pPr>
                    <w:framePr w:hSpace="180" w:wrap="around" w:hAnchor="margin" w:y="-279"/>
                    <w:jc w:val="both"/>
                  </w:pPr>
                  <w:r w:rsidRPr="00F7426F">
                    <w:sym w:font="Symbol" w:char="F0B7"/>
                  </w:r>
                  <w:r w:rsidRPr="00F7426F">
                    <w:t xml:space="preserve"> E-01-01-01 Mokinių, gavusių Brandos atestatus, dalis nuo visų, baigusių 12 klasę mokinių skaičiaus 100 (proc.); </w:t>
                  </w:r>
                </w:p>
                <w:p w:rsidR="005E5623" w:rsidRPr="00F7426F" w:rsidRDefault="005E5623" w:rsidP="004A65E2">
                  <w:pPr>
                    <w:framePr w:hSpace="180" w:wrap="around" w:hAnchor="margin" w:y="-279"/>
                    <w:jc w:val="both"/>
                  </w:pPr>
                  <w:r w:rsidRPr="00F7426F">
                    <w:sym w:font="Symbol" w:char="F0B7"/>
                  </w:r>
                  <w:r w:rsidRPr="00F7426F">
                    <w:t xml:space="preserve"> E-01-01-02 Mokinių, gavusių Pagrindinio išsilavinimo pažymėjimus, dalis nuo visų, baigusių 10 klasę mokinių skaičiaus 100 (proc.);</w:t>
                  </w:r>
                </w:p>
                <w:p w:rsidR="005E5623" w:rsidRPr="00F7426F" w:rsidRDefault="005E5623" w:rsidP="004A65E2">
                  <w:pPr>
                    <w:framePr w:hSpace="180" w:wrap="around" w:hAnchor="margin" w:y="-279"/>
                    <w:jc w:val="both"/>
                    <w:rPr>
                      <w:b/>
                    </w:rPr>
                  </w:pPr>
                  <w:r w:rsidRPr="00F7426F">
                    <w:t xml:space="preserve"> </w:t>
                  </w:r>
                  <w:r w:rsidRPr="00F7426F">
                    <w:sym w:font="Symbol" w:char="F0B7"/>
                  </w:r>
                  <w:r w:rsidRPr="00F7426F">
                    <w:t xml:space="preserve"> E-01-01-03 Mokinių, gavusių Pradinio išsilavinimo pažymėjimus, dalis nuo visų, baigusių 4 klasę mokinių skaičiaus 100 (proc.);</w:t>
                  </w:r>
                </w:p>
              </w:tc>
            </w:tr>
          </w:tbl>
          <w:p w:rsidR="005E5623" w:rsidRPr="00F7426F" w:rsidRDefault="005E5623" w:rsidP="00BB0BB8">
            <w:pPr>
              <w:widowControl w:val="0"/>
            </w:pPr>
            <w:r w:rsidRPr="00F7426F">
              <w:br w:type="page"/>
            </w:r>
          </w:p>
          <w:tbl>
            <w:tblPr>
              <w:tblW w:w="9645"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0A0" w:firstRow="1" w:lastRow="0" w:firstColumn="1" w:lastColumn="0" w:noHBand="0" w:noVBand="0"/>
            </w:tblPr>
            <w:tblGrid>
              <w:gridCol w:w="1605"/>
              <w:gridCol w:w="8040"/>
            </w:tblGrid>
            <w:tr w:rsidR="005E5623" w:rsidRPr="00F7426F" w:rsidTr="00BB0BB8">
              <w:trPr>
                <w:cantSplit/>
                <w:trHeight w:val="263"/>
              </w:trPr>
              <w:tc>
                <w:tcPr>
                  <w:tcW w:w="1605" w:type="dxa"/>
                  <w:tcBorders>
                    <w:top w:val="single" w:sz="8" w:space="0" w:color="auto"/>
                    <w:left w:val="single" w:sz="12" w:space="0" w:color="auto"/>
                    <w:bottom w:val="single" w:sz="8" w:space="0" w:color="auto"/>
                    <w:right w:val="single" w:sz="4" w:space="0" w:color="auto"/>
                  </w:tcBorders>
                </w:tcPr>
                <w:p w:rsidR="005E5623" w:rsidRPr="00F7426F" w:rsidRDefault="005E5623" w:rsidP="004A65E2">
                  <w:pPr>
                    <w:framePr w:hSpace="180" w:wrap="around" w:hAnchor="margin" w:y="-279"/>
                    <w:jc w:val="both"/>
                  </w:pPr>
                  <w:r w:rsidRPr="00F7426F">
                    <w:t>02</w:t>
                  </w:r>
                </w:p>
                <w:p w:rsidR="005E5623" w:rsidRPr="00F7426F" w:rsidRDefault="005E5623" w:rsidP="004A65E2">
                  <w:pPr>
                    <w:framePr w:hSpace="180" w:wrap="around" w:hAnchor="margin" w:y="-279"/>
                    <w:jc w:val="both"/>
                  </w:pPr>
                </w:p>
              </w:tc>
              <w:tc>
                <w:tcPr>
                  <w:tcW w:w="8040" w:type="dxa"/>
                  <w:tcBorders>
                    <w:top w:val="single" w:sz="8" w:space="0" w:color="auto"/>
                    <w:left w:val="single" w:sz="4" w:space="0" w:color="auto"/>
                    <w:bottom w:val="single" w:sz="8" w:space="0" w:color="auto"/>
                    <w:right w:val="single" w:sz="12" w:space="0" w:color="auto"/>
                  </w:tcBorders>
                  <w:hideMark/>
                </w:tcPr>
                <w:p w:rsidR="005E5623" w:rsidRPr="00F7426F" w:rsidRDefault="005E5623" w:rsidP="004A65E2">
                  <w:pPr>
                    <w:framePr w:hSpace="180" w:wrap="around" w:hAnchor="margin" w:y="-279"/>
                    <w:jc w:val="both"/>
                  </w:pPr>
                  <w:r w:rsidRPr="00F7426F">
                    <w:t xml:space="preserve">Socialinės apsaugos plėtojimas, skurdo ir socialinės atskirties mažinimas ir sveikatos apsauga (Alytaus rajono savivaldybės </w:t>
                  </w:r>
                  <w:proofErr w:type="spellStart"/>
                  <w:r w:rsidRPr="00F7426F">
                    <w:t>strateginime</w:t>
                  </w:r>
                  <w:proofErr w:type="spellEnd"/>
                  <w:r w:rsidRPr="00F7426F">
                    <w:t xml:space="preserve"> veiklos plane atitinka 10 programą „Socialinės apsaugos plėtojimas, skurdo ir socialinės atskirties mažinimas ir sveikatos apsauga“)</w:t>
                  </w:r>
                </w:p>
              </w:tc>
            </w:tr>
            <w:tr w:rsidR="005E5623" w:rsidRPr="00F7426F" w:rsidTr="00BB0BB8">
              <w:trPr>
                <w:cantSplit/>
                <w:trHeight w:val="263"/>
              </w:trPr>
              <w:tc>
                <w:tcPr>
                  <w:tcW w:w="9645" w:type="dxa"/>
                  <w:gridSpan w:val="2"/>
                  <w:tcBorders>
                    <w:top w:val="single" w:sz="8" w:space="0" w:color="auto"/>
                    <w:left w:val="single" w:sz="12" w:space="0" w:color="auto"/>
                    <w:bottom w:val="single" w:sz="12" w:space="0" w:color="auto"/>
                    <w:right w:val="single" w:sz="12" w:space="0" w:color="auto"/>
                  </w:tcBorders>
                  <w:hideMark/>
                </w:tcPr>
                <w:p w:rsidR="005E5623" w:rsidRPr="00F7426F" w:rsidRDefault="005E5623" w:rsidP="004A65E2">
                  <w:pPr>
                    <w:framePr w:hSpace="180" w:wrap="around" w:hAnchor="margin" w:y="-279"/>
                    <w:jc w:val="both"/>
                    <w:rPr>
                      <w:b/>
                    </w:rPr>
                  </w:pPr>
                  <w:r w:rsidRPr="00F7426F">
                    <w:rPr>
                      <w:b/>
                    </w:rPr>
                    <w:t>Efekto kriterijus (-ai):</w:t>
                  </w:r>
                </w:p>
                <w:p w:rsidR="005E5623" w:rsidRPr="00F7426F" w:rsidRDefault="005E5623" w:rsidP="004A65E2">
                  <w:pPr>
                    <w:framePr w:hSpace="180" w:wrap="around" w:hAnchor="margin" w:y="-279"/>
                    <w:jc w:val="both"/>
                    <w:rPr>
                      <w:b/>
                    </w:rPr>
                  </w:pPr>
                  <w:r w:rsidRPr="00F7426F">
                    <w:sym w:font="Symbol" w:char="F0B7"/>
                  </w:r>
                  <w:r w:rsidRPr="00F7426F">
                    <w:t xml:space="preserve"> E-01-01-04 </w:t>
                  </w:r>
                  <w:r w:rsidRPr="005270D6">
                    <w:t xml:space="preserve">Nemokamai maitinamų mokinių skaičius </w:t>
                  </w:r>
                  <w:r w:rsidR="00D861C2">
                    <w:t>147</w:t>
                  </w:r>
                  <w:r w:rsidRPr="00F7426F">
                    <w:t xml:space="preserve"> .</w:t>
                  </w:r>
                </w:p>
              </w:tc>
            </w:tr>
          </w:tbl>
          <w:p w:rsidR="005E5623" w:rsidRPr="00F7426F" w:rsidRDefault="005E5623" w:rsidP="00BB0BB8">
            <w:pPr>
              <w:widowControl w:val="0"/>
            </w:pPr>
          </w:p>
        </w:tc>
        <w:tc>
          <w:tcPr>
            <w:tcW w:w="3504" w:type="dxa"/>
          </w:tcPr>
          <w:p w:rsidR="005E5623" w:rsidRPr="00F7426F" w:rsidRDefault="005E5623" w:rsidP="00BB0BB8">
            <w:pPr>
              <w:autoSpaceDE w:val="0"/>
              <w:autoSpaceDN w:val="0"/>
              <w:adjustRightInd w:val="0"/>
            </w:pPr>
          </w:p>
        </w:tc>
      </w:tr>
    </w:tbl>
    <w:p w:rsidR="005E5623" w:rsidRPr="00F7426F" w:rsidRDefault="005E5623" w:rsidP="005E5623">
      <w:pPr>
        <w:tabs>
          <w:tab w:val="left" w:pos="6237"/>
          <w:tab w:val="left" w:pos="6804"/>
        </w:tabs>
        <w:ind w:left="4860"/>
      </w:pPr>
    </w:p>
    <w:tbl>
      <w:tblPr>
        <w:tblpPr w:leftFromText="180" w:rightFromText="180" w:vertAnchor="text" w:horzAnchor="margin" w:tblpY="34"/>
        <w:tblW w:w="10500" w:type="dxa"/>
        <w:tblLayout w:type="fixed"/>
        <w:tblLook w:val="0000" w:firstRow="0" w:lastRow="0" w:firstColumn="0" w:lastColumn="0" w:noHBand="0" w:noVBand="0"/>
      </w:tblPr>
      <w:tblGrid>
        <w:gridCol w:w="2992"/>
        <w:gridCol w:w="1122"/>
        <w:gridCol w:w="1122"/>
        <w:gridCol w:w="1309"/>
        <w:gridCol w:w="1360"/>
        <w:gridCol w:w="1275"/>
        <w:gridCol w:w="1320"/>
      </w:tblGrid>
      <w:tr w:rsidR="005E5623" w:rsidRPr="00F7426F" w:rsidTr="00BB0BB8">
        <w:trPr>
          <w:trHeight w:val="315"/>
        </w:trPr>
        <w:tc>
          <w:tcPr>
            <w:tcW w:w="7905" w:type="dxa"/>
            <w:gridSpan w:val="5"/>
            <w:tcBorders>
              <w:top w:val="nil"/>
              <w:left w:val="nil"/>
              <w:bottom w:val="nil"/>
              <w:right w:val="nil"/>
            </w:tcBorders>
            <w:vAlign w:val="bottom"/>
          </w:tcPr>
          <w:p w:rsidR="005E5623" w:rsidRPr="00F7426F" w:rsidRDefault="005E5623" w:rsidP="00BB0BB8">
            <w:pPr>
              <w:tabs>
                <w:tab w:val="center" w:pos="6826"/>
              </w:tabs>
              <w:jc w:val="center"/>
              <w:rPr>
                <w:b/>
                <w:bCs/>
              </w:rPr>
            </w:pPr>
            <w:r w:rsidRPr="00F7426F">
              <w:rPr>
                <w:b/>
                <w:bCs/>
              </w:rPr>
              <w:t xml:space="preserve">          Bendras lėšų poreikis ir numatomi finansavimo šaltiniai</w:t>
            </w:r>
          </w:p>
          <w:p w:rsidR="005E5623" w:rsidRPr="00F7426F" w:rsidRDefault="005E5623" w:rsidP="00BB0BB8">
            <w:pPr>
              <w:tabs>
                <w:tab w:val="center" w:pos="6826"/>
              </w:tabs>
              <w:jc w:val="center"/>
              <w:rPr>
                <w:b/>
                <w:bCs/>
              </w:rPr>
            </w:pPr>
          </w:p>
        </w:tc>
        <w:tc>
          <w:tcPr>
            <w:tcW w:w="2595" w:type="dxa"/>
            <w:gridSpan w:val="2"/>
            <w:tcBorders>
              <w:top w:val="nil"/>
              <w:left w:val="nil"/>
              <w:bottom w:val="nil"/>
              <w:right w:val="nil"/>
            </w:tcBorders>
            <w:noWrap/>
            <w:vAlign w:val="bottom"/>
          </w:tcPr>
          <w:p w:rsidR="005E5623" w:rsidRPr="00F7426F" w:rsidRDefault="005E5623" w:rsidP="00BB0BB8">
            <w:pPr>
              <w:rPr>
                <w:b/>
                <w:bCs/>
              </w:rPr>
            </w:pPr>
          </w:p>
        </w:tc>
      </w:tr>
      <w:tr w:rsidR="005E5623" w:rsidRPr="00F7426F" w:rsidTr="00BB0BB8">
        <w:trPr>
          <w:trHeight w:val="270"/>
        </w:trPr>
        <w:tc>
          <w:tcPr>
            <w:tcW w:w="2992" w:type="dxa"/>
            <w:tcBorders>
              <w:top w:val="nil"/>
              <w:left w:val="nil"/>
              <w:bottom w:val="nil"/>
              <w:right w:val="nil"/>
            </w:tcBorders>
            <w:noWrap/>
            <w:vAlign w:val="bottom"/>
          </w:tcPr>
          <w:p w:rsidR="005E5623" w:rsidRPr="00F7426F" w:rsidRDefault="005E5623" w:rsidP="00BB0BB8"/>
        </w:tc>
        <w:tc>
          <w:tcPr>
            <w:tcW w:w="1122" w:type="dxa"/>
            <w:tcBorders>
              <w:top w:val="nil"/>
              <w:left w:val="nil"/>
              <w:bottom w:val="nil"/>
              <w:right w:val="nil"/>
            </w:tcBorders>
            <w:noWrap/>
            <w:vAlign w:val="bottom"/>
          </w:tcPr>
          <w:p w:rsidR="005E5623" w:rsidRPr="00F7426F" w:rsidRDefault="005E5623" w:rsidP="00BB0BB8"/>
        </w:tc>
        <w:tc>
          <w:tcPr>
            <w:tcW w:w="1122" w:type="dxa"/>
            <w:tcBorders>
              <w:top w:val="nil"/>
              <w:left w:val="nil"/>
              <w:bottom w:val="nil"/>
              <w:right w:val="nil"/>
            </w:tcBorders>
            <w:noWrap/>
            <w:vAlign w:val="bottom"/>
          </w:tcPr>
          <w:p w:rsidR="005E5623" w:rsidRPr="00F7426F" w:rsidRDefault="005E5623" w:rsidP="00BB0BB8"/>
        </w:tc>
        <w:tc>
          <w:tcPr>
            <w:tcW w:w="1309" w:type="dxa"/>
            <w:tcBorders>
              <w:top w:val="nil"/>
              <w:left w:val="nil"/>
              <w:bottom w:val="nil"/>
              <w:right w:val="nil"/>
            </w:tcBorders>
            <w:noWrap/>
            <w:vAlign w:val="bottom"/>
          </w:tcPr>
          <w:p w:rsidR="005E5623" w:rsidRPr="00F7426F" w:rsidRDefault="005E5623" w:rsidP="00BB0BB8"/>
        </w:tc>
        <w:tc>
          <w:tcPr>
            <w:tcW w:w="1360" w:type="dxa"/>
            <w:tcBorders>
              <w:top w:val="nil"/>
              <w:left w:val="nil"/>
              <w:bottom w:val="nil"/>
              <w:right w:val="nil"/>
            </w:tcBorders>
            <w:noWrap/>
            <w:vAlign w:val="bottom"/>
          </w:tcPr>
          <w:p w:rsidR="005E5623" w:rsidRPr="00F7426F" w:rsidRDefault="005E5623" w:rsidP="00BB0BB8"/>
        </w:tc>
        <w:tc>
          <w:tcPr>
            <w:tcW w:w="1275" w:type="dxa"/>
            <w:tcBorders>
              <w:top w:val="nil"/>
              <w:left w:val="nil"/>
              <w:bottom w:val="nil"/>
              <w:right w:val="nil"/>
            </w:tcBorders>
            <w:shd w:val="clear" w:color="auto" w:fill="auto"/>
            <w:noWrap/>
            <w:vAlign w:val="bottom"/>
          </w:tcPr>
          <w:p w:rsidR="005E5623" w:rsidRPr="00F7426F" w:rsidRDefault="005E5623" w:rsidP="00BB0BB8">
            <w:r w:rsidRPr="00F7426F">
              <w:rPr>
                <w:b/>
                <w:bCs/>
              </w:rPr>
              <w:t>tūkst. Eur</w:t>
            </w:r>
          </w:p>
        </w:tc>
        <w:tc>
          <w:tcPr>
            <w:tcW w:w="1320" w:type="dxa"/>
            <w:tcBorders>
              <w:top w:val="nil"/>
              <w:left w:val="nil"/>
              <w:bottom w:val="nil"/>
              <w:right w:val="nil"/>
            </w:tcBorders>
            <w:noWrap/>
            <w:vAlign w:val="bottom"/>
          </w:tcPr>
          <w:p w:rsidR="005E5623" w:rsidRPr="00F7426F" w:rsidRDefault="005E5623" w:rsidP="00BB0BB8">
            <w:pPr>
              <w:ind w:left="-217"/>
              <w:rPr>
                <w:b/>
                <w:bCs/>
              </w:rPr>
            </w:pPr>
          </w:p>
        </w:tc>
      </w:tr>
    </w:tbl>
    <w:p w:rsidR="005E5623" w:rsidRPr="00F7426F" w:rsidRDefault="005E5623" w:rsidP="005E5623">
      <w:pPr>
        <w:ind w:firstLine="720"/>
        <w:jc w:val="both"/>
        <w:rPr>
          <w:b/>
          <w:bCs/>
        </w:rPr>
      </w:pPr>
    </w:p>
    <w:tbl>
      <w:tblPr>
        <w:tblW w:w="9105" w:type="dxa"/>
        <w:jc w:val="center"/>
        <w:tblLayout w:type="fixed"/>
        <w:tblLook w:val="00A0" w:firstRow="1" w:lastRow="0" w:firstColumn="1" w:lastColumn="0" w:noHBand="0" w:noVBand="0"/>
      </w:tblPr>
      <w:tblGrid>
        <w:gridCol w:w="3079"/>
        <w:gridCol w:w="1298"/>
        <w:gridCol w:w="1483"/>
        <w:gridCol w:w="1586"/>
        <w:gridCol w:w="1659"/>
      </w:tblGrid>
      <w:tr w:rsidR="005E5623" w:rsidRPr="00F7426F" w:rsidTr="00BB0BB8">
        <w:trPr>
          <w:trHeight w:val="964"/>
          <w:jc w:val="center"/>
        </w:trPr>
        <w:tc>
          <w:tcPr>
            <w:tcW w:w="3079" w:type="dxa"/>
            <w:tcBorders>
              <w:top w:val="single" w:sz="12" w:space="0" w:color="auto"/>
              <w:left w:val="single" w:sz="12" w:space="0" w:color="auto"/>
              <w:bottom w:val="single" w:sz="12" w:space="0" w:color="auto"/>
              <w:right w:val="nil"/>
            </w:tcBorders>
            <w:shd w:val="clear" w:color="auto" w:fill="FFFFFF"/>
            <w:vAlign w:val="center"/>
            <w:hideMark/>
          </w:tcPr>
          <w:p w:rsidR="005E5623" w:rsidRPr="00F7426F" w:rsidRDefault="005E5623" w:rsidP="00BB0BB8">
            <w:pPr>
              <w:jc w:val="center"/>
              <w:rPr>
                <w:b/>
                <w:bCs/>
              </w:rPr>
            </w:pPr>
            <w:r w:rsidRPr="00F7426F">
              <w:rPr>
                <w:b/>
                <w:bCs/>
              </w:rPr>
              <w:t xml:space="preserve">      </w:t>
            </w:r>
          </w:p>
        </w:tc>
        <w:tc>
          <w:tcPr>
            <w:tcW w:w="1298" w:type="dxa"/>
            <w:tcBorders>
              <w:top w:val="single" w:sz="12" w:space="0" w:color="auto"/>
              <w:left w:val="single" w:sz="8" w:space="0" w:color="auto"/>
              <w:bottom w:val="single" w:sz="12" w:space="0" w:color="auto"/>
              <w:right w:val="single" w:sz="8" w:space="0" w:color="auto"/>
            </w:tcBorders>
            <w:shd w:val="clear" w:color="auto" w:fill="FFFFFF"/>
            <w:vAlign w:val="center"/>
            <w:hideMark/>
          </w:tcPr>
          <w:p w:rsidR="005E5623" w:rsidRPr="004A65E2" w:rsidRDefault="005E5623" w:rsidP="00846D7A">
            <w:pPr>
              <w:jc w:val="center"/>
              <w:rPr>
                <w:b/>
                <w:bCs/>
              </w:rPr>
            </w:pPr>
            <w:r w:rsidRPr="004A65E2">
              <w:rPr>
                <w:b/>
                <w:bCs/>
              </w:rPr>
              <w:t xml:space="preserve"> 20</w:t>
            </w:r>
            <w:r w:rsidR="00846D7A" w:rsidRPr="004A65E2">
              <w:rPr>
                <w:b/>
                <w:bCs/>
              </w:rPr>
              <w:t>22</w:t>
            </w:r>
            <w:r w:rsidRPr="004A65E2">
              <w:rPr>
                <w:b/>
                <w:bCs/>
              </w:rPr>
              <w:t>-ųjų metų asignavimai</w:t>
            </w:r>
          </w:p>
        </w:tc>
        <w:tc>
          <w:tcPr>
            <w:tcW w:w="1483" w:type="dxa"/>
            <w:tcBorders>
              <w:top w:val="single" w:sz="12" w:space="0" w:color="auto"/>
              <w:left w:val="single" w:sz="8" w:space="0" w:color="auto"/>
              <w:bottom w:val="single" w:sz="12" w:space="0" w:color="auto"/>
              <w:right w:val="single" w:sz="8" w:space="0" w:color="auto"/>
            </w:tcBorders>
            <w:shd w:val="clear" w:color="auto" w:fill="FFFFFF"/>
            <w:vAlign w:val="center"/>
            <w:hideMark/>
          </w:tcPr>
          <w:p w:rsidR="005E5623" w:rsidRPr="004A65E2" w:rsidRDefault="005E5623" w:rsidP="00846D7A">
            <w:pPr>
              <w:jc w:val="center"/>
              <w:rPr>
                <w:b/>
                <w:bCs/>
              </w:rPr>
            </w:pPr>
            <w:r w:rsidRPr="004A65E2">
              <w:rPr>
                <w:b/>
                <w:bCs/>
              </w:rPr>
              <w:t>20</w:t>
            </w:r>
            <w:r w:rsidR="00846D7A" w:rsidRPr="004A65E2">
              <w:rPr>
                <w:b/>
                <w:bCs/>
              </w:rPr>
              <w:t>23</w:t>
            </w:r>
            <w:r w:rsidRPr="004A65E2">
              <w:rPr>
                <w:b/>
                <w:bCs/>
              </w:rPr>
              <w:t>-ųjų metų asignavimų planas</w:t>
            </w:r>
          </w:p>
        </w:tc>
        <w:tc>
          <w:tcPr>
            <w:tcW w:w="1586" w:type="dxa"/>
            <w:tcBorders>
              <w:top w:val="single" w:sz="12" w:space="0" w:color="auto"/>
              <w:left w:val="single" w:sz="8" w:space="0" w:color="auto"/>
              <w:bottom w:val="single" w:sz="12" w:space="0" w:color="auto"/>
              <w:right w:val="single" w:sz="8" w:space="0" w:color="auto"/>
            </w:tcBorders>
            <w:shd w:val="clear" w:color="auto" w:fill="FFFFFF"/>
            <w:vAlign w:val="center"/>
            <w:hideMark/>
          </w:tcPr>
          <w:p w:rsidR="005E5623" w:rsidRPr="004A65E2" w:rsidRDefault="005E5623" w:rsidP="00846D7A">
            <w:pPr>
              <w:jc w:val="center"/>
              <w:rPr>
                <w:b/>
                <w:bCs/>
              </w:rPr>
            </w:pPr>
            <w:r w:rsidRPr="004A65E2">
              <w:rPr>
                <w:b/>
                <w:bCs/>
              </w:rPr>
              <w:t>202</w:t>
            </w:r>
            <w:r w:rsidR="00846D7A" w:rsidRPr="004A65E2">
              <w:rPr>
                <w:b/>
                <w:bCs/>
              </w:rPr>
              <w:t>4</w:t>
            </w:r>
            <w:r w:rsidRPr="004A65E2">
              <w:rPr>
                <w:b/>
                <w:bCs/>
              </w:rPr>
              <w:t>-ųjų lėšų projektas</w:t>
            </w:r>
          </w:p>
        </w:tc>
        <w:tc>
          <w:tcPr>
            <w:tcW w:w="1659" w:type="dxa"/>
            <w:tcBorders>
              <w:top w:val="single" w:sz="12" w:space="0" w:color="auto"/>
              <w:left w:val="single" w:sz="8" w:space="0" w:color="auto"/>
              <w:bottom w:val="single" w:sz="12" w:space="0" w:color="auto"/>
              <w:right w:val="single" w:sz="12" w:space="0" w:color="auto"/>
            </w:tcBorders>
            <w:shd w:val="clear" w:color="auto" w:fill="FFFFFF"/>
            <w:vAlign w:val="center"/>
            <w:hideMark/>
          </w:tcPr>
          <w:p w:rsidR="005E5623" w:rsidRPr="004A65E2" w:rsidRDefault="005E5623" w:rsidP="00846D7A">
            <w:pPr>
              <w:jc w:val="center"/>
              <w:rPr>
                <w:b/>
                <w:bCs/>
              </w:rPr>
            </w:pPr>
            <w:r w:rsidRPr="004A65E2">
              <w:rPr>
                <w:b/>
                <w:bCs/>
              </w:rPr>
              <w:t>202</w:t>
            </w:r>
            <w:r w:rsidR="00846D7A" w:rsidRPr="004A65E2">
              <w:rPr>
                <w:b/>
                <w:bCs/>
              </w:rPr>
              <w:t>5</w:t>
            </w:r>
            <w:r w:rsidRPr="004A65E2">
              <w:rPr>
                <w:b/>
                <w:bCs/>
              </w:rPr>
              <w:t>-ųjų lėšų projektas</w:t>
            </w:r>
          </w:p>
        </w:tc>
      </w:tr>
      <w:tr w:rsidR="005E5623" w:rsidRPr="00F7426F" w:rsidTr="00BB0BB8">
        <w:trPr>
          <w:trHeight w:val="189"/>
          <w:jc w:val="center"/>
        </w:trPr>
        <w:tc>
          <w:tcPr>
            <w:tcW w:w="3079" w:type="dxa"/>
            <w:tcBorders>
              <w:top w:val="nil"/>
              <w:left w:val="single" w:sz="12" w:space="0" w:color="auto"/>
              <w:bottom w:val="nil"/>
              <w:right w:val="nil"/>
            </w:tcBorders>
            <w:shd w:val="clear" w:color="auto" w:fill="C0C0C0"/>
            <w:vAlign w:val="center"/>
            <w:hideMark/>
          </w:tcPr>
          <w:p w:rsidR="005E5623" w:rsidRPr="00F7426F" w:rsidRDefault="005E5623" w:rsidP="00BB0BB8">
            <w:pPr>
              <w:jc w:val="both"/>
              <w:rPr>
                <w:b/>
                <w:bCs/>
              </w:rPr>
            </w:pPr>
            <w:r w:rsidRPr="00F7426F">
              <w:rPr>
                <w:b/>
                <w:bCs/>
              </w:rPr>
              <w:t>1. Iš viso lėšų poreikis:</w:t>
            </w:r>
          </w:p>
        </w:tc>
        <w:tc>
          <w:tcPr>
            <w:tcW w:w="1298" w:type="dxa"/>
            <w:tcBorders>
              <w:top w:val="nil"/>
              <w:left w:val="single" w:sz="8" w:space="0" w:color="auto"/>
              <w:bottom w:val="single" w:sz="8" w:space="0" w:color="auto"/>
              <w:right w:val="single" w:sz="8" w:space="0" w:color="auto"/>
            </w:tcBorders>
            <w:shd w:val="clear" w:color="auto" w:fill="C0C0C0"/>
          </w:tcPr>
          <w:p w:rsidR="005E5623" w:rsidRPr="00F7426F" w:rsidRDefault="005E5623" w:rsidP="00BB0BB8">
            <w:pPr>
              <w:jc w:val="center"/>
              <w:rPr>
                <w:b/>
                <w:bCs/>
              </w:rPr>
            </w:pPr>
            <w:r w:rsidRPr="00F7426F">
              <w:rPr>
                <w:b/>
                <w:bCs/>
              </w:rPr>
              <w:t>1383,4</w:t>
            </w:r>
          </w:p>
        </w:tc>
        <w:tc>
          <w:tcPr>
            <w:tcW w:w="1483" w:type="dxa"/>
            <w:tcBorders>
              <w:top w:val="nil"/>
              <w:left w:val="nil"/>
              <w:bottom w:val="single" w:sz="8" w:space="0" w:color="auto"/>
              <w:right w:val="single" w:sz="8" w:space="0" w:color="auto"/>
            </w:tcBorders>
            <w:shd w:val="clear" w:color="auto" w:fill="C0C0C0"/>
          </w:tcPr>
          <w:p w:rsidR="005E5623" w:rsidRPr="00F7426F" w:rsidRDefault="005E5623" w:rsidP="00BB0BB8">
            <w:pPr>
              <w:jc w:val="center"/>
              <w:rPr>
                <w:b/>
                <w:bCs/>
              </w:rPr>
            </w:pPr>
            <w:r w:rsidRPr="00F7426F">
              <w:rPr>
                <w:b/>
                <w:bCs/>
              </w:rPr>
              <w:t>1439,4</w:t>
            </w:r>
          </w:p>
        </w:tc>
        <w:tc>
          <w:tcPr>
            <w:tcW w:w="1586" w:type="dxa"/>
            <w:tcBorders>
              <w:top w:val="nil"/>
              <w:left w:val="nil"/>
              <w:bottom w:val="single" w:sz="8" w:space="0" w:color="auto"/>
              <w:right w:val="single" w:sz="8" w:space="0" w:color="auto"/>
            </w:tcBorders>
            <w:shd w:val="clear" w:color="auto" w:fill="C0C0C0"/>
          </w:tcPr>
          <w:p w:rsidR="005E5623" w:rsidRPr="00F7426F" w:rsidRDefault="005E5623" w:rsidP="00BB0BB8">
            <w:pPr>
              <w:jc w:val="center"/>
              <w:rPr>
                <w:b/>
              </w:rPr>
            </w:pPr>
            <w:r w:rsidRPr="00F7426F">
              <w:rPr>
                <w:b/>
              </w:rPr>
              <w:t>1439,2</w:t>
            </w:r>
          </w:p>
        </w:tc>
        <w:tc>
          <w:tcPr>
            <w:tcW w:w="1659" w:type="dxa"/>
            <w:tcBorders>
              <w:top w:val="nil"/>
              <w:left w:val="nil"/>
              <w:bottom w:val="single" w:sz="8" w:space="0" w:color="auto"/>
              <w:right w:val="single" w:sz="12" w:space="0" w:color="auto"/>
            </w:tcBorders>
            <w:shd w:val="clear" w:color="auto" w:fill="C0C0C0"/>
          </w:tcPr>
          <w:p w:rsidR="005E5623" w:rsidRPr="00F7426F" w:rsidRDefault="005E5623" w:rsidP="00BB0BB8">
            <w:pPr>
              <w:jc w:val="center"/>
              <w:rPr>
                <w:b/>
              </w:rPr>
            </w:pPr>
            <w:r w:rsidRPr="00F7426F">
              <w:rPr>
                <w:b/>
              </w:rPr>
              <w:t>1439,2</w:t>
            </w:r>
          </w:p>
        </w:tc>
      </w:tr>
      <w:tr w:rsidR="005E5623" w:rsidRPr="00F7426F" w:rsidTr="00BB0BB8">
        <w:trPr>
          <w:trHeight w:val="212"/>
          <w:jc w:val="center"/>
        </w:trPr>
        <w:tc>
          <w:tcPr>
            <w:tcW w:w="3079" w:type="dxa"/>
            <w:tcBorders>
              <w:top w:val="single" w:sz="8" w:space="0" w:color="auto"/>
              <w:left w:val="single" w:sz="12" w:space="0" w:color="auto"/>
              <w:bottom w:val="single" w:sz="8" w:space="0" w:color="auto"/>
              <w:right w:val="nil"/>
            </w:tcBorders>
            <w:shd w:val="clear" w:color="auto" w:fill="FFFFFF"/>
            <w:vAlign w:val="center"/>
            <w:hideMark/>
          </w:tcPr>
          <w:p w:rsidR="005E5623" w:rsidRPr="00F7426F" w:rsidRDefault="005E5623" w:rsidP="00BB0BB8">
            <w:pPr>
              <w:jc w:val="both"/>
              <w:rPr>
                <w:b/>
                <w:bCs/>
              </w:rPr>
            </w:pPr>
            <w:r w:rsidRPr="00F7426F">
              <w:rPr>
                <w:b/>
                <w:bCs/>
              </w:rPr>
              <w:t>1.1. išlaidoms, iš jų:</w:t>
            </w:r>
          </w:p>
        </w:tc>
        <w:tc>
          <w:tcPr>
            <w:tcW w:w="1298" w:type="dxa"/>
            <w:tcBorders>
              <w:top w:val="nil"/>
              <w:left w:val="single" w:sz="8" w:space="0" w:color="auto"/>
              <w:bottom w:val="single" w:sz="8" w:space="0" w:color="auto"/>
              <w:right w:val="single" w:sz="8" w:space="0" w:color="auto"/>
            </w:tcBorders>
            <w:shd w:val="clear" w:color="auto" w:fill="FFFFFF"/>
          </w:tcPr>
          <w:p w:rsidR="005E5623" w:rsidRPr="00F7426F" w:rsidRDefault="005E5623" w:rsidP="00BB0BB8">
            <w:pPr>
              <w:jc w:val="center"/>
              <w:rPr>
                <w:b/>
              </w:rPr>
            </w:pPr>
            <w:r w:rsidRPr="00F7426F">
              <w:rPr>
                <w:b/>
              </w:rPr>
              <w:t>1383,4</w:t>
            </w:r>
          </w:p>
        </w:tc>
        <w:tc>
          <w:tcPr>
            <w:tcW w:w="1483" w:type="dxa"/>
            <w:tcBorders>
              <w:top w:val="nil"/>
              <w:left w:val="nil"/>
              <w:bottom w:val="single" w:sz="8" w:space="0" w:color="auto"/>
              <w:right w:val="single" w:sz="8" w:space="0" w:color="auto"/>
            </w:tcBorders>
            <w:shd w:val="clear" w:color="auto" w:fill="FFFFFF"/>
          </w:tcPr>
          <w:p w:rsidR="005E5623" w:rsidRPr="00F7426F" w:rsidRDefault="005E5623" w:rsidP="00BB0BB8">
            <w:pPr>
              <w:jc w:val="center"/>
              <w:rPr>
                <w:b/>
              </w:rPr>
            </w:pPr>
            <w:r w:rsidRPr="00F7426F">
              <w:rPr>
                <w:b/>
              </w:rPr>
              <w:t>1439,4</w:t>
            </w:r>
          </w:p>
        </w:tc>
        <w:tc>
          <w:tcPr>
            <w:tcW w:w="1586" w:type="dxa"/>
            <w:tcBorders>
              <w:top w:val="nil"/>
              <w:left w:val="nil"/>
              <w:bottom w:val="single" w:sz="8" w:space="0" w:color="auto"/>
              <w:right w:val="single" w:sz="8" w:space="0" w:color="auto"/>
            </w:tcBorders>
            <w:shd w:val="clear" w:color="auto" w:fill="FFFFFF"/>
          </w:tcPr>
          <w:p w:rsidR="005E5623" w:rsidRPr="00F7426F" w:rsidRDefault="005E5623" w:rsidP="00BB0BB8">
            <w:pPr>
              <w:jc w:val="center"/>
              <w:rPr>
                <w:b/>
              </w:rPr>
            </w:pPr>
            <w:r w:rsidRPr="00F7426F">
              <w:rPr>
                <w:b/>
              </w:rPr>
              <w:t>1439,2</w:t>
            </w:r>
          </w:p>
        </w:tc>
        <w:tc>
          <w:tcPr>
            <w:tcW w:w="1659" w:type="dxa"/>
            <w:tcBorders>
              <w:top w:val="nil"/>
              <w:left w:val="nil"/>
              <w:bottom w:val="single" w:sz="8" w:space="0" w:color="auto"/>
              <w:right w:val="single" w:sz="12" w:space="0" w:color="auto"/>
            </w:tcBorders>
            <w:shd w:val="clear" w:color="auto" w:fill="FFFFFF"/>
          </w:tcPr>
          <w:p w:rsidR="005E5623" w:rsidRPr="00F7426F" w:rsidRDefault="005E5623" w:rsidP="00BB0BB8">
            <w:pPr>
              <w:jc w:val="center"/>
              <w:rPr>
                <w:b/>
              </w:rPr>
            </w:pPr>
            <w:r w:rsidRPr="00F7426F">
              <w:rPr>
                <w:b/>
              </w:rPr>
              <w:t>1439,2</w:t>
            </w:r>
          </w:p>
        </w:tc>
      </w:tr>
      <w:tr w:rsidR="005E5623" w:rsidRPr="00F7426F" w:rsidTr="00BB0BB8">
        <w:trPr>
          <w:trHeight w:val="420"/>
          <w:jc w:val="center"/>
        </w:trPr>
        <w:tc>
          <w:tcPr>
            <w:tcW w:w="3079" w:type="dxa"/>
            <w:tcBorders>
              <w:top w:val="single" w:sz="4" w:space="0" w:color="auto"/>
              <w:left w:val="single" w:sz="12" w:space="0" w:color="auto"/>
              <w:bottom w:val="single" w:sz="4" w:space="0" w:color="auto"/>
              <w:right w:val="nil"/>
            </w:tcBorders>
            <w:hideMark/>
          </w:tcPr>
          <w:p w:rsidR="005E5623" w:rsidRPr="00F7426F" w:rsidRDefault="005E5623" w:rsidP="00BB0BB8">
            <w:pPr>
              <w:tabs>
                <w:tab w:val="right" w:pos="563"/>
              </w:tabs>
            </w:pPr>
            <w:r w:rsidRPr="00F7426F">
              <w:t xml:space="preserve">1.1.1. darbo užmokesčiui </w:t>
            </w:r>
          </w:p>
        </w:tc>
        <w:tc>
          <w:tcPr>
            <w:tcW w:w="1298" w:type="dxa"/>
            <w:tcBorders>
              <w:top w:val="single" w:sz="4" w:space="0" w:color="auto"/>
              <w:left w:val="single" w:sz="8" w:space="0" w:color="auto"/>
              <w:bottom w:val="single" w:sz="4" w:space="0" w:color="auto"/>
              <w:right w:val="single" w:sz="8" w:space="0" w:color="auto"/>
            </w:tcBorders>
          </w:tcPr>
          <w:p w:rsidR="005E5623" w:rsidRPr="00F7426F" w:rsidRDefault="005E5623" w:rsidP="00BB0BB8">
            <w:pPr>
              <w:jc w:val="center"/>
            </w:pPr>
            <w:r w:rsidRPr="00F7426F">
              <w:t>803,4</w:t>
            </w:r>
          </w:p>
        </w:tc>
        <w:tc>
          <w:tcPr>
            <w:tcW w:w="1483" w:type="dxa"/>
            <w:tcBorders>
              <w:top w:val="single" w:sz="4" w:space="0" w:color="auto"/>
              <w:left w:val="nil"/>
              <w:bottom w:val="single" w:sz="4" w:space="0" w:color="auto"/>
              <w:right w:val="single" w:sz="8" w:space="0" w:color="auto"/>
            </w:tcBorders>
          </w:tcPr>
          <w:p w:rsidR="005E5623" w:rsidRPr="00F7426F" w:rsidRDefault="005E5623" w:rsidP="00BB0BB8">
            <w:pPr>
              <w:jc w:val="center"/>
            </w:pPr>
            <w:r w:rsidRPr="00F7426F">
              <w:t>1116,1</w:t>
            </w:r>
          </w:p>
        </w:tc>
        <w:tc>
          <w:tcPr>
            <w:tcW w:w="1586" w:type="dxa"/>
            <w:tcBorders>
              <w:top w:val="single" w:sz="4" w:space="0" w:color="auto"/>
              <w:left w:val="nil"/>
              <w:bottom w:val="single" w:sz="4" w:space="0" w:color="auto"/>
              <w:right w:val="single" w:sz="8" w:space="0" w:color="auto"/>
            </w:tcBorders>
          </w:tcPr>
          <w:p w:rsidR="005E5623" w:rsidRPr="00F7426F" w:rsidRDefault="005E5623" w:rsidP="00BB0BB8">
            <w:pPr>
              <w:jc w:val="center"/>
            </w:pPr>
            <w:r w:rsidRPr="00F7426F">
              <w:t>1078,0</w:t>
            </w:r>
          </w:p>
        </w:tc>
        <w:tc>
          <w:tcPr>
            <w:tcW w:w="1659" w:type="dxa"/>
            <w:tcBorders>
              <w:top w:val="single" w:sz="4" w:space="0" w:color="auto"/>
              <w:left w:val="nil"/>
              <w:bottom w:val="single" w:sz="4" w:space="0" w:color="auto"/>
              <w:right w:val="single" w:sz="12" w:space="0" w:color="auto"/>
            </w:tcBorders>
          </w:tcPr>
          <w:p w:rsidR="005E5623" w:rsidRPr="00F7426F" w:rsidRDefault="005E5623" w:rsidP="00BB0BB8">
            <w:pPr>
              <w:jc w:val="center"/>
            </w:pPr>
            <w:r w:rsidRPr="00F7426F">
              <w:t>1078,0</w:t>
            </w:r>
          </w:p>
        </w:tc>
      </w:tr>
      <w:tr w:rsidR="005E5623" w:rsidRPr="00F7426F" w:rsidTr="00BB0BB8">
        <w:trPr>
          <w:trHeight w:val="561"/>
          <w:jc w:val="center"/>
        </w:trPr>
        <w:tc>
          <w:tcPr>
            <w:tcW w:w="3079" w:type="dxa"/>
            <w:tcBorders>
              <w:top w:val="single" w:sz="4" w:space="0" w:color="auto"/>
              <w:left w:val="single" w:sz="12" w:space="0" w:color="auto"/>
              <w:bottom w:val="single" w:sz="4" w:space="0" w:color="auto"/>
              <w:right w:val="nil"/>
            </w:tcBorders>
            <w:hideMark/>
          </w:tcPr>
          <w:p w:rsidR="005E5623" w:rsidRPr="00F7426F" w:rsidRDefault="005E5623" w:rsidP="00BB0BB8">
            <w:pPr>
              <w:rPr>
                <w:b/>
              </w:rPr>
            </w:pPr>
            <w:r w:rsidRPr="00F7426F">
              <w:rPr>
                <w:b/>
              </w:rPr>
              <w:t xml:space="preserve">1.2. turtui įsigyti </w:t>
            </w:r>
          </w:p>
        </w:tc>
        <w:tc>
          <w:tcPr>
            <w:tcW w:w="1298" w:type="dxa"/>
            <w:tcBorders>
              <w:top w:val="single" w:sz="4" w:space="0" w:color="auto"/>
              <w:left w:val="single" w:sz="8" w:space="0" w:color="auto"/>
              <w:bottom w:val="single" w:sz="4" w:space="0" w:color="auto"/>
              <w:right w:val="single" w:sz="8" w:space="0" w:color="auto"/>
            </w:tcBorders>
          </w:tcPr>
          <w:p w:rsidR="005E5623" w:rsidRPr="00F7426F" w:rsidRDefault="005E5623" w:rsidP="00BB0BB8">
            <w:pPr>
              <w:rPr>
                <w:lang w:eastAsia="lt-LT"/>
              </w:rPr>
            </w:pPr>
          </w:p>
        </w:tc>
        <w:tc>
          <w:tcPr>
            <w:tcW w:w="1483" w:type="dxa"/>
            <w:tcBorders>
              <w:top w:val="single" w:sz="4" w:space="0" w:color="auto"/>
              <w:left w:val="nil"/>
              <w:bottom w:val="single" w:sz="4" w:space="0" w:color="auto"/>
              <w:right w:val="single" w:sz="8" w:space="0" w:color="auto"/>
            </w:tcBorders>
          </w:tcPr>
          <w:p w:rsidR="005E5623" w:rsidRPr="00F7426F" w:rsidRDefault="005E5623" w:rsidP="00BB0BB8">
            <w:pPr>
              <w:rPr>
                <w:lang w:eastAsia="lt-LT"/>
              </w:rPr>
            </w:pPr>
          </w:p>
        </w:tc>
        <w:tc>
          <w:tcPr>
            <w:tcW w:w="1586" w:type="dxa"/>
            <w:tcBorders>
              <w:top w:val="single" w:sz="4" w:space="0" w:color="auto"/>
              <w:left w:val="nil"/>
              <w:bottom w:val="single" w:sz="4" w:space="0" w:color="auto"/>
              <w:right w:val="single" w:sz="8" w:space="0" w:color="auto"/>
            </w:tcBorders>
          </w:tcPr>
          <w:p w:rsidR="005E5623" w:rsidRPr="00F7426F" w:rsidRDefault="005E5623" w:rsidP="00BB0BB8">
            <w:pPr>
              <w:rPr>
                <w:lang w:eastAsia="lt-LT"/>
              </w:rPr>
            </w:pPr>
          </w:p>
        </w:tc>
        <w:tc>
          <w:tcPr>
            <w:tcW w:w="1659" w:type="dxa"/>
            <w:tcBorders>
              <w:top w:val="single" w:sz="4" w:space="0" w:color="auto"/>
              <w:left w:val="nil"/>
              <w:bottom w:val="single" w:sz="4" w:space="0" w:color="auto"/>
              <w:right w:val="single" w:sz="12" w:space="0" w:color="auto"/>
            </w:tcBorders>
          </w:tcPr>
          <w:p w:rsidR="005E5623" w:rsidRPr="00F7426F" w:rsidRDefault="005E5623" w:rsidP="00BB0BB8">
            <w:pPr>
              <w:rPr>
                <w:lang w:eastAsia="lt-LT"/>
              </w:rPr>
            </w:pPr>
          </w:p>
        </w:tc>
      </w:tr>
      <w:tr w:rsidR="005E5623" w:rsidRPr="00F7426F" w:rsidTr="00BB0BB8">
        <w:trPr>
          <w:trHeight w:val="206"/>
          <w:jc w:val="center"/>
        </w:trPr>
        <w:tc>
          <w:tcPr>
            <w:tcW w:w="3079" w:type="dxa"/>
            <w:tcBorders>
              <w:top w:val="single" w:sz="4" w:space="0" w:color="auto"/>
              <w:left w:val="single" w:sz="12" w:space="0" w:color="auto"/>
              <w:bottom w:val="single" w:sz="4" w:space="0" w:color="auto"/>
              <w:right w:val="nil"/>
            </w:tcBorders>
            <w:shd w:val="clear" w:color="auto" w:fill="AEAAAA"/>
            <w:hideMark/>
          </w:tcPr>
          <w:p w:rsidR="005E5623" w:rsidRPr="00F7426F" w:rsidRDefault="005E5623" w:rsidP="00BB0BB8">
            <w:pPr>
              <w:rPr>
                <w:b/>
                <w:bCs/>
                <w:highlight w:val="yellow"/>
              </w:rPr>
            </w:pPr>
            <w:r w:rsidRPr="00F7426F">
              <w:rPr>
                <w:b/>
                <w:bCs/>
              </w:rPr>
              <w:t>2. Finansavimo šaltiniai:</w:t>
            </w:r>
          </w:p>
        </w:tc>
        <w:tc>
          <w:tcPr>
            <w:tcW w:w="1298" w:type="dxa"/>
            <w:tcBorders>
              <w:top w:val="single" w:sz="4" w:space="0" w:color="auto"/>
              <w:left w:val="single" w:sz="8" w:space="0" w:color="auto"/>
              <w:bottom w:val="single" w:sz="4" w:space="0" w:color="auto"/>
              <w:right w:val="single" w:sz="8" w:space="0" w:color="auto"/>
            </w:tcBorders>
            <w:shd w:val="clear" w:color="auto" w:fill="AEAAAA"/>
          </w:tcPr>
          <w:p w:rsidR="005E5623" w:rsidRPr="00F7426F" w:rsidRDefault="005E5623" w:rsidP="00BB0BB8">
            <w:pPr>
              <w:jc w:val="center"/>
              <w:rPr>
                <w:b/>
                <w:bCs/>
              </w:rPr>
            </w:pPr>
            <w:r w:rsidRPr="00F7426F">
              <w:rPr>
                <w:b/>
                <w:bCs/>
              </w:rPr>
              <w:t>1383,4</w:t>
            </w:r>
          </w:p>
        </w:tc>
        <w:tc>
          <w:tcPr>
            <w:tcW w:w="1483" w:type="dxa"/>
            <w:tcBorders>
              <w:top w:val="single" w:sz="4" w:space="0" w:color="auto"/>
              <w:left w:val="nil"/>
              <w:bottom w:val="single" w:sz="4" w:space="0" w:color="auto"/>
              <w:right w:val="single" w:sz="8" w:space="0" w:color="auto"/>
            </w:tcBorders>
            <w:shd w:val="clear" w:color="auto" w:fill="AEAAAA"/>
          </w:tcPr>
          <w:p w:rsidR="005E5623" w:rsidRPr="00F7426F" w:rsidRDefault="005E5623" w:rsidP="00BB0BB8">
            <w:pPr>
              <w:jc w:val="center"/>
              <w:rPr>
                <w:b/>
                <w:bCs/>
              </w:rPr>
            </w:pPr>
            <w:r w:rsidRPr="00F7426F">
              <w:rPr>
                <w:b/>
                <w:bCs/>
              </w:rPr>
              <w:t>1439,4</w:t>
            </w:r>
          </w:p>
        </w:tc>
        <w:tc>
          <w:tcPr>
            <w:tcW w:w="1586" w:type="dxa"/>
            <w:tcBorders>
              <w:top w:val="single" w:sz="4" w:space="0" w:color="auto"/>
              <w:left w:val="nil"/>
              <w:bottom w:val="single" w:sz="4" w:space="0" w:color="auto"/>
              <w:right w:val="single" w:sz="8" w:space="0" w:color="auto"/>
            </w:tcBorders>
            <w:shd w:val="clear" w:color="auto" w:fill="AEAAAA"/>
          </w:tcPr>
          <w:p w:rsidR="005E5623" w:rsidRPr="00F7426F" w:rsidRDefault="005E5623" w:rsidP="00BB0BB8">
            <w:pPr>
              <w:jc w:val="center"/>
              <w:rPr>
                <w:b/>
              </w:rPr>
            </w:pPr>
            <w:r w:rsidRPr="00F7426F">
              <w:rPr>
                <w:b/>
              </w:rPr>
              <w:t>1439,2</w:t>
            </w:r>
          </w:p>
        </w:tc>
        <w:tc>
          <w:tcPr>
            <w:tcW w:w="1659" w:type="dxa"/>
            <w:tcBorders>
              <w:top w:val="single" w:sz="4" w:space="0" w:color="auto"/>
              <w:left w:val="nil"/>
              <w:bottom w:val="single" w:sz="4" w:space="0" w:color="auto"/>
              <w:right w:val="single" w:sz="12" w:space="0" w:color="auto"/>
            </w:tcBorders>
            <w:shd w:val="clear" w:color="auto" w:fill="AEAAAA"/>
          </w:tcPr>
          <w:p w:rsidR="005E5623" w:rsidRPr="00F7426F" w:rsidRDefault="005E5623" w:rsidP="00BB0BB8">
            <w:pPr>
              <w:jc w:val="center"/>
              <w:rPr>
                <w:b/>
              </w:rPr>
            </w:pPr>
            <w:r w:rsidRPr="00F7426F">
              <w:rPr>
                <w:b/>
              </w:rPr>
              <w:t>1439,2</w:t>
            </w:r>
          </w:p>
        </w:tc>
      </w:tr>
      <w:tr w:rsidR="005E5623" w:rsidRPr="00F7426F" w:rsidTr="00BB0BB8">
        <w:trPr>
          <w:trHeight w:val="411"/>
          <w:jc w:val="center"/>
        </w:trPr>
        <w:tc>
          <w:tcPr>
            <w:tcW w:w="3079" w:type="dxa"/>
            <w:tcBorders>
              <w:top w:val="single" w:sz="4" w:space="0" w:color="auto"/>
              <w:left w:val="single" w:sz="12" w:space="0" w:color="auto"/>
              <w:bottom w:val="single" w:sz="4" w:space="0" w:color="auto"/>
              <w:right w:val="nil"/>
            </w:tcBorders>
            <w:shd w:val="clear" w:color="auto" w:fill="AEAAAA"/>
            <w:hideMark/>
          </w:tcPr>
          <w:p w:rsidR="005E5623" w:rsidRPr="00F7426F" w:rsidRDefault="005E5623" w:rsidP="00BB0BB8">
            <w:pPr>
              <w:rPr>
                <w:b/>
              </w:rPr>
            </w:pPr>
            <w:r w:rsidRPr="00F7426F">
              <w:rPr>
                <w:b/>
              </w:rPr>
              <w:t>2.1. Savivaldybės lėšos, iš viso:</w:t>
            </w:r>
          </w:p>
        </w:tc>
        <w:tc>
          <w:tcPr>
            <w:tcW w:w="1298" w:type="dxa"/>
            <w:tcBorders>
              <w:top w:val="single" w:sz="4" w:space="0" w:color="auto"/>
              <w:left w:val="single" w:sz="8" w:space="0" w:color="auto"/>
              <w:bottom w:val="single" w:sz="4" w:space="0" w:color="auto"/>
              <w:right w:val="single" w:sz="8" w:space="0" w:color="auto"/>
            </w:tcBorders>
            <w:shd w:val="clear" w:color="auto" w:fill="AEAAAA"/>
          </w:tcPr>
          <w:p w:rsidR="005E5623" w:rsidRPr="00F7426F" w:rsidRDefault="005E5623" w:rsidP="00BB0BB8">
            <w:pPr>
              <w:jc w:val="center"/>
              <w:rPr>
                <w:b/>
                <w:bCs/>
              </w:rPr>
            </w:pPr>
            <w:r w:rsidRPr="00F7426F">
              <w:rPr>
                <w:b/>
                <w:bCs/>
              </w:rPr>
              <w:t>1383,4</w:t>
            </w:r>
          </w:p>
        </w:tc>
        <w:tc>
          <w:tcPr>
            <w:tcW w:w="1483" w:type="dxa"/>
            <w:tcBorders>
              <w:top w:val="single" w:sz="4" w:space="0" w:color="auto"/>
              <w:left w:val="nil"/>
              <w:bottom w:val="single" w:sz="4" w:space="0" w:color="auto"/>
              <w:right w:val="single" w:sz="8" w:space="0" w:color="auto"/>
            </w:tcBorders>
            <w:shd w:val="clear" w:color="auto" w:fill="AEAAAA"/>
          </w:tcPr>
          <w:p w:rsidR="005E5623" w:rsidRPr="00F7426F" w:rsidRDefault="005E5623" w:rsidP="00BB0BB8">
            <w:pPr>
              <w:jc w:val="center"/>
              <w:rPr>
                <w:b/>
                <w:bCs/>
              </w:rPr>
            </w:pPr>
            <w:r w:rsidRPr="00F7426F">
              <w:rPr>
                <w:b/>
                <w:bCs/>
              </w:rPr>
              <w:t>1439,4</w:t>
            </w:r>
          </w:p>
        </w:tc>
        <w:tc>
          <w:tcPr>
            <w:tcW w:w="1586" w:type="dxa"/>
            <w:tcBorders>
              <w:top w:val="single" w:sz="4" w:space="0" w:color="auto"/>
              <w:left w:val="nil"/>
              <w:bottom w:val="single" w:sz="4" w:space="0" w:color="auto"/>
              <w:right w:val="single" w:sz="8" w:space="0" w:color="auto"/>
            </w:tcBorders>
            <w:shd w:val="clear" w:color="auto" w:fill="AEAAAA"/>
          </w:tcPr>
          <w:p w:rsidR="005E5623" w:rsidRPr="00F7426F" w:rsidRDefault="005E5623" w:rsidP="00BB0BB8">
            <w:pPr>
              <w:jc w:val="center"/>
              <w:rPr>
                <w:b/>
              </w:rPr>
            </w:pPr>
            <w:r w:rsidRPr="00F7426F">
              <w:rPr>
                <w:b/>
              </w:rPr>
              <w:t>1439,2</w:t>
            </w:r>
          </w:p>
        </w:tc>
        <w:tc>
          <w:tcPr>
            <w:tcW w:w="1659" w:type="dxa"/>
            <w:tcBorders>
              <w:top w:val="single" w:sz="4" w:space="0" w:color="auto"/>
              <w:left w:val="nil"/>
              <w:bottom w:val="single" w:sz="4" w:space="0" w:color="auto"/>
              <w:right w:val="single" w:sz="12" w:space="0" w:color="auto"/>
            </w:tcBorders>
            <w:shd w:val="clear" w:color="auto" w:fill="AEAAAA"/>
          </w:tcPr>
          <w:p w:rsidR="005E5623" w:rsidRPr="00F7426F" w:rsidRDefault="005E5623" w:rsidP="00BB0BB8">
            <w:pPr>
              <w:jc w:val="center"/>
              <w:rPr>
                <w:b/>
              </w:rPr>
            </w:pPr>
            <w:r w:rsidRPr="00F7426F">
              <w:rPr>
                <w:b/>
              </w:rPr>
              <w:t>1439,2</w:t>
            </w:r>
          </w:p>
        </w:tc>
      </w:tr>
      <w:tr w:rsidR="005E5623" w:rsidRPr="00F7426F" w:rsidTr="00BB0BB8">
        <w:trPr>
          <w:trHeight w:val="411"/>
          <w:jc w:val="center"/>
        </w:trPr>
        <w:tc>
          <w:tcPr>
            <w:tcW w:w="3079" w:type="dxa"/>
            <w:tcBorders>
              <w:top w:val="single" w:sz="4" w:space="0" w:color="auto"/>
              <w:left w:val="single" w:sz="12" w:space="0" w:color="auto"/>
              <w:bottom w:val="single" w:sz="4" w:space="0" w:color="auto"/>
              <w:right w:val="nil"/>
            </w:tcBorders>
            <w:hideMark/>
          </w:tcPr>
          <w:p w:rsidR="005E5623" w:rsidRPr="00F7426F" w:rsidRDefault="005E5623" w:rsidP="00BB0BB8">
            <w:pPr>
              <w:rPr>
                <w:b/>
              </w:rPr>
            </w:pPr>
            <w:r w:rsidRPr="00F7426F">
              <w:rPr>
                <w:b/>
              </w:rPr>
              <w:t>2.1.1. Savivaldybės biudžetas, iš viso:</w:t>
            </w:r>
          </w:p>
        </w:tc>
        <w:tc>
          <w:tcPr>
            <w:tcW w:w="1298" w:type="dxa"/>
            <w:tcBorders>
              <w:top w:val="single" w:sz="4" w:space="0" w:color="auto"/>
              <w:left w:val="single" w:sz="8" w:space="0" w:color="auto"/>
              <w:bottom w:val="single" w:sz="4" w:space="0" w:color="auto"/>
              <w:right w:val="single" w:sz="8" w:space="0" w:color="auto"/>
            </w:tcBorders>
          </w:tcPr>
          <w:p w:rsidR="005E5623" w:rsidRPr="00F7426F" w:rsidRDefault="005E5623" w:rsidP="00BB0BB8">
            <w:pPr>
              <w:jc w:val="center"/>
              <w:rPr>
                <w:b/>
                <w:bCs/>
              </w:rPr>
            </w:pPr>
            <w:r w:rsidRPr="00F7426F">
              <w:rPr>
                <w:b/>
                <w:bCs/>
              </w:rPr>
              <w:t>1383,4</w:t>
            </w:r>
          </w:p>
        </w:tc>
        <w:tc>
          <w:tcPr>
            <w:tcW w:w="1483" w:type="dxa"/>
            <w:tcBorders>
              <w:top w:val="single" w:sz="4" w:space="0" w:color="auto"/>
              <w:left w:val="nil"/>
              <w:bottom w:val="single" w:sz="4" w:space="0" w:color="auto"/>
              <w:right w:val="single" w:sz="8" w:space="0" w:color="auto"/>
            </w:tcBorders>
          </w:tcPr>
          <w:p w:rsidR="005E5623" w:rsidRPr="00F7426F" w:rsidRDefault="005E5623" w:rsidP="00BB0BB8">
            <w:pPr>
              <w:jc w:val="center"/>
              <w:rPr>
                <w:b/>
                <w:bCs/>
              </w:rPr>
            </w:pPr>
            <w:r w:rsidRPr="00F7426F">
              <w:rPr>
                <w:b/>
                <w:bCs/>
              </w:rPr>
              <w:t>1439,4</w:t>
            </w:r>
          </w:p>
        </w:tc>
        <w:tc>
          <w:tcPr>
            <w:tcW w:w="1586" w:type="dxa"/>
            <w:tcBorders>
              <w:top w:val="single" w:sz="4" w:space="0" w:color="auto"/>
              <w:left w:val="nil"/>
              <w:bottom w:val="single" w:sz="4" w:space="0" w:color="auto"/>
              <w:right w:val="single" w:sz="8" w:space="0" w:color="auto"/>
            </w:tcBorders>
          </w:tcPr>
          <w:p w:rsidR="005E5623" w:rsidRPr="00F7426F" w:rsidRDefault="005E5623" w:rsidP="00BB0BB8">
            <w:pPr>
              <w:jc w:val="center"/>
              <w:rPr>
                <w:b/>
              </w:rPr>
            </w:pPr>
            <w:r w:rsidRPr="00F7426F">
              <w:rPr>
                <w:b/>
              </w:rPr>
              <w:t>1439,2</w:t>
            </w:r>
          </w:p>
        </w:tc>
        <w:tc>
          <w:tcPr>
            <w:tcW w:w="1659" w:type="dxa"/>
            <w:tcBorders>
              <w:top w:val="single" w:sz="4" w:space="0" w:color="auto"/>
              <w:left w:val="nil"/>
              <w:bottom w:val="single" w:sz="4" w:space="0" w:color="auto"/>
              <w:right w:val="single" w:sz="12" w:space="0" w:color="auto"/>
            </w:tcBorders>
          </w:tcPr>
          <w:p w:rsidR="005E5623" w:rsidRPr="00F7426F" w:rsidRDefault="005E5623" w:rsidP="00BB0BB8">
            <w:pPr>
              <w:jc w:val="center"/>
              <w:rPr>
                <w:b/>
              </w:rPr>
            </w:pPr>
            <w:r w:rsidRPr="00F7426F">
              <w:rPr>
                <w:b/>
              </w:rPr>
              <w:t>1439,2</w:t>
            </w:r>
          </w:p>
        </w:tc>
      </w:tr>
      <w:tr w:rsidR="005E5623" w:rsidRPr="00F7426F" w:rsidTr="00BB0BB8">
        <w:trPr>
          <w:trHeight w:val="411"/>
          <w:jc w:val="center"/>
        </w:trPr>
        <w:tc>
          <w:tcPr>
            <w:tcW w:w="3079" w:type="dxa"/>
            <w:tcBorders>
              <w:top w:val="single" w:sz="4" w:space="0" w:color="auto"/>
              <w:left w:val="single" w:sz="12" w:space="0" w:color="auto"/>
              <w:bottom w:val="single" w:sz="4" w:space="0" w:color="auto"/>
              <w:right w:val="nil"/>
            </w:tcBorders>
            <w:hideMark/>
          </w:tcPr>
          <w:p w:rsidR="005E5623" w:rsidRPr="00F7426F" w:rsidRDefault="005E5623" w:rsidP="00BB0BB8">
            <w:r w:rsidRPr="00F7426F">
              <w:lastRenderedPageBreak/>
              <w:t>2.1.1.1. Savivaldybės biudžeto lėšos (</w:t>
            </w:r>
            <w:r w:rsidRPr="00F7426F">
              <w:rPr>
                <w:b/>
              </w:rPr>
              <w:t>SB</w:t>
            </w:r>
            <w:r w:rsidRPr="00F7426F">
              <w:t>)</w:t>
            </w:r>
          </w:p>
        </w:tc>
        <w:tc>
          <w:tcPr>
            <w:tcW w:w="1298" w:type="dxa"/>
            <w:tcBorders>
              <w:top w:val="single" w:sz="4" w:space="0" w:color="auto"/>
              <w:left w:val="single" w:sz="8" w:space="0" w:color="auto"/>
              <w:bottom w:val="single" w:sz="4" w:space="0" w:color="auto"/>
              <w:right w:val="single" w:sz="8" w:space="0" w:color="auto"/>
            </w:tcBorders>
          </w:tcPr>
          <w:p w:rsidR="005E5623" w:rsidRPr="00F7426F" w:rsidRDefault="005E5623" w:rsidP="00BB0BB8">
            <w:pPr>
              <w:jc w:val="center"/>
            </w:pPr>
            <w:r w:rsidRPr="00F7426F">
              <w:t>515,0</w:t>
            </w:r>
          </w:p>
        </w:tc>
        <w:tc>
          <w:tcPr>
            <w:tcW w:w="1483" w:type="dxa"/>
            <w:tcBorders>
              <w:top w:val="single" w:sz="4" w:space="0" w:color="auto"/>
              <w:left w:val="nil"/>
              <w:bottom w:val="single" w:sz="4" w:space="0" w:color="auto"/>
              <w:right w:val="single" w:sz="8" w:space="0" w:color="auto"/>
            </w:tcBorders>
          </w:tcPr>
          <w:p w:rsidR="005E5623" w:rsidRPr="00F7426F" w:rsidRDefault="005E5623" w:rsidP="00BB0BB8">
            <w:pPr>
              <w:jc w:val="center"/>
            </w:pPr>
            <w:r w:rsidRPr="00F7426F">
              <w:t>525,0</w:t>
            </w:r>
          </w:p>
        </w:tc>
        <w:tc>
          <w:tcPr>
            <w:tcW w:w="1586" w:type="dxa"/>
            <w:tcBorders>
              <w:top w:val="single" w:sz="4" w:space="0" w:color="auto"/>
              <w:left w:val="nil"/>
              <w:bottom w:val="single" w:sz="4" w:space="0" w:color="auto"/>
              <w:right w:val="single" w:sz="8" w:space="0" w:color="auto"/>
            </w:tcBorders>
          </w:tcPr>
          <w:p w:rsidR="005E5623" w:rsidRPr="00F7426F" w:rsidRDefault="005E5623" w:rsidP="00BB0BB8">
            <w:pPr>
              <w:jc w:val="center"/>
            </w:pPr>
            <w:r w:rsidRPr="00F7426F">
              <w:t>524,8</w:t>
            </w:r>
          </w:p>
        </w:tc>
        <w:tc>
          <w:tcPr>
            <w:tcW w:w="1659" w:type="dxa"/>
            <w:tcBorders>
              <w:top w:val="single" w:sz="4" w:space="0" w:color="auto"/>
              <w:left w:val="nil"/>
              <w:bottom w:val="single" w:sz="4" w:space="0" w:color="auto"/>
              <w:right w:val="single" w:sz="12" w:space="0" w:color="auto"/>
            </w:tcBorders>
          </w:tcPr>
          <w:p w:rsidR="005E5623" w:rsidRPr="00F7426F" w:rsidRDefault="005E5623" w:rsidP="00BB0BB8">
            <w:pPr>
              <w:jc w:val="center"/>
            </w:pPr>
            <w:r w:rsidRPr="00F7426F">
              <w:t>524,8</w:t>
            </w:r>
          </w:p>
        </w:tc>
      </w:tr>
      <w:tr w:rsidR="005E5623" w:rsidRPr="00F7426F" w:rsidTr="00BB0BB8">
        <w:trPr>
          <w:trHeight w:val="411"/>
          <w:jc w:val="center"/>
        </w:trPr>
        <w:tc>
          <w:tcPr>
            <w:tcW w:w="3079" w:type="dxa"/>
            <w:tcBorders>
              <w:top w:val="single" w:sz="4" w:space="0" w:color="auto"/>
              <w:left w:val="single" w:sz="12" w:space="0" w:color="auto"/>
              <w:bottom w:val="single" w:sz="4" w:space="0" w:color="auto"/>
              <w:right w:val="nil"/>
            </w:tcBorders>
            <w:hideMark/>
          </w:tcPr>
          <w:p w:rsidR="005E5623" w:rsidRPr="00F7426F" w:rsidRDefault="005E5623" w:rsidP="00BB0BB8">
            <w:r w:rsidRPr="00F7426F">
              <w:t>2.1.1.2. Dotacijos iš valstybės ir kitų valstybės valdymo lygių (</w:t>
            </w:r>
            <w:r w:rsidRPr="00F7426F">
              <w:rPr>
                <w:b/>
              </w:rPr>
              <w:t>D</w:t>
            </w:r>
            <w:r w:rsidRPr="00F7426F">
              <w:t>)</w:t>
            </w:r>
          </w:p>
        </w:tc>
        <w:tc>
          <w:tcPr>
            <w:tcW w:w="1298" w:type="dxa"/>
            <w:tcBorders>
              <w:top w:val="single" w:sz="4" w:space="0" w:color="auto"/>
              <w:left w:val="single" w:sz="8" w:space="0" w:color="auto"/>
              <w:bottom w:val="single" w:sz="4" w:space="0" w:color="auto"/>
              <w:right w:val="single" w:sz="8" w:space="0" w:color="auto"/>
            </w:tcBorders>
          </w:tcPr>
          <w:p w:rsidR="005E5623" w:rsidRPr="00F7426F" w:rsidRDefault="005E5623" w:rsidP="00BB0BB8">
            <w:pPr>
              <w:jc w:val="center"/>
            </w:pPr>
            <w:r w:rsidRPr="00F7426F">
              <w:t>868,4</w:t>
            </w:r>
          </w:p>
        </w:tc>
        <w:tc>
          <w:tcPr>
            <w:tcW w:w="1483" w:type="dxa"/>
            <w:tcBorders>
              <w:top w:val="single" w:sz="4" w:space="0" w:color="auto"/>
              <w:left w:val="nil"/>
              <w:bottom w:val="single" w:sz="4" w:space="0" w:color="auto"/>
              <w:right w:val="single" w:sz="8" w:space="0" w:color="auto"/>
            </w:tcBorders>
          </w:tcPr>
          <w:p w:rsidR="005E5623" w:rsidRPr="00F7426F" w:rsidRDefault="005E5623" w:rsidP="00BB0BB8">
            <w:pPr>
              <w:jc w:val="center"/>
            </w:pPr>
            <w:r w:rsidRPr="00F7426F">
              <w:t>914,4</w:t>
            </w:r>
          </w:p>
        </w:tc>
        <w:tc>
          <w:tcPr>
            <w:tcW w:w="1586" w:type="dxa"/>
            <w:tcBorders>
              <w:top w:val="single" w:sz="4" w:space="0" w:color="auto"/>
              <w:left w:val="nil"/>
              <w:bottom w:val="single" w:sz="4" w:space="0" w:color="auto"/>
              <w:right w:val="single" w:sz="8" w:space="0" w:color="auto"/>
            </w:tcBorders>
          </w:tcPr>
          <w:p w:rsidR="005E5623" w:rsidRPr="00F7426F" w:rsidRDefault="005E5623" w:rsidP="00BB0BB8">
            <w:pPr>
              <w:jc w:val="center"/>
            </w:pPr>
            <w:r w:rsidRPr="00F7426F">
              <w:t>914,4</w:t>
            </w:r>
          </w:p>
        </w:tc>
        <w:tc>
          <w:tcPr>
            <w:tcW w:w="1659" w:type="dxa"/>
            <w:tcBorders>
              <w:top w:val="single" w:sz="4" w:space="0" w:color="auto"/>
              <w:left w:val="nil"/>
              <w:bottom w:val="single" w:sz="4" w:space="0" w:color="auto"/>
              <w:right w:val="single" w:sz="12" w:space="0" w:color="auto"/>
            </w:tcBorders>
          </w:tcPr>
          <w:p w:rsidR="005E5623" w:rsidRPr="00F7426F" w:rsidRDefault="005E5623" w:rsidP="00BB0BB8">
            <w:pPr>
              <w:jc w:val="center"/>
            </w:pPr>
            <w:r w:rsidRPr="00F7426F">
              <w:t>914,4</w:t>
            </w:r>
          </w:p>
        </w:tc>
      </w:tr>
      <w:tr w:rsidR="005E5623" w:rsidRPr="00F7426F" w:rsidTr="00BB0BB8">
        <w:trPr>
          <w:trHeight w:val="206"/>
          <w:jc w:val="center"/>
        </w:trPr>
        <w:tc>
          <w:tcPr>
            <w:tcW w:w="3079" w:type="dxa"/>
            <w:tcBorders>
              <w:top w:val="single" w:sz="8" w:space="0" w:color="auto"/>
              <w:left w:val="single" w:sz="12" w:space="0" w:color="auto"/>
              <w:bottom w:val="single" w:sz="8" w:space="0" w:color="auto"/>
              <w:right w:val="nil"/>
            </w:tcBorders>
            <w:shd w:val="clear" w:color="auto" w:fill="AEAAAA"/>
            <w:hideMark/>
          </w:tcPr>
          <w:p w:rsidR="005E5623" w:rsidRPr="00F7426F" w:rsidRDefault="005E5623" w:rsidP="00BB0BB8">
            <w:pPr>
              <w:rPr>
                <w:b/>
              </w:rPr>
            </w:pPr>
            <w:r w:rsidRPr="00F7426F">
              <w:rPr>
                <w:b/>
              </w:rPr>
              <w:t>2.2. Valstybės biudžeto lėšos (VB)</w:t>
            </w:r>
          </w:p>
          <w:p w:rsidR="005E5623" w:rsidRPr="00F7426F" w:rsidRDefault="005E5623" w:rsidP="00BB0BB8">
            <w:pPr>
              <w:rPr>
                <w:b/>
              </w:rPr>
            </w:pPr>
          </w:p>
        </w:tc>
        <w:tc>
          <w:tcPr>
            <w:tcW w:w="1298" w:type="dxa"/>
            <w:tcBorders>
              <w:top w:val="single" w:sz="8" w:space="0" w:color="auto"/>
              <w:left w:val="single" w:sz="8" w:space="0" w:color="auto"/>
              <w:bottom w:val="single" w:sz="8" w:space="0" w:color="auto"/>
              <w:right w:val="single" w:sz="8" w:space="0" w:color="auto"/>
            </w:tcBorders>
            <w:shd w:val="clear" w:color="auto" w:fill="AEAAAA"/>
          </w:tcPr>
          <w:p w:rsidR="005E5623" w:rsidRPr="00F7426F" w:rsidRDefault="005E5623" w:rsidP="00BB0BB8">
            <w:pPr>
              <w:jc w:val="center"/>
              <w:rPr>
                <w:b/>
                <w:bCs/>
                <w:highlight w:val="yellow"/>
              </w:rPr>
            </w:pPr>
          </w:p>
        </w:tc>
        <w:tc>
          <w:tcPr>
            <w:tcW w:w="1483" w:type="dxa"/>
            <w:tcBorders>
              <w:top w:val="single" w:sz="8" w:space="0" w:color="auto"/>
              <w:left w:val="nil"/>
              <w:bottom w:val="single" w:sz="8" w:space="0" w:color="auto"/>
              <w:right w:val="single" w:sz="8" w:space="0" w:color="auto"/>
            </w:tcBorders>
            <w:shd w:val="clear" w:color="auto" w:fill="AEAAAA"/>
          </w:tcPr>
          <w:p w:rsidR="005E5623" w:rsidRPr="00F7426F" w:rsidRDefault="005E5623" w:rsidP="00BB0BB8">
            <w:pPr>
              <w:jc w:val="center"/>
              <w:rPr>
                <w:b/>
                <w:bCs/>
                <w:highlight w:val="yellow"/>
              </w:rPr>
            </w:pPr>
          </w:p>
        </w:tc>
        <w:tc>
          <w:tcPr>
            <w:tcW w:w="1586" w:type="dxa"/>
            <w:tcBorders>
              <w:top w:val="single" w:sz="8" w:space="0" w:color="auto"/>
              <w:left w:val="nil"/>
              <w:bottom w:val="single" w:sz="8" w:space="0" w:color="auto"/>
              <w:right w:val="single" w:sz="8" w:space="0" w:color="auto"/>
            </w:tcBorders>
            <w:shd w:val="clear" w:color="auto" w:fill="AEAAAA"/>
          </w:tcPr>
          <w:p w:rsidR="005E5623" w:rsidRPr="00F7426F" w:rsidRDefault="005E5623" w:rsidP="00BB0BB8">
            <w:pPr>
              <w:jc w:val="center"/>
              <w:rPr>
                <w:b/>
                <w:bCs/>
                <w:highlight w:val="yellow"/>
              </w:rPr>
            </w:pPr>
          </w:p>
        </w:tc>
        <w:tc>
          <w:tcPr>
            <w:tcW w:w="1659" w:type="dxa"/>
            <w:tcBorders>
              <w:top w:val="nil"/>
              <w:left w:val="nil"/>
              <w:bottom w:val="single" w:sz="8" w:space="0" w:color="auto"/>
              <w:right w:val="single" w:sz="12" w:space="0" w:color="auto"/>
            </w:tcBorders>
            <w:shd w:val="clear" w:color="auto" w:fill="AEAAAA"/>
          </w:tcPr>
          <w:p w:rsidR="005E5623" w:rsidRPr="00F7426F" w:rsidRDefault="005E5623" w:rsidP="00BB0BB8">
            <w:pPr>
              <w:jc w:val="center"/>
              <w:rPr>
                <w:b/>
                <w:bCs/>
              </w:rPr>
            </w:pPr>
          </w:p>
        </w:tc>
      </w:tr>
      <w:tr w:rsidR="005E5623" w:rsidRPr="00F7426F" w:rsidTr="00BB0BB8">
        <w:trPr>
          <w:trHeight w:val="206"/>
          <w:jc w:val="center"/>
        </w:trPr>
        <w:tc>
          <w:tcPr>
            <w:tcW w:w="3079" w:type="dxa"/>
            <w:tcBorders>
              <w:top w:val="single" w:sz="8" w:space="0" w:color="auto"/>
              <w:left w:val="single" w:sz="12" w:space="0" w:color="auto"/>
              <w:bottom w:val="single" w:sz="4" w:space="0" w:color="auto"/>
              <w:right w:val="nil"/>
            </w:tcBorders>
            <w:shd w:val="clear" w:color="auto" w:fill="AEAAAA"/>
            <w:hideMark/>
          </w:tcPr>
          <w:p w:rsidR="005E5623" w:rsidRPr="00F7426F" w:rsidRDefault="005E5623" w:rsidP="00BB0BB8">
            <w:pPr>
              <w:rPr>
                <w:b/>
              </w:rPr>
            </w:pPr>
            <w:r w:rsidRPr="00F7426F">
              <w:rPr>
                <w:b/>
              </w:rPr>
              <w:t>2.3. Europos Sąjungos ir kitų užsienio fondų paramos lėšos (ES)</w:t>
            </w:r>
          </w:p>
        </w:tc>
        <w:tc>
          <w:tcPr>
            <w:tcW w:w="1298" w:type="dxa"/>
            <w:tcBorders>
              <w:top w:val="single" w:sz="8" w:space="0" w:color="auto"/>
              <w:left w:val="single" w:sz="8" w:space="0" w:color="auto"/>
              <w:bottom w:val="single" w:sz="4" w:space="0" w:color="auto"/>
              <w:right w:val="single" w:sz="8" w:space="0" w:color="auto"/>
            </w:tcBorders>
            <w:shd w:val="clear" w:color="auto" w:fill="AEAAAA"/>
          </w:tcPr>
          <w:p w:rsidR="005E5623" w:rsidRPr="00F7426F" w:rsidRDefault="005E5623" w:rsidP="00BB0BB8">
            <w:pPr>
              <w:jc w:val="center"/>
              <w:rPr>
                <w:b/>
                <w:bCs/>
                <w:highlight w:val="yellow"/>
              </w:rPr>
            </w:pPr>
          </w:p>
        </w:tc>
        <w:tc>
          <w:tcPr>
            <w:tcW w:w="1483" w:type="dxa"/>
            <w:tcBorders>
              <w:top w:val="single" w:sz="8" w:space="0" w:color="auto"/>
              <w:left w:val="nil"/>
              <w:bottom w:val="single" w:sz="4" w:space="0" w:color="auto"/>
              <w:right w:val="single" w:sz="8" w:space="0" w:color="auto"/>
            </w:tcBorders>
            <w:shd w:val="clear" w:color="auto" w:fill="AEAAAA"/>
          </w:tcPr>
          <w:p w:rsidR="005E5623" w:rsidRPr="00F7426F" w:rsidRDefault="005E5623" w:rsidP="00BB0BB8">
            <w:pPr>
              <w:jc w:val="center"/>
              <w:rPr>
                <w:b/>
                <w:bCs/>
                <w:highlight w:val="yellow"/>
              </w:rPr>
            </w:pPr>
          </w:p>
        </w:tc>
        <w:tc>
          <w:tcPr>
            <w:tcW w:w="1586" w:type="dxa"/>
            <w:tcBorders>
              <w:top w:val="single" w:sz="8" w:space="0" w:color="auto"/>
              <w:left w:val="nil"/>
              <w:bottom w:val="single" w:sz="4" w:space="0" w:color="auto"/>
              <w:right w:val="single" w:sz="8" w:space="0" w:color="auto"/>
            </w:tcBorders>
            <w:shd w:val="clear" w:color="auto" w:fill="AEAAAA"/>
          </w:tcPr>
          <w:p w:rsidR="005E5623" w:rsidRPr="00F7426F" w:rsidRDefault="005E5623" w:rsidP="00BB0BB8">
            <w:pPr>
              <w:jc w:val="center"/>
              <w:rPr>
                <w:b/>
                <w:bCs/>
                <w:highlight w:val="yellow"/>
              </w:rPr>
            </w:pPr>
          </w:p>
        </w:tc>
        <w:tc>
          <w:tcPr>
            <w:tcW w:w="1659" w:type="dxa"/>
            <w:tcBorders>
              <w:top w:val="nil"/>
              <w:left w:val="nil"/>
              <w:bottom w:val="single" w:sz="4" w:space="0" w:color="auto"/>
              <w:right w:val="single" w:sz="12" w:space="0" w:color="auto"/>
            </w:tcBorders>
            <w:shd w:val="clear" w:color="auto" w:fill="AEAAAA"/>
          </w:tcPr>
          <w:p w:rsidR="005E5623" w:rsidRPr="00F7426F" w:rsidRDefault="005E5623" w:rsidP="00BB0BB8">
            <w:pPr>
              <w:jc w:val="center"/>
              <w:rPr>
                <w:b/>
                <w:bCs/>
              </w:rPr>
            </w:pPr>
          </w:p>
        </w:tc>
      </w:tr>
      <w:tr w:rsidR="005E5623" w:rsidRPr="00F7426F" w:rsidTr="00BB0BB8">
        <w:trPr>
          <w:trHeight w:val="206"/>
          <w:jc w:val="center"/>
        </w:trPr>
        <w:tc>
          <w:tcPr>
            <w:tcW w:w="3079" w:type="dxa"/>
            <w:tcBorders>
              <w:top w:val="single" w:sz="8" w:space="0" w:color="auto"/>
              <w:left w:val="single" w:sz="12" w:space="0" w:color="auto"/>
              <w:bottom w:val="single" w:sz="4" w:space="0" w:color="auto"/>
              <w:right w:val="nil"/>
            </w:tcBorders>
            <w:shd w:val="clear" w:color="auto" w:fill="AEAAAA"/>
            <w:hideMark/>
          </w:tcPr>
          <w:p w:rsidR="005E5623" w:rsidRPr="00F7426F" w:rsidRDefault="005E5623" w:rsidP="00BB0BB8">
            <w:pPr>
              <w:jc w:val="both"/>
              <w:rPr>
                <w:b/>
              </w:rPr>
            </w:pPr>
            <w:r w:rsidRPr="00F7426F">
              <w:rPr>
                <w:b/>
              </w:rPr>
              <w:t xml:space="preserve">2.4. Kitų šaltinių lėšos  </w:t>
            </w:r>
          </w:p>
          <w:p w:rsidR="005E5623" w:rsidRPr="00F7426F" w:rsidRDefault="005E5623" w:rsidP="00BB0BB8">
            <w:pPr>
              <w:jc w:val="both"/>
              <w:rPr>
                <w:b/>
              </w:rPr>
            </w:pPr>
            <w:r w:rsidRPr="00F7426F">
              <w:rPr>
                <w:b/>
              </w:rPr>
              <w:t>(KT)</w:t>
            </w:r>
          </w:p>
        </w:tc>
        <w:tc>
          <w:tcPr>
            <w:tcW w:w="1298" w:type="dxa"/>
            <w:tcBorders>
              <w:top w:val="single" w:sz="8" w:space="0" w:color="auto"/>
              <w:left w:val="single" w:sz="8" w:space="0" w:color="auto"/>
              <w:bottom w:val="single" w:sz="4" w:space="0" w:color="auto"/>
              <w:right w:val="single" w:sz="8" w:space="0" w:color="auto"/>
            </w:tcBorders>
            <w:shd w:val="clear" w:color="auto" w:fill="AEAAAA"/>
          </w:tcPr>
          <w:p w:rsidR="005E5623" w:rsidRPr="00F7426F" w:rsidRDefault="005E5623" w:rsidP="00BB0BB8">
            <w:pPr>
              <w:jc w:val="center"/>
              <w:rPr>
                <w:b/>
                <w:bCs/>
                <w:highlight w:val="yellow"/>
              </w:rPr>
            </w:pPr>
          </w:p>
        </w:tc>
        <w:tc>
          <w:tcPr>
            <w:tcW w:w="1483" w:type="dxa"/>
            <w:tcBorders>
              <w:top w:val="single" w:sz="8" w:space="0" w:color="auto"/>
              <w:left w:val="nil"/>
              <w:bottom w:val="single" w:sz="4" w:space="0" w:color="auto"/>
              <w:right w:val="single" w:sz="8" w:space="0" w:color="auto"/>
            </w:tcBorders>
            <w:shd w:val="clear" w:color="auto" w:fill="AEAAAA"/>
          </w:tcPr>
          <w:p w:rsidR="005E5623" w:rsidRPr="00F7426F" w:rsidRDefault="005E5623" w:rsidP="00BB0BB8">
            <w:pPr>
              <w:jc w:val="center"/>
              <w:rPr>
                <w:b/>
                <w:bCs/>
                <w:highlight w:val="yellow"/>
              </w:rPr>
            </w:pPr>
          </w:p>
        </w:tc>
        <w:tc>
          <w:tcPr>
            <w:tcW w:w="1586" w:type="dxa"/>
            <w:tcBorders>
              <w:top w:val="single" w:sz="8" w:space="0" w:color="auto"/>
              <w:left w:val="nil"/>
              <w:bottom w:val="single" w:sz="4" w:space="0" w:color="auto"/>
              <w:right w:val="single" w:sz="8" w:space="0" w:color="auto"/>
            </w:tcBorders>
            <w:shd w:val="clear" w:color="auto" w:fill="AEAAAA"/>
          </w:tcPr>
          <w:p w:rsidR="005E5623" w:rsidRPr="00F7426F" w:rsidRDefault="005E5623" w:rsidP="00BB0BB8">
            <w:pPr>
              <w:jc w:val="center"/>
              <w:rPr>
                <w:b/>
                <w:bCs/>
                <w:highlight w:val="yellow"/>
              </w:rPr>
            </w:pPr>
          </w:p>
        </w:tc>
        <w:tc>
          <w:tcPr>
            <w:tcW w:w="1659" w:type="dxa"/>
            <w:tcBorders>
              <w:top w:val="nil"/>
              <w:left w:val="nil"/>
              <w:bottom w:val="single" w:sz="4" w:space="0" w:color="auto"/>
              <w:right w:val="single" w:sz="12" w:space="0" w:color="auto"/>
            </w:tcBorders>
            <w:shd w:val="clear" w:color="auto" w:fill="AEAAAA"/>
          </w:tcPr>
          <w:p w:rsidR="005E5623" w:rsidRPr="00F7426F" w:rsidRDefault="005E5623" w:rsidP="00BB0BB8">
            <w:pPr>
              <w:jc w:val="center"/>
              <w:rPr>
                <w:b/>
                <w:bCs/>
              </w:rPr>
            </w:pPr>
          </w:p>
        </w:tc>
      </w:tr>
    </w:tbl>
    <w:p w:rsidR="005E5623" w:rsidRPr="00F7426F" w:rsidRDefault="005E5623" w:rsidP="005E5623">
      <w:pPr>
        <w:tabs>
          <w:tab w:val="left" w:pos="6237"/>
          <w:tab w:val="left" w:pos="6804"/>
        </w:tabs>
        <w:ind w:left="4860"/>
      </w:pPr>
    </w:p>
    <w:p w:rsidR="005E5623" w:rsidRPr="00F7426F" w:rsidRDefault="005E5623" w:rsidP="005E5623">
      <w:pPr>
        <w:tabs>
          <w:tab w:val="left" w:pos="6237"/>
          <w:tab w:val="left" w:pos="6804"/>
        </w:tabs>
        <w:ind w:left="4860"/>
      </w:pPr>
    </w:p>
    <w:p w:rsidR="005E5623" w:rsidRPr="00F7426F" w:rsidRDefault="005E5623" w:rsidP="005E5623">
      <w:r w:rsidRPr="00F7426F">
        <w:t>Gimnazijos direktorius</w:t>
      </w:r>
      <w:r w:rsidRPr="00F7426F">
        <w:tab/>
      </w:r>
      <w:r w:rsidRPr="00F7426F">
        <w:tab/>
      </w:r>
      <w:r w:rsidRPr="00F7426F">
        <w:tab/>
      </w:r>
      <w:r w:rsidRPr="00F7426F">
        <w:tab/>
      </w:r>
      <w:r w:rsidR="00D861C2">
        <w:t xml:space="preserve">              </w:t>
      </w:r>
      <w:r w:rsidRPr="00F7426F">
        <w:t>Almantas Jakimavičius</w:t>
      </w:r>
    </w:p>
    <w:p w:rsidR="005E5623" w:rsidRPr="00F7426F" w:rsidRDefault="005E5623" w:rsidP="005E5623"/>
    <w:p w:rsidR="005E5623" w:rsidRPr="00F7426F" w:rsidRDefault="005E5623" w:rsidP="005E5623"/>
    <w:p w:rsidR="005E5623" w:rsidRPr="00F7426F" w:rsidRDefault="005E5623" w:rsidP="00D861C2">
      <w:pPr>
        <w:tabs>
          <w:tab w:val="left" w:pos="6540"/>
        </w:tabs>
        <w:spacing w:after="0"/>
      </w:pPr>
      <w:r w:rsidRPr="00F7426F">
        <w:t>Alytaus rajono savivaldybės administracijos</w:t>
      </w:r>
    </w:p>
    <w:p w:rsidR="005E5623" w:rsidRPr="00F7426F" w:rsidRDefault="005E5623" w:rsidP="00D861C2">
      <w:pPr>
        <w:tabs>
          <w:tab w:val="left" w:pos="6540"/>
        </w:tabs>
        <w:spacing w:after="0"/>
      </w:pPr>
      <w:r w:rsidRPr="00F7426F">
        <w:t xml:space="preserve">švietimo, kultūros ir sporto skyriaus </w:t>
      </w:r>
      <w:r w:rsidR="00D861C2">
        <w:t>specialistė</w:t>
      </w:r>
      <w:r w:rsidRPr="00F7426F">
        <w:tab/>
      </w:r>
      <w:r w:rsidR="00D861C2">
        <w:t xml:space="preserve">              </w:t>
      </w:r>
      <w:r w:rsidR="00D861C2">
        <w:rPr>
          <w:rStyle w:val="normaltextrun"/>
          <w:color w:val="000000"/>
          <w:bdr w:val="none" w:sz="0" w:space="0" w:color="auto" w:frame="1"/>
        </w:rPr>
        <w:t xml:space="preserve">Laimutė </w:t>
      </w:r>
      <w:proofErr w:type="spellStart"/>
      <w:r w:rsidR="00D861C2">
        <w:rPr>
          <w:rStyle w:val="normaltextrun"/>
          <w:color w:val="000000"/>
          <w:bdr w:val="none" w:sz="0" w:space="0" w:color="auto" w:frame="1"/>
        </w:rPr>
        <w:t>Zavistauskienė</w:t>
      </w:r>
      <w:proofErr w:type="spellEnd"/>
    </w:p>
    <w:p w:rsidR="005E5623" w:rsidRPr="00F7426F" w:rsidRDefault="005E5623" w:rsidP="005E5623"/>
    <w:tbl>
      <w:tblPr>
        <w:tblW w:w="2660" w:type="dxa"/>
        <w:tblLayout w:type="fixed"/>
        <w:tblCellMar>
          <w:left w:w="10" w:type="dxa"/>
          <w:right w:w="10" w:type="dxa"/>
        </w:tblCellMar>
        <w:tblLook w:val="0000" w:firstRow="0" w:lastRow="0" w:firstColumn="0" w:lastColumn="0" w:noHBand="0" w:noVBand="0"/>
      </w:tblPr>
      <w:tblGrid>
        <w:gridCol w:w="1242"/>
        <w:gridCol w:w="1418"/>
      </w:tblGrid>
      <w:tr w:rsidR="005E5623" w:rsidRPr="00F7426F" w:rsidTr="00BB0BB8">
        <w:tc>
          <w:tcPr>
            <w:tcW w:w="12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E5623" w:rsidRPr="00F7426F" w:rsidRDefault="005E5623" w:rsidP="00BB0BB8">
            <w:pPr>
              <w:rPr>
                <w:color w:val="FF0000"/>
              </w:rPr>
            </w:pPr>
            <w:r w:rsidRPr="00F7426F">
              <w:t>Data</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E5623" w:rsidRPr="00F7426F" w:rsidRDefault="00F7426F" w:rsidP="00547926">
            <w:r w:rsidRPr="00F7426F">
              <w:t>202</w:t>
            </w:r>
            <w:r w:rsidR="00547926">
              <w:t>3</w:t>
            </w:r>
            <w:r w:rsidRPr="00F7426F">
              <w:t>-01-20</w:t>
            </w:r>
          </w:p>
        </w:tc>
      </w:tr>
    </w:tbl>
    <w:p w:rsidR="005E5623" w:rsidRPr="00F7426F" w:rsidRDefault="005E5623" w:rsidP="005E5623"/>
    <w:p w:rsidR="005E5623" w:rsidRPr="00F7426F" w:rsidRDefault="005E5623" w:rsidP="005E5623"/>
    <w:p w:rsidR="005E5623" w:rsidRPr="00F7426F" w:rsidRDefault="005E5623" w:rsidP="005E5623">
      <w:pPr>
        <w:jc w:val="center"/>
        <w:rPr>
          <w:b/>
        </w:rPr>
      </w:pPr>
      <w:r w:rsidRPr="00F7426F">
        <w:rPr>
          <w:b/>
        </w:rPr>
        <w:t>Strateginio veiklos plano priedai</w:t>
      </w:r>
    </w:p>
    <w:p w:rsidR="005E5623" w:rsidRPr="00F7426F" w:rsidRDefault="005E5623" w:rsidP="005E5623">
      <w:pPr>
        <w:jc w:val="center"/>
        <w:rPr>
          <w:b/>
        </w:rPr>
      </w:pPr>
    </w:p>
    <w:p w:rsidR="00F7426F" w:rsidRPr="00F7426F" w:rsidRDefault="00F7426F" w:rsidP="00F7426F">
      <w:pPr>
        <w:spacing w:after="0" w:line="240" w:lineRule="auto"/>
        <w:textAlignment w:val="baseline"/>
        <w:rPr>
          <w:rFonts w:eastAsia="Times New Roman"/>
          <w:lang w:eastAsia="lt-LT"/>
        </w:rPr>
      </w:pPr>
      <w:r w:rsidRPr="00F7426F">
        <w:rPr>
          <w:rFonts w:eastAsia="Times New Roman"/>
          <w:lang w:eastAsia="lt-LT"/>
        </w:rPr>
        <w:t>1 priedas. 1 b forma. Programos aprašymas. </w:t>
      </w:r>
    </w:p>
    <w:p w:rsidR="00F7426F" w:rsidRPr="00F7426F" w:rsidRDefault="00F7426F" w:rsidP="00F7426F">
      <w:pPr>
        <w:spacing w:after="0" w:line="240" w:lineRule="auto"/>
        <w:textAlignment w:val="baseline"/>
        <w:rPr>
          <w:rFonts w:eastAsia="Times New Roman"/>
          <w:lang w:eastAsia="lt-LT"/>
        </w:rPr>
      </w:pPr>
      <w:r w:rsidRPr="00F7426F">
        <w:rPr>
          <w:rFonts w:eastAsia="Times New Roman"/>
          <w:lang w:eastAsia="lt-LT"/>
        </w:rPr>
        <w:t>2 priedas. 1 lentelė. 2022–2024 metų programo</w:t>
      </w:r>
      <w:r w:rsidR="00F40E97">
        <w:rPr>
          <w:rFonts w:eastAsia="Times New Roman"/>
          <w:lang w:eastAsia="lt-LT"/>
        </w:rPr>
        <w:t>s tikslų, uždavinių ir priemoni</w:t>
      </w:r>
      <w:r w:rsidRPr="00F7426F">
        <w:rPr>
          <w:rFonts w:eastAsia="Times New Roman"/>
          <w:lang w:eastAsia="lt-LT"/>
        </w:rPr>
        <w:t>ų išlaidų suvestinė. </w:t>
      </w:r>
    </w:p>
    <w:p w:rsidR="00F7426F" w:rsidRPr="00F7426F" w:rsidRDefault="00F7426F" w:rsidP="00F7426F">
      <w:pPr>
        <w:spacing w:after="0" w:line="240" w:lineRule="auto"/>
        <w:textAlignment w:val="baseline"/>
        <w:rPr>
          <w:rFonts w:eastAsia="Times New Roman"/>
          <w:lang w:eastAsia="lt-LT"/>
        </w:rPr>
      </w:pPr>
      <w:r w:rsidRPr="00F7426F">
        <w:rPr>
          <w:rFonts w:eastAsia="Times New Roman"/>
          <w:lang w:eastAsia="lt-LT"/>
        </w:rPr>
        <w:t>3 priedas. 2 lentelė. Vertinimo kriterijų suvestinė. </w:t>
      </w:r>
    </w:p>
    <w:p w:rsidR="005E5623" w:rsidRPr="00F7426F" w:rsidRDefault="005E5623" w:rsidP="005E5623"/>
    <w:p w:rsidR="005E5623" w:rsidRPr="00F7426F" w:rsidRDefault="005E5623" w:rsidP="005E5623"/>
    <w:p w:rsidR="005E5623" w:rsidRPr="00F7426F" w:rsidRDefault="005E5623" w:rsidP="005E5623"/>
    <w:p w:rsidR="005E5623" w:rsidRPr="00F7426F" w:rsidRDefault="005E5623" w:rsidP="005E5623">
      <w:pPr>
        <w:jc w:val="center"/>
        <w:rPr>
          <w:b/>
          <w:bCs/>
        </w:rPr>
      </w:pPr>
      <w:r w:rsidRPr="00F7426F">
        <w:rPr>
          <w:b/>
          <w:bCs/>
        </w:rPr>
        <w:t>____________________________________</w:t>
      </w:r>
    </w:p>
    <w:p w:rsidR="005E5623" w:rsidRPr="00F7426F" w:rsidRDefault="005E5623" w:rsidP="005E5623">
      <w:pPr>
        <w:ind w:left="7920" w:right="141"/>
        <w:jc w:val="center"/>
        <w:rPr>
          <w:bCs/>
        </w:rPr>
      </w:pPr>
    </w:p>
    <w:p w:rsidR="005E5623" w:rsidRPr="00F7426F" w:rsidRDefault="005E5623" w:rsidP="005E5623">
      <w:pPr>
        <w:ind w:left="7920" w:right="141"/>
        <w:jc w:val="center"/>
        <w:rPr>
          <w:bCs/>
        </w:rPr>
      </w:pPr>
    </w:p>
    <w:p w:rsidR="00F7426F" w:rsidRPr="00F7426F" w:rsidRDefault="00F7426F" w:rsidP="00F7426F">
      <w:pPr>
        <w:spacing w:after="0" w:line="240" w:lineRule="auto"/>
        <w:textAlignment w:val="baseline"/>
        <w:rPr>
          <w:rFonts w:eastAsia="Times New Roman"/>
          <w:lang w:eastAsia="lt-LT"/>
        </w:rPr>
      </w:pPr>
      <w:r w:rsidRPr="00F7426F">
        <w:rPr>
          <w:rFonts w:eastAsia="Times New Roman"/>
          <w:lang w:eastAsia="lt-LT"/>
        </w:rPr>
        <w:t>Gimnazijos tarybos posėdyje </w:t>
      </w:r>
    </w:p>
    <w:p w:rsidR="00F7426F" w:rsidRPr="00F7426F" w:rsidRDefault="00F7426F" w:rsidP="00F7426F">
      <w:pPr>
        <w:spacing w:after="0" w:line="240" w:lineRule="auto"/>
        <w:textAlignment w:val="baseline"/>
        <w:rPr>
          <w:rFonts w:eastAsia="Times New Roman"/>
          <w:lang w:eastAsia="lt-LT"/>
        </w:rPr>
      </w:pPr>
      <w:r w:rsidRPr="00F7426F">
        <w:rPr>
          <w:rFonts w:eastAsia="Times New Roman"/>
          <w:lang w:eastAsia="lt-LT"/>
        </w:rPr>
        <w:t>202</w:t>
      </w:r>
      <w:r w:rsidR="00C24D36">
        <w:rPr>
          <w:rFonts w:eastAsia="Times New Roman"/>
          <w:lang w:eastAsia="lt-LT"/>
        </w:rPr>
        <w:t>3</w:t>
      </w:r>
      <w:r w:rsidRPr="00F7426F">
        <w:rPr>
          <w:rFonts w:eastAsia="Times New Roman"/>
          <w:lang w:eastAsia="lt-LT"/>
        </w:rPr>
        <w:t> m. sausio 20 d. </w:t>
      </w:r>
    </w:p>
    <w:p w:rsidR="00F7426F" w:rsidRPr="00F7426F" w:rsidRDefault="00F7426F" w:rsidP="00F7426F">
      <w:pPr>
        <w:spacing w:after="0" w:line="240" w:lineRule="auto"/>
        <w:ind w:right="135"/>
        <w:textAlignment w:val="baseline"/>
        <w:rPr>
          <w:rFonts w:eastAsia="Times New Roman"/>
          <w:lang w:eastAsia="lt-LT"/>
        </w:rPr>
      </w:pPr>
      <w:r w:rsidRPr="00F7426F">
        <w:rPr>
          <w:rFonts w:eastAsia="Times New Roman"/>
          <w:lang w:eastAsia="lt-LT"/>
        </w:rPr>
        <w:t>protokolu Nr. 1 </w:t>
      </w:r>
    </w:p>
    <w:p w:rsidR="005E5623" w:rsidRPr="00F7426F" w:rsidRDefault="005E5623" w:rsidP="005E5623">
      <w:pPr>
        <w:tabs>
          <w:tab w:val="left" w:pos="6237"/>
          <w:tab w:val="left" w:pos="6804"/>
        </w:tabs>
        <w:ind w:left="10982" w:hanging="4178"/>
      </w:pPr>
    </w:p>
    <w:p w:rsidR="005E5623" w:rsidRPr="00F7426F" w:rsidRDefault="005E5623" w:rsidP="005E5623">
      <w:pPr>
        <w:tabs>
          <w:tab w:val="left" w:pos="6237"/>
          <w:tab w:val="left" w:pos="6804"/>
        </w:tabs>
        <w:ind w:left="10982" w:hanging="4178"/>
      </w:pPr>
    </w:p>
    <w:p w:rsidR="005E5623" w:rsidRPr="00F7426F" w:rsidRDefault="005E5623" w:rsidP="005E5623">
      <w:pPr>
        <w:tabs>
          <w:tab w:val="left" w:pos="6237"/>
          <w:tab w:val="left" w:pos="6804"/>
        </w:tabs>
        <w:spacing w:after="0" w:line="240" w:lineRule="auto"/>
        <w:ind w:left="10982" w:hanging="4178"/>
      </w:pPr>
      <w:r w:rsidRPr="00F7426F">
        <w:t xml:space="preserve">PATVIRTINTA </w:t>
      </w:r>
    </w:p>
    <w:p w:rsidR="005E5623" w:rsidRPr="00F7426F" w:rsidRDefault="005E5623" w:rsidP="005E5623">
      <w:pPr>
        <w:tabs>
          <w:tab w:val="left" w:pos="6237"/>
          <w:tab w:val="left" w:pos="6804"/>
        </w:tabs>
        <w:spacing w:after="0" w:line="240" w:lineRule="auto"/>
        <w:ind w:left="10982" w:hanging="4178"/>
      </w:pPr>
      <w:r w:rsidRPr="00F7426F">
        <w:t xml:space="preserve">Alytaus rajono savivaldybės </w:t>
      </w:r>
    </w:p>
    <w:p w:rsidR="005E5623" w:rsidRPr="00F7426F" w:rsidRDefault="005E5623" w:rsidP="005E5623">
      <w:pPr>
        <w:spacing w:after="0" w:line="240" w:lineRule="auto"/>
        <w:ind w:left="6804"/>
      </w:pPr>
      <w:r w:rsidRPr="00F7426F">
        <w:t>administracijos direktoriaus</w:t>
      </w:r>
    </w:p>
    <w:p w:rsidR="005E5623" w:rsidRPr="00F7426F" w:rsidRDefault="005E5623" w:rsidP="005E5623">
      <w:pPr>
        <w:spacing w:after="0" w:line="240" w:lineRule="auto"/>
        <w:ind w:left="6480" w:firstLine="324"/>
      </w:pPr>
      <w:r w:rsidRPr="00F7426F">
        <w:t>2017 m. lapkričio 2 d.</w:t>
      </w:r>
    </w:p>
    <w:p w:rsidR="005E5623" w:rsidRPr="00F7426F" w:rsidRDefault="005E5623" w:rsidP="005E5623">
      <w:pPr>
        <w:spacing w:after="0" w:line="240" w:lineRule="auto"/>
        <w:ind w:left="6122" w:firstLine="682"/>
      </w:pPr>
      <w:r w:rsidRPr="00F7426F">
        <w:t>įsakymu Nr. D1-963</w:t>
      </w:r>
    </w:p>
    <w:p w:rsidR="005E5623" w:rsidRPr="00F7426F" w:rsidRDefault="005E5623" w:rsidP="005E5623">
      <w:pPr>
        <w:spacing w:after="0" w:line="240" w:lineRule="auto"/>
        <w:ind w:left="6122" w:firstLine="682"/>
      </w:pPr>
    </w:p>
    <w:p w:rsidR="005E5623" w:rsidRPr="00F7426F" w:rsidRDefault="005E5623" w:rsidP="005E5623">
      <w:pPr>
        <w:spacing w:after="0" w:line="240" w:lineRule="auto"/>
        <w:ind w:left="7920" w:right="141"/>
        <w:rPr>
          <w:bCs/>
        </w:rPr>
      </w:pPr>
      <w:r w:rsidRPr="00F7426F">
        <w:rPr>
          <w:bCs/>
        </w:rPr>
        <w:t>1 priedas</w:t>
      </w:r>
    </w:p>
    <w:p w:rsidR="005E5623" w:rsidRPr="00F7426F" w:rsidRDefault="005E5623" w:rsidP="005E5623">
      <w:pPr>
        <w:spacing w:after="0" w:line="240" w:lineRule="auto"/>
        <w:ind w:left="7920" w:right="141"/>
        <w:rPr>
          <w:bCs/>
        </w:rPr>
      </w:pPr>
      <w:r w:rsidRPr="00F7426F">
        <w:rPr>
          <w:bCs/>
        </w:rPr>
        <w:t>1 b forma</w:t>
      </w:r>
    </w:p>
    <w:p w:rsidR="005E5623" w:rsidRPr="00F7426F" w:rsidRDefault="005E5623" w:rsidP="005E5623">
      <w:pPr>
        <w:ind w:left="4860"/>
        <w:jc w:val="right"/>
        <w:rPr>
          <w:bCs/>
        </w:rPr>
      </w:pPr>
    </w:p>
    <w:p w:rsidR="00F7426F" w:rsidRPr="00035EF5" w:rsidRDefault="00F7426F" w:rsidP="00F7426F">
      <w:pPr>
        <w:spacing w:after="0" w:line="240" w:lineRule="auto"/>
        <w:ind w:left="2550" w:right="2835"/>
        <w:jc w:val="center"/>
        <w:textAlignment w:val="baseline"/>
        <w:rPr>
          <w:rFonts w:eastAsia="Times New Roman"/>
          <w:b/>
          <w:lang w:eastAsia="lt-LT"/>
        </w:rPr>
      </w:pPr>
      <w:r w:rsidRPr="00035EF5">
        <w:rPr>
          <w:rFonts w:eastAsia="Times New Roman"/>
          <w:b/>
          <w:lang w:eastAsia="lt-LT"/>
        </w:rPr>
        <w:t>Alytaus r. Daugų Vlado Mirono gimnazija </w:t>
      </w:r>
    </w:p>
    <w:p w:rsidR="00F7426F" w:rsidRPr="00F7426F" w:rsidRDefault="00F7426F" w:rsidP="00F7426F">
      <w:pPr>
        <w:spacing w:after="0" w:line="240" w:lineRule="auto"/>
        <w:jc w:val="center"/>
        <w:textAlignment w:val="baseline"/>
        <w:rPr>
          <w:rFonts w:eastAsia="Times New Roman"/>
          <w:lang w:eastAsia="lt-LT"/>
        </w:rPr>
      </w:pPr>
      <w:r w:rsidRPr="00F7426F">
        <w:rPr>
          <w:rFonts w:eastAsia="Times New Roman"/>
          <w:lang w:eastAsia="lt-LT"/>
        </w:rPr>
        <w:t>(Savivaldybės, arba įstaigos pavadinimas) </w:t>
      </w:r>
    </w:p>
    <w:p w:rsidR="00F7426F" w:rsidRPr="00F7426F" w:rsidRDefault="00F7426F" w:rsidP="00F7426F">
      <w:pPr>
        <w:spacing w:after="0" w:line="240" w:lineRule="auto"/>
        <w:jc w:val="center"/>
        <w:textAlignment w:val="baseline"/>
        <w:rPr>
          <w:rFonts w:eastAsia="Times New Roman"/>
          <w:lang w:eastAsia="lt-LT"/>
        </w:rPr>
      </w:pPr>
      <w:r w:rsidRPr="00F7426F">
        <w:rPr>
          <w:rFonts w:eastAsia="Times New Roman"/>
          <w:lang w:eastAsia="lt-LT"/>
        </w:rPr>
        <w:t> </w:t>
      </w:r>
    </w:p>
    <w:p w:rsidR="00F7426F" w:rsidRPr="00F7426F" w:rsidRDefault="00F7426F" w:rsidP="00F7426F">
      <w:pPr>
        <w:spacing w:after="0" w:line="240" w:lineRule="auto"/>
        <w:jc w:val="center"/>
        <w:textAlignment w:val="baseline"/>
        <w:rPr>
          <w:rFonts w:eastAsia="Times New Roman"/>
          <w:lang w:eastAsia="lt-LT"/>
        </w:rPr>
      </w:pPr>
      <w:r w:rsidRPr="00F7426F">
        <w:rPr>
          <w:rFonts w:eastAsia="Times New Roman"/>
          <w:b/>
          <w:bCs/>
          <w:lang w:eastAsia="lt-LT"/>
        </w:rPr>
        <w:t>ŠVIETIMO, SPORTO PASLAUGŲ TEIKIMAS IR PLĖTRA SAVIVALDYBĖS TERITORIJOJE</w:t>
      </w:r>
      <w:r w:rsidRPr="00F7426F">
        <w:rPr>
          <w:rFonts w:eastAsia="Times New Roman"/>
          <w:lang w:eastAsia="lt-LT"/>
        </w:rPr>
        <w:t> </w:t>
      </w:r>
    </w:p>
    <w:p w:rsidR="00F7426F" w:rsidRPr="00F7426F" w:rsidRDefault="00F7426F" w:rsidP="00F7426F">
      <w:pPr>
        <w:spacing w:after="0" w:line="240" w:lineRule="auto"/>
        <w:jc w:val="center"/>
        <w:textAlignment w:val="baseline"/>
        <w:rPr>
          <w:rFonts w:eastAsia="Times New Roman"/>
          <w:lang w:eastAsia="lt-LT"/>
        </w:rPr>
      </w:pPr>
      <w:r w:rsidRPr="00F7426F">
        <w:rPr>
          <w:rFonts w:eastAsia="Times New Roman"/>
          <w:i/>
          <w:iCs/>
          <w:lang w:eastAsia="lt-LT"/>
        </w:rPr>
        <w:t>(programos  pavadinimas)</w:t>
      </w:r>
      <w:r w:rsidRPr="00F7426F">
        <w:rPr>
          <w:rFonts w:eastAsia="Times New Roman"/>
          <w:lang w:eastAsia="lt-LT"/>
        </w:rPr>
        <w:t> </w:t>
      </w:r>
    </w:p>
    <w:p w:rsidR="00F7426F" w:rsidRPr="00F7426F" w:rsidRDefault="00F7426F" w:rsidP="00F7426F">
      <w:pPr>
        <w:spacing w:after="0" w:line="240" w:lineRule="auto"/>
        <w:jc w:val="center"/>
        <w:textAlignment w:val="baseline"/>
        <w:rPr>
          <w:rFonts w:eastAsia="Times New Roman"/>
          <w:b/>
          <w:bCs/>
          <w:lang w:eastAsia="lt-LT"/>
        </w:rPr>
      </w:pPr>
      <w:r w:rsidRPr="00F7426F">
        <w:rPr>
          <w:rFonts w:eastAsia="Times New Roman"/>
          <w:b/>
          <w:bCs/>
          <w:lang w:eastAsia="lt-LT"/>
        </w:rPr>
        <w:t> </w:t>
      </w:r>
    </w:p>
    <w:p w:rsidR="00F7426F" w:rsidRPr="00F7426F" w:rsidRDefault="00F7426F" w:rsidP="00F7426F">
      <w:pPr>
        <w:spacing w:after="0" w:line="240" w:lineRule="auto"/>
        <w:jc w:val="center"/>
        <w:textAlignment w:val="baseline"/>
        <w:rPr>
          <w:rFonts w:eastAsia="Times New Roman"/>
          <w:b/>
          <w:bCs/>
          <w:lang w:eastAsia="lt-LT"/>
        </w:rPr>
      </w:pPr>
      <w:r w:rsidRPr="00F7426F">
        <w:rPr>
          <w:rFonts w:eastAsia="Times New Roman"/>
          <w:lang w:eastAsia="lt-LT"/>
        </w:rPr>
        <w:t>PROGRAMOS APRAŠYMAS</w:t>
      </w:r>
      <w:r w:rsidRPr="00F7426F">
        <w:rPr>
          <w:rFonts w:eastAsia="Times New Roman"/>
          <w:b/>
          <w:bCs/>
          <w:lang w:eastAsia="lt-LT"/>
        </w:rPr>
        <w:t> </w:t>
      </w:r>
    </w:p>
    <w:p w:rsidR="00F7426F" w:rsidRPr="00F7426F" w:rsidRDefault="00F7426F" w:rsidP="00F7426F">
      <w:pPr>
        <w:spacing w:after="0" w:line="240" w:lineRule="auto"/>
        <w:ind w:firstLine="720"/>
        <w:jc w:val="both"/>
        <w:textAlignment w:val="baseline"/>
        <w:rPr>
          <w:rFonts w:eastAsia="Times New Roman"/>
          <w:b/>
          <w:bCs/>
          <w:lang w:eastAsia="lt-LT"/>
        </w:rPr>
      </w:pPr>
      <w:r w:rsidRPr="00F7426F">
        <w:rPr>
          <w:rFonts w:eastAsia="Times New Roman"/>
          <w:b/>
          <w:bCs/>
          <w:lang w:eastAsia="lt-LT"/>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75"/>
        <w:gridCol w:w="4935"/>
        <w:gridCol w:w="900"/>
        <w:gridCol w:w="720"/>
      </w:tblGrid>
      <w:tr w:rsidR="00F7426F" w:rsidRPr="00F7426F" w:rsidTr="00F7426F">
        <w:tc>
          <w:tcPr>
            <w:tcW w:w="3075" w:type="dxa"/>
            <w:tcBorders>
              <w:top w:val="single" w:sz="6" w:space="0" w:color="auto"/>
              <w:left w:val="single" w:sz="6" w:space="0" w:color="auto"/>
              <w:bottom w:val="single" w:sz="6" w:space="0" w:color="auto"/>
              <w:right w:val="single" w:sz="6" w:space="0" w:color="auto"/>
            </w:tcBorders>
            <w:shd w:val="clear" w:color="auto" w:fill="auto"/>
            <w:hideMark/>
          </w:tcPr>
          <w:p w:rsidR="00F7426F" w:rsidRPr="00F7426F" w:rsidRDefault="00F7426F" w:rsidP="00F7426F">
            <w:pPr>
              <w:spacing w:after="0" w:line="240" w:lineRule="auto"/>
              <w:jc w:val="both"/>
              <w:textAlignment w:val="baseline"/>
              <w:rPr>
                <w:rFonts w:eastAsia="Times New Roman"/>
                <w:b/>
                <w:bCs/>
                <w:lang w:eastAsia="lt-LT"/>
              </w:rPr>
            </w:pPr>
            <w:r w:rsidRPr="00F7426F">
              <w:rPr>
                <w:rFonts w:eastAsia="Times New Roman"/>
                <w:b/>
                <w:bCs/>
                <w:lang w:eastAsia="lt-LT"/>
              </w:rPr>
              <w:t>Biudžetiniai metai </w:t>
            </w:r>
          </w:p>
        </w:tc>
        <w:tc>
          <w:tcPr>
            <w:tcW w:w="6555" w:type="dxa"/>
            <w:gridSpan w:val="3"/>
            <w:tcBorders>
              <w:top w:val="single" w:sz="6" w:space="0" w:color="auto"/>
              <w:left w:val="single" w:sz="6" w:space="0" w:color="auto"/>
              <w:bottom w:val="single" w:sz="6" w:space="0" w:color="auto"/>
              <w:right w:val="single" w:sz="6" w:space="0" w:color="auto"/>
            </w:tcBorders>
            <w:shd w:val="clear" w:color="auto" w:fill="auto"/>
            <w:hideMark/>
          </w:tcPr>
          <w:p w:rsidR="00F7426F" w:rsidRPr="00F7426F" w:rsidRDefault="00F7426F" w:rsidP="00C24D36">
            <w:pPr>
              <w:spacing w:after="0" w:line="240" w:lineRule="auto"/>
              <w:jc w:val="both"/>
              <w:textAlignment w:val="baseline"/>
              <w:rPr>
                <w:rFonts w:eastAsia="Times New Roman"/>
                <w:lang w:eastAsia="lt-LT"/>
              </w:rPr>
            </w:pPr>
            <w:r w:rsidRPr="00F7426F">
              <w:rPr>
                <w:rFonts w:eastAsia="Times New Roman"/>
                <w:b/>
                <w:bCs/>
                <w:lang w:eastAsia="lt-LT"/>
              </w:rPr>
              <w:t>202</w:t>
            </w:r>
            <w:r w:rsidR="00C24D36">
              <w:rPr>
                <w:rFonts w:eastAsia="Times New Roman"/>
                <w:b/>
                <w:bCs/>
                <w:lang w:eastAsia="lt-LT"/>
              </w:rPr>
              <w:t>3</w:t>
            </w:r>
            <w:r w:rsidRPr="00F7426F">
              <w:rPr>
                <w:rFonts w:eastAsia="Times New Roman"/>
                <w:b/>
                <w:bCs/>
                <w:lang w:eastAsia="lt-LT"/>
              </w:rPr>
              <w:t>-ieji metai.</w:t>
            </w:r>
            <w:r w:rsidRPr="00F7426F">
              <w:rPr>
                <w:rFonts w:eastAsia="Times New Roman"/>
                <w:lang w:eastAsia="lt-LT"/>
              </w:rPr>
              <w:t> </w:t>
            </w:r>
          </w:p>
        </w:tc>
      </w:tr>
      <w:tr w:rsidR="00F7426F" w:rsidRPr="00F7426F" w:rsidTr="00F7426F">
        <w:tc>
          <w:tcPr>
            <w:tcW w:w="3075" w:type="dxa"/>
            <w:tcBorders>
              <w:top w:val="single" w:sz="6" w:space="0" w:color="auto"/>
              <w:left w:val="single" w:sz="6" w:space="0" w:color="auto"/>
              <w:bottom w:val="single" w:sz="6" w:space="0" w:color="auto"/>
              <w:right w:val="single" w:sz="6" w:space="0" w:color="auto"/>
            </w:tcBorders>
            <w:shd w:val="clear" w:color="auto" w:fill="auto"/>
            <w:hideMark/>
          </w:tcPr>
          <w:p w:rsidR="00F7426F" w:rsidRPr="00F7426F" w:rsidRDefault="00F7426F" w:rsidP="00F7426F">
            <w:pPr>
              <w:spacing w:after="0" w:line="240" w:lineRule="auto"/>
              <w:jc w:val="both"/>
              <w:textAlignment w:val="baseline"/>
              <w:rPr>
                <w:rFonts w:eastAsia="Times New Roman"/>
                <w:b/>
                <w:bCs/>
                <w:lang w:eastAsia="lt-LT"/>
              </w:rPr>
            </w:pPr>
            <w:r w:rsidRPr="00F7426F">
              <w:rPr>
                <w:rFonts w:eastAsia="Times New Roman"/>
                <w:b/>
                <w:bCs/>
                <w:lang w:eastAsia="lt-LT"/>
              </w:rPr>
              <w:t>Asignavimų valdytojas  </w:t>
            </w:r>
          </w:p>
          <w:p w:rsidR="00F7426F" w:rsidRPr="00F7426F" w:rsidRDefault="00F7426F" w:rsidP="00F7426F">
            <w:pPr>
              <w:spacing w:after="0" w:line="240" w:lineRule="auto"/>
              <w:jc w:val="both"/>
              <w:textAlignment w:val="baseline"/>
              <w:rPr>
                <w:rFonts w:eastAsia="Times New Roman"/>
                <w:b/>
                <w:bCs/>
                <w:lang w:eastAsia="lt-LT"/>
              </w:rPr>
            </w:pPr>
            <w:r w:rsidRPr="00F7426F">
              <w:rPr>
                <w:rFonts w:eastAsia="Times New Roman"/>
                <w:b/>
                <w:bCs/>
                <w:lang w:eastAsia="lt-LT"/>
              </w:rPr>
              <w:t>(-ai), kodas (-ai) </w:t>
            </w:r>
          </w:p>
        </w:tc>
        <w:tc>
          <w:tcPr>
            <w:tcW w:w="6555" w:type="dxa"/>
            <w:gridSpan w:val="3"/>
            <w:tcBorders>
              <w:top w:val="single" w:sz="6" w:space="0" w:color="auto"/>
              <w:left w:val="single" w:sz="6" w:space="0" w:color="auto"/>
              <w:bottom w:val="single" w:sz="6" w:space="0" w:color="auto"/>
              <w:right w:val="single" w:sz="6" w:space="0" w:color="auto"/>
            </w:tcBorders>
            <w:shd w:val="clear" w:color="auto" w:fill="auto"/>
            <w:hideMark/>
          </w:tcPr>
          <w:p w:rsidR="00F7426F" w:rsidRPr="00F7426F" w:rsidRDefault="00F7426F" w:rsidP="00F7426F">
            <w:pPr>
              <w:spacing w:after="0" w:line="240" w:lineRule="auto"/>
              <w:jc w:val="both"/>
              <w:textAlignment w:val="baseline"/>
              <w:rPr>
                <w:rFonts w:eastAsia="Times New Roman"/>
                <w:lang w:eastAsia="lt-LT"/>
              </w:rPr>
            </w:pPr>
            <w:r w:rsidRPr="00F7426F">
              <w:rPr>
                <w:rFonts w:eastAsia="Times New Roman"/>
                <w:lang w:eastAsia="lt-LT"/>
              </w:rPr>
              <w:t>Alytaus r.  Daugų Vlado Mirono gimnazijos direktorius, 190244044 </w:t>
            </w:r>
          </w:p>
        </w:tc>
      </w:tr>
      <w:tr w:rsidR="00F7426F" w:rsidRPr="00F7426F" w:rsidTr="00F7426F">
        <w:tc>
          <w:tcPr>
            <w:tcW w:w="3075" w:type="dxa"/>
            <w:tcBorders>
              <w:top w:val="single" w:sz="6" w:space="0" w:color="auto"/>
              <w:left w:val="single" w:sz="6" w:space="0" w:color="auto"/>
              <w:bottom w:val="single" w:sz="6" w:space="0" w:color="auto"/>
              <w:right w:val="single" w:sz="6" w:space="0" w:color="auto"/>
            </w:tcBorders>
            <w:shd w:val="clear" w:color="auto" w:fill="auto"/>
            <w:hideMark/>
          </w:tcPr>
          <w:p w:rsidR="00F7426F" w:rsidRPr="00F7426F" w:rsidRDefault="00F7426F" w:rsidP="00F7426F">
            <w:pPr>
              <w:spacing w:after="0" w:line="240" w:lineRule="auto"/>
              <w:jc w:val="both"/>
              <w:textAlignment w:val="baseline"/>
              <w:rPr>
                <w:rFonts w:eastAsia="Times New Roman"/>
                <w:b/>
                <w:bCs/>
                <w:lang w:eastAsia="lt-LT"/>
              </w:rPr>
            </w:pPr>
            <w:r w:rsidRPr="00F7426F">
              <w:rPr>
                <w:rFonts w:eastAsia="Times New Roman"/>
                <w:b/>
                <w:bCs/>
                <w:lang w:eastAsia="lt-LT"/>
              </w:rPr>
              <w:t>Vykdytojas (-ai), kodas(-ai) </w:t>
            </w:r>
          </w:p>
        </w:tc>
        <w:tc>
          <w:tcPr>
            <w:tcW w:w="6555" w:type="dxa"/>
            <w:gridSpan w:val="3"/>
            <w:tcBorders>
              <w:top w:val="single" w:sz="6" w:space="0" w:color="auto"/>
              <w:left w:val="single" w:sz="6" w:space="0" w:color="auto"/>
              <w:bottom w:val="single" w:sz="6" w:space="0" w:color="auto"/>
              <w:right w:val="single" w:sz="6" w:space="0" w:color="auto"/>
            </w:tcBorders>
            <w:shd w:val="clear" w:color="auto" w:fill="auto"/>
            <w:hideMark/>
          </w:tcPr>
          <w:p w:rsidR="00F7426F" w:rsidRPr="00F7426F" w:rsidRDefault="00F7426F" w:rsidP="00F7426F">
            <w:pPr>
              <w:spacing w:after="0" w:line="240" w:lineRule="auto"/>
              <w:textAlignment w:val="baseline"/>
              <w:rPr>
                <w:rFonts w:eastAsia="Times New Roman"/>
                <w:lang w:eastAsia="lt-LT"/>
              </w:rPr>
            </w:pPr>
            <w:r w:rsidRPr="00F7426F">
              <w:rPr>
                <w:rFonts w:eastAsia="Times New Roman"/>
                <w:lang w:eastAsia="lt-LT"/>
              </w:rPr>
              <w:t>Alytaus r. Daugų Vlado Mirono gimnazijos (su skyriais) bendruomenė, </w:t>
            </w:r>
            <w:r w:rsidRPr="00F7426F">
              <w:rPr>
                <w:rFonts w:eastAsia="Times New Roman"/>
                <w:color w:val="000000"/>
                <w:lang w:eastAsia="lt-LT"/>
              </w:rPr>
              <w:t>A11.2 </w:t>
            </w:r>
          </w:p>
        </w:tc>
      </w:tr>
      <w:tr w:rsidR="00F7426F" w:rsidRPr="00F7426F" w:rsidTr="00F7426F">
        <w:tc>
          <w:tcPr>
            <w:tcW w:w="3075" w:type="dxa"/>
            <w:tcBorders>
              <w:top w:val="single" w:sz="6" w:space="0" w:color="auto"/>
              <w:left w:val="single" w:sz="6" w:space="0" w:color="auto"/>
              <w:bottom w:val="single" w:sz="6" w:space="0" w:color="auto"/>
              <w:right w:val="single" w:sz="6" w:space="0" w:color="auto"/>
            </w:tcBorders>
            <w:shd w:val="clear" w:color="auto" w:fill="auto"/>
            <w:hideMark/>
          </w:tcPr>
          <w:p w:rsidR="00F7426F" w:rsidRPr="00F7426F" w:rsidRDefault="00F7426F" w:rsidP="00F7426F">
            <w:pPr>
              <w:spacing w:after="0" w:line="240" w:lineRule="auto"/>
              <w:jc w:val="center"/>
              <w:textAlignment w:val="baseline"/>
              <w:rPr>
                <w:rFonts w:eastAsia="Times New Roman"/>
                <w:b/>
                <w:bCs/>
                <w:lang w:eastAsia="lt-LT"/>
              </w:rPr>
            </w:pPr>
            <w:r w:rsidRPr="00F7426F">
              <w:rPr>
                <w:rFonts w:eastAsia="Times New Roman"/>
                <w:b/>
                <w:bCs/>
                <w:lang w:eastAsia="lt-LT"/>
              </w:rPr>
              <w:t>Programos pavadinimas </w:t>
            </w:r>
          </w:p>
        </w:tc>
        <w:tc>
          <w:tcPr>
            <w:tcW w:w="4935" w:type="dxa"/>
            <w:tcBorders>
              <w:top w:val="single" w:sz="6" w:space="0" w:color="auto"/>
              <w:left w:val="single" w:sz="6" w:space="0" w:color="auto"/>
              <w:bottom w:val="single" w:sz="6" w:space="0" w:color="auto"/>
              <w:right w:val="single" w:sz="6" w:space="0" w:color="auto"/>
            </w:tcBorders>
            <w:shd w:val="clear" w:color="auto" w:fill="auto"/>
            <w:hideMark/>
          </w:tcPr>
          <w:p w:rsidR="00F7426F" w:rsidRPr="00F7426F" w:rsidRDefault="00F7426F" w:rsidP="00F7426F">
            <w:pPr>
              <w:spacing w:after="0" w:line="240" w:lineRule="auto"/>
              <w:jc w:val="both"/>
              <w:textAlignment w:val="baseline"/>
              <w:rPr>
                <w:rFonts w:eastAsia="Times New Roman"/>
                <w:lang w:eastAsia="lt-LT"/>
              </w:rPr>
            </w:pPr>
            <w:r w:rsidRPr="00F7426F">
              <w:rPr>
                <w:rFonts w:eastAsia="Times New Roman"/>
                <w:b/>
                <w:bCs/>
                <w:lang w:eastAsia="lt-LT"/>
              </w:rPr>
              <w:t>Švietimo, sporto paslaugų tiekimas ir plėtra savivaldybės teritorijoje</w:t>
            </w:r>
            <w:r w:rsidRPr="00F7426F">
              <w:rPr>
                <w:rFonts w:eastAsia="Times New Roman"/>
                <w:lang w:eastAsia="lt-LT"/>
              </w:rPr>
              <w:t> </w:t>
            </w:r>
          </w:p>
          <w:p w:rsidR="00F7426F" w:rsidRPr="00F7426F" w:rsidRDefault="00F7426F" w:rsidP="00F7426F">
            <w:pPr>
              <w:spacing w:after="0" w:line="240" w:lineRule="auto"/>
              <w:jc w:val="both"/>
              <w:textAlignment w:val="baseline"/>
              <w:rPr>
                <w:rFonts w:eastAsia="Times New Roman"/>
                <w:lang w:eastAsia="lt-LT"/>
              </w:rPr>
            </w:pPr>
            <w:r w:rsidRPr="00F7426F">
              <w:rPr>
                <w:rFonts w:eastAsia="Times New Roman"/>
                <w:lang w:eastAsia="lt-LT"/>
              </w:rPr>
              <w:t>Alytaus rajono savivaldybės strateginiame veiklos plane – Švietimo, sporto paslaugų tiekimas ir plėtra savivaldybės teritorijoje </w:t>
            </w:r>
          </w:p>
        </w:tc>
        <w:tc>
          <w:tcPr>
            <w:tcW w:w="900" w:type="dxa"/>
            <w:tcBorders>
              <w:top w:val="single" w:sz="6" w:space="0" w:color="auto"/>
              <w:left w:val="single" w:sz="6" w:space="0" w:color="auto"/>
              <w:bottom w:val="single" w:sz="6" w:space="0" w:color="auto"/>
              <w:right w:val="single" w:sz="6" w:space="0" w:color="auto"/>
            </w:tcBorders>
            <w:shd w:val="clear" w:color="auto" w:fill="auto"/>
            <w:hideMark/>
          </w:tcPr>
          <w:p w:rsidR="00F7426F" w:rsidRPr="00F7426F" w:rsidRDefault="00F7426F" w:rsidP="00F7426F">
            <w:pPr>
              <w:spacing w:after="0" w:line="240" w:lineRule="auto"/>
              <w:jc w:val="both"/>
              <w:textAlignment w:val="baseline"/>
              <w:rPr>
                <w:rFonts w:eastAsia="Times New Roman"/>
                <w:b/>
                <w:bCs/>
                <w:lang w:eastAsia="lt-LT"/>
              </w:rPr>
            </w:pPr>
            <w:r w:rsidRPr="00F7426F">
              <w:rPr>
                <w:rFonts w:eastAsia="Times New Roman"/>
                <w:b/>
                <w:bCs/>
                <w:lang w:eastAsia="lt-LT"/>
              </w:rPr>
              <w:t>Kodas </w:t>
            </w:r>
          </w:p>
        </w:tc>
        <w:tc>
          <w:tcPr>
            <w:tcW w:w="720" w:type="dxa"/>
            <w:tcBorders>
              <w:top w:val="single" w:sz="6" w:space="0" w:color="auto"/>
              <w:left w:val="single" w:sz="6" w:space="0" w:color="auto"/>
              <w:bottom w:val="single" w:sz="6" w:space="0" w:color="auto"/>
              <w:right w:val="single" w:sz="6" w:space="0" w:color="auto"/>
            </w:tcBorders>
            <w:shd w:val="clear" w:color="auto" w:fill="auto"/>
            <w:hideMark/>
          </w:tcPr>
          <w:p w:rsidR="00F7426F" w:rsidRPr="00F7426F" w:rsidRDefault="00F7426F" w:rsidP="00F7426F">
            <w:pPr>
              <w:spacing w:after="0" w:line="240" w:lineRule="auto"/>
              <w:jc w:val="center"/>
              <w:textAlignment w:val="baseline"/>
              <w:rPr>
                <w:rFonts w:eastAsia="Times New Roman"/>
                <w:lang w:eastAsia="lt-LT"/>
              </w:rPr>
            </w:pPr>
            <w:r w:rsidRPr="00F7426F">
              <w:rPr>
                <w:rFonts w:eastAsia="Times New Roman"/>
                <w:b/>
                <w:bCs/>
                <w:lang w:eastAsia="lt-LT"/>
              </w:rPr>
              <w:t>01</w:t>
            </w:r>
            <w:r w:rsidRPr="00F7426F">
              <w:rPr>
                <w:rFonts w:eastAsia="Times New Roman"/>
                <w:lang w:eastAsia="lt-LT"/>
              </w:rPr>
              <w:t> </w:t>
            </w:r>
          </w:p>
          <w:p w:rsidR="00F7426F" w:rsidRPr="00F7426F" w:rsidRDefault="00F7426F" w:rsidP="00F7426F">
            <w:pPr>
              <w:spacing w:after="0" w:line="240" w:lineRule="auto"/>
              <w:jc w:val="center"/>
              <w:textAlignment w:val="baseline"/>
              <w:rPr>
                <w:rFonts w:eastAsia="Times New Roman"/>
                <w:lang w:eastAsia="lt-LT"/>
              </w:rPr>
            </w:pPr>
            <w:r w:rsidRPr="00F7426F">
              <w:rPr>
                <w:rFonts w:eastAsia="Times New Roman"/>
                <w:lang w:eastAsia="lt-LT"/>
              </w:rPr>
              <w:t> </w:t>
            </w:r>
          </w:p>
          <w:p w:rsidR="00F7426F" w:rsidRPr="00F7426F" w:rsidRDefault="00F7426F" w:rsidP="00F7426F">
            <w:pPr>
              <w:spacing w:after="0" w:line="240" w:lineRule="auto"/>
              <w:jc w:val="center"/>
              <w:textAlignment w:val="baseline"/>
              <w:rPr>
                <w:rFonts w:eastAsia="Times New Roman"/>
                <w:lang w:eastAsia="lt-LT"/>
              </w:rPr>
            </w:pPr>
            <w:r w:rsidRPr="00F7426F">
              <w:rPr>
                <w:rFonts w:eastAsia="Times New Roman"/>
                <w:lang w:eastAsia="lt-LT"/>
              </w:rPr>
              <w:t>09 </w:t>
            </w:r>
          </w:p>
        </w:tc>
      </w:tr>
      <w:tr w:rsidR="00F7426F" w:rsidRPr="00F7426F" w:rsidTr="00F7426F">
        <w:trPr>
          <w:trHeight w:val="5445"/>
        </w:trPr>
        <w:tc>
          <w:tcPr>
            <w:tcW w:w="3075" w:type="dxa"/>
            <w:tcBorders>
              <w:top w:val="single" w:sz="6" w:space="0" w:color="auto"/>
              <w:left w:val="single" w:sz="6" w:space="0" w:color="auto"/>
              <w:bottom w:val="single" w:sz="6" w:space="0" w:color="auto"/>
              <w:right w:val="single" w:sz="6" w:space="0" w:color="auto"/>
            </w:tcBorders>
            <w:shd w:val="clear" w:color="auto" w:fill="auto"/>
            <w:hideMark/>
          </w:tcPr>
          <w:p w:rsidR="00F7426F" w:rsidRPr="00F7426F" w:rsidRDefault="00F7426F" w:rsidP="00F7426F">
            <w:pPr>
              <w:spacing w:after="0" w:line="240" w:lineRule="auto"/>
              <w:jc w:val="both"/>
              <w:textAlignment w:val="baseline"/>
              <w:rPr>
                <w:rFonts w:eastAsia="Times New Roman"/>
                <w:lang w:eastAsia="lt-LT"/>
              </w:rPr>
            </w:pPr>
            <w:r w:rsidRPr="00F7426F">
              <w:rPr>
                <w:rFonts w:eastAsia="Times New Roman"/>
                <w:b/>
                <w:bCs/>
                <w:lang w:eastAsia="lt-LT"/>
              </w:rPr>
              <w:t>Programos parengimo argumentai</w:t>
            </w:r>
            <w:r w:rsidRPr="00F7426F">
              <w:rPr>
                <w:rFonts w:eastAsia="Times New Roman"/>
                <w:lang w:eastAsia="lt-LT"/>
              </w:rPr>
              <w:t> </w:t>
            </w:r>
          </w:p>
          <w:p w:rsidR="00F7426F" w:rsidRPr="00F7426F" w:rsidRDefault="00F7426F" w:rsidP="00F7426F">
            <w:pPr>
              <w:spacing w:after="0" w:line="240" w:lineRule="auto"/>
              <w:jc w:val="both"/>
              <w:textAlignment w:val="baseline"/>
              <w:rPr>
                <w:rFonts w:eastAsia="Times New Roman"/>
                <w:lang w:eastAsia="lt-LT"/>
              </w:rPr>
            </w:pPr>
            <w:r w:rsidRPr="00F7426F">
              <w:rPr>
                <w:rFonts w:eastAsia="Times New Roman"/>
                <w:lang w:eastAsia="lt-LT"/>
              </w:rPr>
              <w:t> </w:t>
            </w:r>
          </w:p>
          <w:p w:rsidR="00F7426F" w:rsidRPr="00F7426F" w:rsidRDefault="00F7426F" w:rsidP="00F7426F">
            <w:pPr>
              <w:spacing w:after="0" w:line="240" w:lineRule="auto"/>
              <w:jc w:val="both"/>
              <w:textAlignment w:val="baseline"/>
              <w:rPr>
                <w:rFonts w:eastAsia="Times New Roman"/>
                <w:lang w:eastAsia="lt-LT"/>
              </w:rPr>
            </w:pPr>
            <w:r w:rsidRPr="00F7426F">
              <w:rPr>
                <w:rFonts w:eastAsia="Times New Roman"/>
                <w:lang w:eastAsia="lt-LT"/>
              </w:rPr>
              <w:t> </w:t>
            </w:r>
          </w:p>
          <w:p w:rsidR="00F7426F" w:rsidRPr="00F7426F" w:rsidRDefault="00F7426F" w:rsidP="00F7426F">
            <w:pPr>
              <w:spacing w:after="0" w:line="240" w:lineRule="auto"/>
              <w:jc w:val="both"/>
              <w:textAlignment w:val="baseline"/>
              <w:rPr>
                <w:rFonts w:eastAsia="Times New Roman"/>
                <w:lang w:eastAsia="lt-LT"/>
              </w:rPr>
            </w:pPr>
            <w:r w:rsidRPr="00F7426F">
              <w:rPr>
                <w:rFonts w:eastAsia="Times New Roman"/>
                <w:lang w:eastAsia="lt-LT"/>
              </w:rPr>
              <w:t> </w:t>
            </w:r>
          </w:p>
          <w:p w:rsidR="00F7426F" w:rsidRPr="00F7426F" w:rsidRDefault="00F7426F" w:rsidP="00F7426F">
            <w:pPr>
              <w:spacing w:after="0" w:line="240" w:lineRule="auto"/>
              <w:jc w:val="both"/>
              <w:textAlignment w:val="baseline"/>
              <w:rPr>
                <w:rFonts w:eastAsia="Times New Roman"/>
                <w:lang w:eastAsia="lt-LT"/>
              </w:rPr>
            </w:pPr>
            <w:r w:rsidRPr="00F7426F">
              <w:rPr>
                <w:rFonts w:eastAsia="Times New Roman"/>
                <w:lang w:eastAsia="lt-LT"/>
              </w:rPr>
              <w:t> </w:t>
            </w:r>
          </w:p>
          <w:p w:rsidR="00F7426F" w:rsidRPr="00F7426F" w:rsidRDefault="00F7426F" w:rsidP="00F7426F">
            <w:pPr>
              <w:spacing w:after="0" w:line="240" w:lineRule="auto"/>
              <w:jc w:val="both"/>
              <w:textAlignment w:val="baseline"/>
              <w:rPr>
                <w:rFonts w:eastAsia="Times New Roman"/>
                <w:lang w:eastAsia="lt-LT"/>
              </w:rPr>
            </w:pPr>
            <w:r w:rsidRPr="00F7426F">
              <w:rPr>
                <w:rFonts w:eastAsia="Times New Roman"/>
                <w:lang w:eastAsia="lt-LT"/>
              </w:rPr>
              <w:t> </w:t>
            </w:r>
          </w:p>
          <w:p w:rsidR="00F7426F" w:rsidRPr="00F7426F" w:rsidRDefault="00F7426F" w:rsidP="00F7426F">
            <w:pPr>
              <w:spacing w:after="0" w:line="240" w:lineRule="auto"/>
              <w:jc w:val="both"/>
              <w:textAlignment w:val="baseline"/>
              <w:rPr>
                <w:rFonts w:eastAsia="Times New Roman"/>
                <w:lang w:eastAsia="lt-LT"/>
              </w:rPr>
            </w:pPr>
            <w:r w:rsidRPr="00F7426F">
              <w:rPr>
                <w:rFonts w:eastAsia="Times New Roman"/>
                <w:lang w:eastAsia="lt-LT"/>
              </w:rPr>
              <w:t> </w:t>
            </w:r>
          </w:p>
          <w:p w:rsidR="00F7426F" w:rsidRPr="00F7426F" w:rsidRDefault="00F7426F" w:rsidP="00F7426F">
            <w:pPr>
              <w:spacing w:after="0" w:line="240" w:lineRule="auto"/>
              <w:jc w:val="both"/>
              <w:textAlignment w:val="baseline"/>
              <w:rPr>
                <w:rFonts w:eastAsia="Times New Roman"/>
                <w:lang w:eastAsia="lt-LT"/>
              </w:rPr>
            </w:pPr>
            <w:r w:rsidRPr="00F7426F">
              <w:rPr>
                <w:rFonts w:eastAsia="Times New Roman"/>
                <w:lang w:eastAsia="lt-LT"/>
              </w:rPr>
              <w:t> </w:t>
            </w:r>
          </w:p>
          <w:p w:rsidR="00F7426F" w:rsidRPr="00F7426F" w:rsidRDefault="00F7426F" w:rsidP="00F7426F">
            <w:pPr>
              <w:spacing w:after="0" w:line="240" w:lineRule="auto"/>
              <w:jc w:val="both"/>
              <w:textAlignment w:val="baseline"/>
              <w:rPr>
                <w:rFonts w:eastAsia="Times New Roman"/>
                <w:lang w:eastAsia="lt-LT"/>
              </w:rPr>
            </w:pPr>
            <w:r w:rsidRPr="00F7426F">
              <w:rPr>
                <w:rFonts w:eastAsia="Times New Roman"/>
                <w:lang w:eastAsia="lt-LT"/>
              </w:rPr>
              <w:t> </w:t>
            </w:r>
          </w:p>
          <w:p w:rsidR="00F7426F" w:rsidRPr="00F7426F" w:rsidRDefault="00F7426F" w:rsidP="00F7426F">
            <w:pPr>
              <w:spacing w:after="0" w:line="240" w:lineRule="auto"/>
              <w:jc w:val="both"/>
              <w:textAlignment w:val="baseline"/>
              <w:rPr>
                <w:rFonts w:eastAsia="Times New Roman"/>
                <w:lang w:eastAsia="lt-LT"/>
              </w:rPr>
            </w:pPr>
            <w:r w:rsidRPr="00F7426F">
              <w:rPr>
                <w:rFonts w:eastAsia="Times New Roman"/>
                <w:lang w:eastAsia="lt-LT"/>
              </w:rPr>
              <w:t> </w:t>
            </w:r>
          </w:p>
        </w:tc>
        <w:tc>
          <w:tcPr>
            <w:tcW w:w="6555" w:type="dxa"/>
            <w:gridSpan w:val="3"/>
            <w:tcBorders>
              <w:top w:val="single" w:sz="6" w:space="0" w:color="auto"/>
              <w:left w:val="single" w:sz="6" w:space="0" w:color="auto"/>
              <w:bottom w:val="single" w:sz="6" w:space="0" w:color="auto"/>
              <w:right w:val="single" w:sz="6" w:space="0" w:color="auto"/>
            </w:tcBorders>
            <w:shd w:val="clear" w:color="auto" w:fill="auto"/>
            <w:hideMark/>
          </w:tcPr>
          <w:p w:rsidR="00F7426F" w:rsidRPr="00F7426F" w:rsidRDefault="00F7426F" w:rsidP="00F7426F">
            <w:pPr>
              <w:spacing w:after="0" w:line="240" w:lineRule="auto"/>
              <w:jc w:val="both"/>
              <w:textAlignment w:val="baseline"/>
              <w:rPr>
                <w:rFonts w:eastAsia="Times New Roman"/>
                <w:lang w:eastAsia="lt-LT"/>
              </w:rPr>
            </w:pPr>
            <w:r w:rsidRPr="00F7426F">
              <w:rPr>
                <w:rFonts w:eastAsia="Times New Roman"/>
                <w:color w:val="000000"/>
                <w:lang w:eastAsia="lt-LT"/>
              </w:rPr>
              <w:t>Programa parengta siekiant efektyviai ir tikslingai organizuoti gimnazijos ir jos skyrių veiklą, telkti bendruomenę sprendžiant aktualiausias ugdymo problemas, numatyti, kaip bus įgyvendinami mokymo ir ugdymo veiklai keliami reikalavimai, pasirinkti reikiamas veiklos kryptis ir prioritetus, numatyti bei planuoti mokymo(</w:t>
            </w:r>
            <w:proofErr w:type="spellStart"/>
            <w:r w:rsidRPr="00F7426F">
              <w:rPr>
                <w:rFonts w:eastAsia="Times New Roman"/>
                <w:color w:val="000000"/>
                <w:lang w:eastAsia="lt-LT"/>
              </w:rPr>
              <w:t>si</w:t>
            </w:r>
            <w:proofErr w:type="spellEnd"/>
            <w:r w:rsidRPr="00F7426F">
              <w:rPr>
                <w:rFonts w:eastAsia="Times New Roman"/>
                <w:color w:val="000000"/>
                <w:lang w:eastAsia="lt-LT"/>
              </w:rPr>
              <w:t>) kaitos pokyčius. Sudaryti tinkamas ir sveikas sąlygas mokiniams mokytis, mokytojams mokyti, techniniam personalui dirbti, tėvams aktyviai įsijungti į gimnazijos gyvenimą. </w:t>
            </w:r>
          </w:p>
          <w:p w:rsidR="00F7426F" w:rsidRPr="00F7426F" w:rsidRDefault="00F7426F" w:rsidP="00F7426F">
            <w:pPr>
              <w:spacing w:after="0" w:line="240" w:lineRule="auto"/>
              <w:jc w:val="both"/>
              <w:textAlignment w:val="baseline"/>
              <w:rPr>
                <w:rFonts w:eastAsia="Times New Roman"/>
                <w:lang w:eastAsia="lt-LT"/>
              </w:rPr>
            </w:pPr>
            <w:r w:rsidRPr="00F7426F">
              <w:rPr>
                <w:rFonts w:eastAsia="Times New Roman"/>
                <w:color w:val="000000"/>
                <w:lang w:eastAsia="lt-LT"/>
              </w:rPr>
              <w:t>Vykdoma programa atitinka Alytaus rajono savivaldybės strateginio veiklos plano 09 programos „Švietimo, sporto paslaugų tiekimas ir plėtra savivaldybės teritorijoje“ 09.01 tikslo „Kokybiškas ugdymo proceso organizavimas ir saugios aplinkos kūrimas“ 09.01.01. uždavinio „Sudaryti sąlygas ugdytis ir įgyti išsilavinimą pagal įvairias ugdymo programas“ 09.01.01.02. priemonę „Vidurinio ugdymo proceso užtikrinimas“ ir 09.01.02. uždavinio „Sudaryti saugias sąlygas mokiniams pasiekti mokyklą, užtikrinti teisės aktų dėl mokinių </w:t>
            </w:r>
            <w:proofErr w:type="spellStart"/>
            <w:r w:rsidRPr="00F7426F">
              <w:rPr>
                <w:rFonts w:eastAsia="Times New Roman"/>
                <w:color w:val="000000"/>
                <w:lang w:eastAsia="lt-LT"/>
              </w:rPr>
              <w:t>pavežėjimo</w:t>
            </w:r>
            <w:proofErr w:type="spellEnd"/>
            <w:r w:rsidRPr="00F7426F">
              <w:rPr>
                <w:rFonts w:eastAsia="Times New Roman"/>
                <w:color w:val="000000"/>
                <w:lang w:eastAsia="lt-LT"/>
              </w:rPr>
              <w:t> įgyvendinimą“ 09.01.02.01. priemonę „Mokinių vežimo organizavimas“. </w:t>
            </w:r>
          </w:p>
        </w:tc>
      </w:tr>
      <w:tr w:rsidR="00F7426F" w:rsidRPr="00F7426F" w:rsidTr="00F7426F">
        <w:tc>
          <w:tcPr>
            <w:tcW w:w="3075" w:type="dxa"/>
            <w:tcBorders>
              <w:top w:val="single" w:sz="6" w:space="0" w:color="auto"/>
              <w:left w:val="single" w:sz="6" w:space="0" w:color="auto"/>
              <w:bottom w:val="single" w:sz="6" w:space="0" w:color="auto"/>
              <w:right w:val="single" w:sz="6" w:space="0" w:color="auto"/>
            </w:tcBorders>
            <w:shd w:val="clear" w:color="auto" w:fill="auto"/>
            <w:hideMark/>
          </w:tcPr>
          <w:p w:rsidR="00F7426F" w:rsidRPr="00F7426F" w:rsidRDefault="00F7426F" w:rsidP="00F7426F">
            <w:pPr>
              <w:spacing w:after="0" w:line="240" w:lineRule="auto"/>
              <w:jc w:val="both"/>
              <w:textAlignment w:val="baseline"/>
              <w:rPr>
                <w:rFonts w:eastAsia="Times New Roman"/>
                <w:lang w:eastAsia="lt-LT"/>
              </w:rPr>
            </w:pPr>
            <w:r w:rsidRPr="00F7426F">
              <w:rPr>
                <w:rFonts w:eastAsia="Times New Roman"/>
                <w:b/>
                <w:bCs/>
                <w:lang w:eastAsia="lt-LT"/>
              </w:rPr>
              <w:t>Ilgalaikis prioritetas</w:t>
            </w:r>
            <w:r w:rsidRPr="00F7426F">
              <w:rPr>
                <w:rFonts w:eastAsia="Times New Roman"/>
                <w:lang w:eastAsia="lt-LT"/>
              </w:rPr>
              <w:t> </w:t>
            </w:r>
          </w:p>
          <w:p w:rsidR="00F7426F" w:rsidRPr="00F7426F" w:rsidRDefault="00F7426F" w:rsidP="00F7426F">
            <w:pPr>
              <w:spacing w:after="0" w:line="240" w:lineRule="auto"/>
              <w:jc w:val="both"/>
              <w:textAlignment w:val="baseline"/>
              <w:rPr>
                <w:rFonts w:eastAsia="Times New Roman"/>
                <w:lang w:eastAsia="lt-LT"/>
              </w:rPr>
            </w:pPr>
            <w:r w:rsidRPr="00F7426F">
              <w:rPr>
                <w:rFonts w:eastAsia="Times New Roman"/>
                <w:b/>
                <w:bCs/>
                <w:lang w:eastAsia="lt-LT"/>
              </w:rPr>
              <w:t>(pagal Alytaus rajono savivaldybės strateginį plėtros planą)</w:t>
            </w:r>
            <w:r w:rsidRPr="00F7426F">
              <w:rPr>
                <w:rFonts w:eastAsia="Times New Roman"/>
                <w:lang w:eastAsia="lt-LT"/>
              </w:rPr>
              <w:t> </w:t>
            </w:r>
          </w:p>
        </w:tc>
        <w:tc>
          <w:tcPr>
            <w:tcW w:w="4935" w:type="dxa"/>
            <w:tcBorders>
              <w:top w:val="single" w:sz="6" w:space="0" w:color="auto"/>
              <w:left w:val="single" w:sz="6" w:space="0" w:color="auto"/>
              <w:bottom w:val="single" w:sz="6" w:space="0" w:color="auto"/>
              <w:right w:val="single" w:sz="6" w:space="0" w:color="auto"/>
            </w:tcBorders>
            <w:shd w:val="clear" w:color="auto" w:fill="auto"/>
            <w:hideMark/>
          </w:tcPr>
          <w:p w:rsidR="00F7426F" w:rsidRPr="00F7426F" w:rsidRDefault="00F7426F" w:rsidP="00F7426F">
            <w:pPr>
              <w:spacing w:after="0" w:line="240" w:lineRule="auto"/>
              <w:jc w:val="both"/>
              <w:textAlignment w:val="baseline"/>
              <w:rPr>
                <w:rFonts w:eastAsia="Times New Roman"/>
                <w:b/>
                <w:bCs/>
                <w:i/>
                <w:iCs/>
                <w:lang w:eastAsia="lt-LT"/>
              </w:rPr>
            </w:pPr>
            <w:r w:rsidRPr="00F7426F">
              <w:rPr>
                <w:rFonts w:eastAsia="Times New Roman"/>
                <w:b/>
                <w:bCs/>
                <w:lang w:eastAsia="lt-LT"/>
              </w:rPr>
              <w:t>Veiklios visuomenės ugdymo, sveikatos ir socialinio vystymo</w:t>
            </w:r>
            <w:r w:rsidRPr="00F7426F">
              <w:rPr>
                <w:rFonts w:eastAsia="Times New Roman"/>
                <w:b/>
                <w:bCs/>
                <w:i/>
                <w:iCs/>
                <w:lang w:eastAsia="lt-LT"/>
              </w:rPr>
              <w:t> </w:t>
            </w:r>
          </w:p>
        </w:tc>
        <w:tc>
          <w:tcPr>
            <w:tcW w:w="900" w:type="dxa"/>
            <w:tcBorders>
              <w:top w:val="single" w:sz="6" w:space="0" w:color="auto"/>
              <w:left w:val="single" w:sz="6" w:space="0" w:color="auto"/>
              <w:bottom w:val="single" w:sz="6" w:space="0" w:color="auto"/>
              <w:right w:val="single" w:sz="6" w:space="0" w:color="auto"/>
            </w:tcBorders>
            <w:shd w:val="clear" w:color="auto" w:fill="auto"/>
            <w:hideMark/>
          </w:tcPr>
          <w:p w:rsidR="00F7426F" w:rsidRPr="00F7426F" w:rsidRDefault="00F7426F" w:rsidP="00F7426F">
            <w:pPr>
              <w:spacing w:after="0" w:line="240" w:lineRule="auto"/>
              <w:jc w:val="both"/>
              <w:textAlignment w:val="baseline"/>
              <w:rPr>
                <w:rFonts w:eastAsia="Times New Roman"/>
                <w:b/>
                <w:bCs/>
                <w:i/>
                <w:iCs/>
                <w:lang w:eastAsia="lt-LT"/>
              </w:rPr>
            </w:pPr>
            <w:r w:rsidRPr="00F7426F">
              <w:rPr>
                <w:rFonts w:eastAsia="Times New Roman"/>
                <w:b/>
                <w:bCs/>
                <w:lang w:eastAsia="lt-LT"/>
              </w:rPr>
              <w:t>Kodas</w:t>
            </w:r>
            <w:r w:rsidRPr="00F7426F">
              <w:rPr>
                <w:rFonts w:eastAsia="Times New Roman"/>
                <w:b/>
                <w:bCs/>
                <w:i/>
                <w:iCs/>
                <w:lang w:eastAsia="lt-LT"/>
              </w:rPr>
              <w:t> </w:t>
            </w:r>
          </w:p>
        </w:tc>
        <w:tc>
          <w:tcPr>
            <w:tcW w:w="720" w:type="dxa"/>
            <w:tcBorders>
              <w:top w:val="single" w:sz="6" w:space="0" w:color="auto"/>
              <w:left w:val="single" w:sz="6" w:space="0" w:color="auto"/>
              <w:bottom w:val="single" w:sz="6" w:space="0" w:color="auto"/>
              <w:right w:val="single" w:sz="6" w:space="0" w:color="auto"/>
            </w:tcBorders>
            <w:shd w:val="clear" w:color="auto" w:fill="auto"/>
            <w:hideMark/>
          </w:tcPr>
          <w:p w:rsidR="00F7426F" w:rsidRPr="00F7426F" w:rsidRDefault="00F7426F" w:rsidP="00F7426F">
            <w:pPr>
              <w:spacing w:after="0" w:line="240" w:lineRule="auto"/>
              <w:jc w:val="center"/>
              <w:textAlignment w:val="baseline"/>
              <w:rPr>
                <w:rFonts w:eastAsia="Times New Roman"/>
                <w:b/>
                <w:bCs/>
                <w:i/>
                <w:iCs/>
                <w:lang w:eastAsia="lt-LT"/>
              </w:rPr>
            </w:pPr>
            <w:r w:rsidRPr="00F7426F">
              <w:rPr>
                <w:rFonts w:eastAsia="Times New Roman"/>
                <w:b/>
                <w:bCs/>
                <w:lang w:eastAsia="lt-LT"/>
              </w:rPr>
              <w:t>02</w:t>
            </w:r>
            <w:r w:rsidRPr="00F7426F">
              <w:rPr>
                <w:rFonts w:eastAsia="Times New Roman"/>
                <w:b/>
                <w:bCs/>
                <w:i/>
                <w:iCs/>
                <w:lang w:eastAsia="lt-LT"/>
              </w:rPr>
              <w:t> </w:t>
            </w:r>
          </w:p>
        </w:tc>
      </w:tr>
      <w:tr w:rsidR="00F7426F" w:rsidRPr="00F7426F" w:rsidTr="00F7426F">
        <w:tc>
          <w:tcPr>
            <w:tcW w:w="3075" w:type="dxa"/>
            <w:tcBorders>
              <w:top w:val="single" w:sz="6" w:space="0" w:color="auto"/>
              <w:left w:val="single" w:sz="6" w:space="0" w:color="auto"/>
              <w:bottom w:val="single" w:sz="6" w:space="0" w:color="auto"/>
              <w:right w:val="single" w:sz="6" w:space="0" w:color="auto"/>
            </w:tcBorders>
            <w:shd w:val="clear" w:color="auto" w:fill="auto"/>
            <w:hideMark/>
          </w:tcPr>
          <w:p w:rsidR="00F7426F" w:rsidRPr="00F7426F" w:rsidRDefault="00F7426F" w:rsidP="00F7426F">
            <w:pPr>
              <w:spacing w:after="0" w:line="240" w:lineRule="auto"/>
              <w:jc w:val="both"/>
              <w:textAlignment w:val="baseline"/>
              <w:rPr>
                <w:rFonts w:eastAsia="Times New Roman"/>
                <w:lang w:eastAsia="lt-LT"/>
              </w:rPr>
            </w:pPr>
            <w:r w:rsidRPr="00F7426F">
              <w:rPr>
                <w:rFonts w:eastAsia="Times New Roman"/>
                <w:b/>
                <w:bCs/>
                <w:lang w:eastAsia="lt-LT"/>
              </w:rPr>
              <w:lastRenderedPageBreak/>
              <w:t>Šia programa įgyvendinamas įstaigos/institucijos strateginis tikslas:</w:t>
            </w:r>
            <w:r w:rsidRPr="00F7426F">
              <w:rPr>
                <w:rFonts w:eastAsia="Times New Roman"/>
                <w:lang w:eastAsia="lt-LT"/>
              </w:rPr>
              <w:t> </w:t>
            </w:r>
          </w:p>
        </w:tc>
        <w:tc>
          <w:tcPr>
            <w:tcW w:w="4935" w:type="dxa"/>
            <w:tcBorders>
              <w:top w:val="single" w:sz="6" w:space="0" w:color="auto"/>
              <w:left w:val="single" w:sz="6" w:space="0" w:color="auto"/>
              <w:bottom w:val="single" w:sz="6" w:space="0" w:color="auto"/>
              <w:right w:val="single" w:sz="6" w:space="0" w:color="auto"/>
            </w:tcBorders>
            <w:shd w:val="clear" w:color="auto" w:fill="auto"/>
            <w:hideMark/>
          </w:tcPr>
          <w:p w:rsidR="00F7426F" w:rsidRPr="00F7426F" w:rsidRDefault="00F7426F" w:rsidP="00F7426F">
            <w:pPr>
              <w:spacing w:after="0" w:line="240" w:lineRule="auto"/>
              <w:jc w:val="both"/>
              <w:textAlignment w:val="baseline"/>
              <w:rPr>
                <w:rFonts w:eastAsia="Times New Roman"/>
                <w:lang w:eastAsia="lt-LT"/>
              </w:rPr>
            </w:pPr>
            <w:r w:rsidRPr="00F7426F">
              <w:rPr>
                <w:rFonts w:eastAsia="Times New Roman"/>
                <w:b/>
                <w:bCs/>
                <w:lang w:eastAsia="lt-LT"/>
              </w:rPr>
              <w:t>Kurti pilietišką, išsilavinusią, kūrybišką, sveikai ir saugiai gyvenančią bendruomenę</w:t>
            </w:r>
            <w:r w:rsidRPr="00F7426F">
              <w:rPr>
                <w:rFonts w:eastAsia="Times New Roman"/>
                <w:lang w:eastAsia="lt-LT"/>
              </w:rPr>
              <w:t> </w:t>
            </w:r>
          </w:p>
        </w:tc>
        <w:tc>
          <w:tcPr>
            <w:tcW w:w="900" w:type="dxa"/>
            <w:tcBorders>
              <w:top w:val="single" w:sz="6" w:space="0" w:color="auto"/>
              <w:left w:val="single" w:sz="6" w:space="0" w:color="auto"/>
              <w:bottom w:val="single" w:sz="6" w:space="0" w:color="auto"/>
              <w:right w:val="single" w:sz="6" w:space="0" w:color="auto"/>
            </w:tcBorders>
            <w:shd w:val="clear" w:color="auto" w:fill="auto"/>
            <w:hideMark/>
          </w:tcPr>
          <w:p w:rsidR="00F7426F" w:rsidRPr="00F7426F" w:rsidRDefault="00F7426F" w:rsidP="00F7426F">
            <w:pPr>
              <w:spacing w:after="0" w:line="240" w:lineRule="auto"/>
              <w:jc w:val="both"/>
              <w:textAlignment w:val="baseline"/>
              <w:rPr>
                <w:rFonts w:eastAsia="Times New Roman"/>
                <w:b/>
                <w:bCs/>
                <w:lang w:eastAsia="lt-LT"/>
              </w:rPr>
            </w:pPr>
            <w:r w:rsidRPr="00F7426F">
              <w:rPr>
                <w:rFonts w:eastAsia="Times New Roman"/>
                <w:b/>
                <w:bCs/>
                <w:lang w:eastAsia="lt-LT"/>
              </w:rPr>
              <w:t>Kodas </w:t>
            </w:r>
          </w:p>
        </w:tc>
        <w:tc>
          <w:tcPr>
            <w:tcW w:w="720" w:type="dxa"/>
            <w:tcBorders>
              <w:top w:val="single" w:sz="6" w:space="0" w:color="auto"/>
              <w:left w:val="single" w:sz="6" w:space="0" w:color="auto"/>
              <w:bottom w:val="single" w:sz="6" w:space="0" w:color="auto"/>
              <w:right w:val="single" w:sz="6" w:space="0" w:color="auto"/>
            </w:tcBorders>
            <w:shd w:val="clear" w:color="auto" w:fill="auto"/>
            <w:hideMark/>
          </w:tcPr>
          <w:p w:rsidR="00F7426F" w:rsidRPr="00F7426F" w:rsidRDefault="00F7426F" w:rsidP="00F7426F">
            <w:pPr>
              <w:spacing w:after="0" w:line="240" w:lineRule="auto"/>
              <w:jc w:val="center"/>
              <w:textAlignment w:val="baseline"/>
              <w:rPr>
                <w:rFonts w:eastAsia="Times New Roman"/>
                <w:lang w:eastAsia="lt-LT"/>
              </w:rPr>
            </w:pPr>
            <w:r w:rsidRPr="00F7426F">
              <w:rPr>
                <w:rFonts w:eastAsia="Times New Roman"/>
                <w:b/>
                <w:bCs/>
                <w:lang w:eastAsia="lt-LT"/>
              </w:rPr>
              <w:t>01</w:t>
            </w:r>
            <w:r w:rsidRPr="00F7426F">
              <w:rPr>
                <w:rFonts w:eastAsia="Times New Roman"/>
                <w:lang w:eastAsia="lt-LT"/>
              </w:rPr>
              <w:t> </w:t>
            </w:r>
          </w:p>
        </w:tc>
      </w:tr>
    </w:tbl>
    <w:p w:rsidR="00F7426F" w:rsidRPr="00F7426F" w:rsidRDefault="00F7426F" w:rsidP="00F7426F">
      <w:pPr>
        <w:spacing w:after="0" w:line="240" w:lineRule="auto"/>
        <w:jc w:val="center"/>
        <w:textAlignment w:val="baseline"/>
        <w:rPr>
          <w:rFonts w:eastAsia="Times New Roman"/>
          <w:lang w:eastAsia="lt-LT"/>
        </w:rPr>
      </w:pPr>
      <w:r w:rsidRPr="00F7426F">
        <w:rPr>
          <w:rFonts w:eastAsia="Times New Roman"/>
          <w:lang w:eastAsia="lt-LT"/>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75"/>
        <w:gridCol w:w="4935"/>
        <w:gridCol w:w="900"/>
        <w:gridCol w:w="720"/>
      </w:tblGrid>
      <w:tr w:rsidR="00F7426F" w:rsidRPr="00F7426F" w:rsidTr="00F7426F">
        <w:tc>
          <w:tcPr>
            <w:tcW w:w="3075" w:type="dxa"/>
            <w:tcBorders>
              <w:top w:val="single" w:sz="6" w:space="0" w:color="auto"/>
              <w:left w:val="single" w:sz="6" w:space="0" w:color="auto"/>
              <w:bottom w:val="single" w:sz="6" w:space="0" w:color="auto"/>
              <w:right w:val="single" w:sz="6" w:space="0" w:color="auto"/>
            </w:tcBorders>
            <w:shd w:val="clear" w:color="auto" w:fill="auto"/>
            <w:hideMark/>
          </w:tcPr>
          <w:p w:rsidR="00F7426F" w:rsidRPr="00F7426F" w:rsidRDefault="00F7426F" w:rsidP="00F7426F">
            <w:pPr>
              <w:spacing w:after="0" w:line="240" w:lineRule="auto"/>
              <w:textAlignment w:val="baseline"/>
              <w:rPr>
                <w:rFonts w:eastAsia="Times New Roman"/>
                <w:lang w:eastAsia="lt-LT"/>
              </w:rPr>
            </w:pPr>
            <w:r w:rsidRPr="00F7426F">
              <w:rPr>
                <w:rFonts w:eastAsia="Times New Roman"/>
                <w:b/>
                <w:bCs/>
                <w:lang w:eastAsia="lt-LT"/>
              </w:rPr>
              <w:t>Programos tikslas</w:t>
            </w:r>
            <w:r w:rsidRPr="00F7426F">
              <w:rPr>
                <w:rFonts w:eastAsia="Times New Roman"/>
                <w:lang w:eastAsia="lt-LT"/>
              </w:rPr>
              <w:t> </w:t>
            </w:r>
          </w:p>
        </w:tc>
        <w:tc>
          <w:tcPr>
            <w:tcW w:w="4935" w:type="dxa"/>
            <w:tcBorders>
              <w:top w:val="single" w:sz="6" w:space="0" w:color="auto"/>
              <w:left w:val="single" w:sz="6" w:space="0" w:color="auto"/>
              <w:bottom w:val="single" w:sz="6" w:space="0" w:color="auto"/>
              <w:right w:val="single" w:sz="6" w:space="0" w:color="auto"/>
            </w:tcBorders>
            <w:shd w:val="clear" w:color="auto" w:fill="auto"/>
            <w:hideMark/>
          </w:tcPr>
          <w:p w:rsidR="00F7426F" w:rsidRPr="00F7426F" w:rsidRDefault="00F7426F" w:rsidP="00F7426F">
            <w:pPr>
              <w:spacing w:after="0" w:line="240" w:lineRule="auto"/>
              <w:jc w:val="both"/>
              <w:textAlignment w:val="baseline"/>
              <w:rPr>
                <w:rFonts w:eastAsia="Times New Roman"/>
                <w:lang w:eastAsia="lt-LT"/>
              </w:rPr>
            </w:pPr>
            <w:r w:rsidRPr="00F7426F">
              <w:rPr>
                <w:rFonts w:eastAsia="Times New Roman"/>
                <w:b/>
                <w:bCs/>
                <w:lang w:eastAsia="lt-LT"/>
              </w:rPr>
              <w:t>Kokybiškas ugdymo proceso organizavimas ir saugios aplinkos kūrimas</w:t>
            </w:r>
            <w:r w:rsidRPr="00F7426F">
              <w:rPr>
                <w:rFonts w:eastAsia="Times New Roman"/>
                <w:lang w:eastAsia="lt-LT"/>
              </w:rPr>
              <w:t> </w:t>
            </w:r>
          </w:p>
        </w:tc>
        <w:tc>
          <w:tcPr>
            <w:tcW w:w="900" w:type="dxa"/>
            <w:tcBorders>
              <w:top w:val="single" w:sz="6" w:space="0" w:color="auto"/>
              <w:left w:val="single" w:sz="6" w:space="0" w:color="auto"/>
              <w:bottom w:val="single" w:sz="6" w:space="0" w:color="auto"/>
              <w:right w:val="single" w:sz="6" w:space="0" w:color="auto"/>
            </w:tcBorders>
            <w:shd w:val="clear" w:color="auto" w:fill="auto"/>
            <w:hideMark/>
          </w:tcPr>
          <w:p w:rsidR="00F7426F" w:rsidRPr="00F7426F" w:rsidRDefault="00F7426F" w:rsidP="00F7426F">
            <w:pPr>
              <w:spacing w:after="0" w:line="240" w:lineRule="auto"/>
              <w:jc w:val="center"/>
              <w:textAlignment w:val="baseline"/>
              <w:rPr>
                <w:rFonts w:eastAsia="Times New Roman"/>
                <w:b/>
                <w:bCs/>
                <w:lang w:eastAsia="lt-LT"/>
              </w:rPr>
            </w:pPr>
            <w:r w:rsidRPr="00F7426F">
              <w:rPr>
                <w:rFonts w:eastAsia="Times New Roman"/>
                <w:b/>
                <w:bCs/>
                <w:lang w:eastAsia="lt-LT"/>
              </w:rPr>
              <w:t>Kodas </w:t>
            </w:r>
          </w:p>
        </w:tc>
        <w:tc>
          <w:tcPr>
            <w:tcW w:w="720" w:type="dxa"/>
            <w:tcBorders>
              <w:top w:val="single" w:sz="6" w:space="0" w:color="auto"/>
              <w:left w:val="single" w:sz="6" w:space="0" w:color="auto"/>
              <w:bottom w:val="single" w:sz="6" w:space="0" w:color="auto"/>
              <w:right w:val="single" w:sz="6" w:space="0" w:color="auto"/>
            </w:tcBorders>
            <w:shd w:val="clear" w:color="auto" w:fill="auto"/>
            <w:hideMark/>
          </w:tcPr>
          <w:p w:rsidR="00F7426F" w:rsidRPr="00F7426F" w:rsidRDefault="00F7426F" w:rsidP="00F7426F">
            <w:pPr>
              <w:spacing w:after="0" w:line="240" w:lineRule="auto"/>
              <w:jc w:val="center"/>
              <w:textAlignment w:val="baseline"/>
              <w:rPr>
                <w:rFonts w:eastAsia="Times New Roman"/>
                <w:lang w:eastAsia="lt-LT"/>
              </w:rPr>
            </w:pPr>
            <w:r w:rsidRPr="00F7426F">
              <w:rPr>
                <w:rFonts w:eastAsia="Times New Roman"/>
                <w:b/>
                <w:bCs/>
                <w:lang w:eastAsia="lt-LT"/>
              </w:rPr>
              <w:t>01</w:t>
            </w:r>
            <w:r w:rsidRPr="00F7426F">
              <w:rPr>
                <w:rFonts w:eastAsia="Times New Roman"/>
                <w:lang w:eastAsia="lt-LT"/>
              </w:rPr>
              <w:t> </w:t>
            </w:r>
          </w:p>
        </w:tc>
      </w:tr>
      <w:tr w:rsidR="00F7426F" w:rsidRPr="00F7426F" w:rsidTr="00F7426F">
        <w:trPr>
          <w:trHeight w:val="465"/>
        </w:trPr>
        <w:tc>
          <w:tcPr>
            <w:tcW w:w="9630" w:type="dxa"/>
            <w:gridSpan w:val="4"/>
            <w:tcBorders>
              <w:top w:val="single" w:sz="6" w:space="0" w:color="auto"/>
              <w:left w:val="single" w:sz="6" w:space="0" w:color="auto"/>
              <w:bottom w:val="single" w:sz="6" w:space="0" w:color="auto"/>
              <w:right w:val="single" w:sz="6" w:space="0" w:color="auto"/>
            </w:tcBorders>
            <w:shd w:val="clear" w:color="auto" w:fill="auto"/>
            <w:hideMark/>
          </w:tcPr>
          <w:p w:rsidR="00F7426F" w:rsidRPr="00F7426F" w:rsidRDefault="00F7426F" w:rsidP="00F7426F">
            <w:pPr>
              <w:spacing w:after="0" w:line="240" w:lineRule="auto"/>
              <w:jc w:val="both"/>
              <w:textAlignment w:val="baseline"/>
              <w:rPr>
                <w:rFonts w:eastAsia="Times New Roman"/>
                <w:lang w:eastAsia="lt-LT"/>
              </w:rPr>
            </w:pPr>
            <w:r w:rsidRPr="00F7426F">
              <w:rPr>
                <w:rFonts w:eastAsia="Times New Roman"/>
                <w:b/>
                <w:bCs/>
                <w:lang w:eastAsia="lt-LT"/>
              </w:rPr>
              <w:t>Tikslo įgyvendinimo aprašymas </w:t>
            </w:r>
            <w:r w:rsidRPr="00F7426F">
              <w:rPr>
                <w:rFonts w:eastAsia="Times New Roman"/>
                <w:lang w:eastAsia="lt-LT"/>
              </w:rPr>
              <w:t>(aprašomi uždaviniai, priemonės, rezultato ir produkto kriterijai)</w:t>
            </w:r>
            <w:r w:rsidRPr="00F7426F">
              <w:rPr>
                <w:rFonts w:eastAsia="Times New Roman"/>
                <w:b/>
                <w:bCs/>
                <w:lang w:eastAsia="lt-LT"/>
              </w:rPr>
              <w:t>: </w:t>
            </w:r>
            <w:r w:rsidRPr="00F7426F">
              <w:rPr>
                <w:rFonts w:eastAsia="Times New Roman"/>
                <w:lang w:eastAsia="lt-LT"/>
              </w:rPr>
              <w:t>tenkinti gimnazijos ir jos skyrių narių bendruomenės poreikius, teikiant kokybiškas švietimo paslaugas, kuriant vaikų ir jaunimo šiuolaikinius poreikius atitinkančią ugdymo aplinką. </w:t>
            </w:r>
          </w:p>
          <w:p w:rsidR="00F7426F" w:rsidRPr="00F7426F" w:rsidRDefault="00F7426F" w:rsidP="00F7426F">
            <w:pPr>
              <w:spacing w:after="0" w:line="240" w:lineRule="auto"/>
              <w:ind w:right="75"/>
              <w:jc w:val="both"/>
              <w:textAlignment w:val="baseline"/>
              <w:rPr>
                <w:rFonts w:eastAsia="Times New Roman"/>
                <w:lang w:eastAsia="lt-LT"/>
              </w:rPr>
            </w:pPr>
            <w:r w:rsidRPr="00F7426F">
              <w:rPr>
                <w:rFonts w:eastAsia="Times New Roman"/>
                <w:b/>
                <w:bCs/>
                <w:lang w:eastAsia="lt-LT"/>
              </w:rPr>
              <w:t>01 uždavinys. Sudaryti sąlygas ugdytis ir įgyti išsilavinimą pagal įvairias ugdymo programas.</w:t>
            </w:r>
            <w:r w:rsidRPr="00F7426F">
              <w:rPr>
                <w:rFonts w:eastAsia="Times New Roman"/>
                <w:lang w:eastAsia="lt-LT"/>
              </w:rPr>
              <w:t> Organizuoti ugdymo procesą vadovaujantis Alytaus r. Daugų Vlado Mirono gimnazijos parengtu ugdymo planu, Alytaus r. Daugų Vlado Mirono gimnazijos Daugų ikimokyklinio ugdymo skyriaus ir </w:t>
            </w:r>
            <w:proofErr w:type="spellStart"/>
            <w:r w:rsidRPr="00F7426F">
              <w:rPr>
                <w:rFonts w:eastAsia="Times New Roman"/>
                <w:lang w:eastAsia="lt-LT"/>
              </w:rPr>
              <w:t>Venciūnų</w:t>
            </w:r>
            <w:proofErr w:type="spellEnd"/>
            <w:r w:rsidRPr="00F7426F">
              <w:rPr>
                <w:rFonts w:eastAsia="Times New Roman"/>
                <w:lang w:eastAsia="lt-LT"/>
              </w:rPr>
              <w:t> ikimokyklinio ugdymo skyriaus ugdymo programa (pagal Lietuvos Respublikos švietimo ir mokslo ministro  2011 m. birželio 7 d. įsakymo Nr. V-1009 „Dėl ikimokyklinio ugdymo programų kriterijų aprašo patvirtinimo“), priešmokyklinio ugdymo bendrąja programa (pagal Lietuvos Respublikos švietimo ir mokslo ministro 2017 m. rugsėjo 2 d. įsakymu Nr. V-779 „Dėl priešmokyklinio ugdymo bendrosios ugdymo programos patvirtinimo“). </w:t>
            </w:r>
          </w:p>
          <w:p w:rsidR="00F7426F" w:rsidRPr="00F7426F" w:rsidRDefault="00F7426F" w:rsidP="00F7426F">
            <w:pPr>
              <w:spacing w:after="0" w:line="240" w:lineRule="auto"/>
              <w:ind w:right="75"/>
              <w:jc w:val="both"/>
              <w:textAlignment w:val="baseline"/>
              <w:rPr>
                <w:rFonts w:eastAsia="Times New Roman"/>
                <w:lang w:eastAsia="lt-LT"/>
              </w:rPr>
            </w:pPr>
            <w:r w:rsidRPr="00F7426F">
              <w:rPr>
                <w:rFonts w:eastAsia="Times New Roman"/>
                <w:b/>
                <w:bCs/>
                <w:lang w:eastAsia="lt-LT"/>
              </w:rPr>
              <w:t>Šis uždavinys įgyvendinamas tokiomis priemonėmis:</w:t>
            </w:r>
            <w:r w:rsidRPr="00F7426F">
              <w:rPr>
                <w:rFonts w:eastAsia="Times New Roman"/>
                <w:lang w:eastAsia="lt-LT"/>
              </w:rPr>
              <w:t> </w:t>
            </w:r>
          </w:p>
          <w:p w:rsidR="00F7426F" w:rsidRPr="00F7426F" w:rsidRDefault="00F7426F" w:rsidP="00F7426F">
            <w:pPr>
              <w:spacing w:after="0" w:line="240" w:lineRule="auto"/>
              <w:jc w:val="both"/>
              <w:textAlignment w:val="baseline"/>
              <w:rPr>
                <w:rFonts w:eastAsia="Times New Roman"/>
                <w:lang w:eastAsia="lt-LT"/>
              </w:rPr>
            </w:pPr>
            <w:r w:rsidRPr="00F7426F">
              <w:rPr>
                <w:rFonts w:eastAsia="Times New Roman"/>
                <w:lang w:eastAsia="lt-LT"/>
              </w:rPr>
              <w:t>01 priemonė. Ugdyti vaikus pagal ikimokyklinio, priešmokyklinio, pradinio, pagrindinio bei vidurinio ugdymo programas. </w:t>
            </w:r>
          </w:p>
          <w:p w:rsidR="00F7426F" w:rsidRPr="00F7426F" w:rsidRDefault="00F7426F" w:rsidP="00F7426F">
            <w:pPr>
              <w:spacing w:after="0" w:line="240" w:lineRule="auto"/>
              <w:jc w:val="both"/>
              <w:textAlignment w:val="baseline"/>
              <w:rPr>
                <w:rFonts w:eastAsia="Times New Roman"/>
                <w:lang w:eastAsia="lt-LT"/>
              </w:rPr>
            </w:pPr>
            <w:r w:rsidRPr="00F7426F">
              <w:rPr>
                <w:rFonts w:eastAsia="Times New Roman"/>
                <w:lang w:eastAsia="lt-LT"/>
              </w:rPr>
              <w:t>02 priemonė. Pedagoginiams darbuotojams mokėti darbo užmokestį, </w:t>
            </w:r>
            <w:r w:rsidRPr="00F7426F">
              <w:rPr>
                <w:rFonts w:eastAsia="Times New Roman"/>
                <w:color w:val="000000"/>
                <w:lang w:eastAsia="lt-LT"/>
              </w:rPr>
              <w:t>vadovaujantis LR valstybės ir savivaldybių įstaigų darbuotojų darbo apmokėjimo įstatymu. </w:t>
            </w:r>
          </w:p>
          <w:p w:rsidR="00F7426F" w:rsidRPr="00F7426F" w:rsidRDefault="00F7426F" w:rsidP="00F7426F">
            <w:pPr>
              <w:spacing w:after="0" w:line="240" w:lineRule="auto"/>
              <w:jc w:val="both"/>
              <w:textAlignment w:val="baseline"/>
              <w:rPr>
                <w:rFonts w:eastAsia="Times New Roman"/>
                <w:lang w:eastAsia="lt-LT"/>
              </w:rPr>
            </w:pPr>
            <w:r w:rsidRPr="00F7426F">
              <w:rPr>
                <w:rFonts w:eastAsia="Times New Roman"/>
                <w:lang w:eastAsia="lt-LT"/>
              </w:rPr>
              <w:t>03 priemonė. Didinti pedagoginių darbuotojų motyvaciją, skatinti jų kvalifikacijos tobulinimą. </w:t>
            </w:r>
          </w:p>
          <w:p w:rsidR="00F7426F" w:rsidRPr="00F7426F" w:rsidRDefault="00F7426F" w:rsidP="00F7426F">
            <w:pPr>
              <w:spacing w:after="0" w:line="240" w:lineRule="auto"/>
              <w:jc w:val="both"/>
              <w:textAlignment w:val="baseline"/>
              <w:rPr>
                <w:rFonts w:eastAsia="Times New Roman"/>
                <w:lang w:eastAsia="lt-LT"/>
              </w:rPr>
            </w:pPr>
            <w:r w:rsidRPr="00F7426F">
              <w:rPr>
                <w:rFonts w:eastAsia="Times New Roman"/>
                <w:lang w:eastAsia="lt-LT"/>
              </w:rPr>
              <w:t>04 priemonė. Teikti vaikams švietimo pagalbą, atitinkančią jų poreikius (logopedo, </w:t>
            </w:r>
            <w:proofErr w:type="spellStart"/>
            <w:r w:rsidRPr="00F7426F">
              <w:rPr>
                <w:rFonts w:eastAsia="Times New Roman"/>
                <w:lang w:eastAsia="lt-LT"/>
              </w:rPr>
              <w:t>soc</w:t>
            </w:r>
            <w:proofErr w:type="spellEnd"/>
            <w:r w:rsidRPr="00F7426F">
              <w:rPr>
                <w:rFonts w:eastAsia="Times New Roman"/>
                <w:lang w:eastAsia="lt-LT"/>
              </w:rPr>
              <w:t>. pedagogo, psichologo). </w:t>
            </w:r>
          </w:p>
          <w:p w:rsidR="00F7426F" w:rsidRPr="00F7426F" w:rsidRDefault="00F7426F" w:rsidP="00F7426F">
            <w:pPr>
              <w:spacing w:after="0" w:line="240" w:lineRule="auto"/>
              <w:jc w:val="both"/>
              <w:textAlignment w:val="baseline"/>
              <w:rPr>
                <w:rFonts w:eastAsia="Times New Roman"/>
                <w:lang w:eastAsia="lt-LT"/>
              </w:rPr>
            </w:pPr>
            <w:r w:rsidRPr="00F7426F">
              <w:rPr>
                <w:rFonts w:eastAsia="Times New Roman"/>
                <w:lang w:eastAsia="lt-LT"/>
              </w:rPr>
              <w:t>05 priemonė. Užtikrinti specialiųjų poreikių mokinių ugdymo organizavimo veiksmingumą, tenkinti mokinių specialiuosius ugdymo (-</w:t>
            </w:r>
            <w:proofErr w:type="spellStart"/>
            <w:r w:rsidRPr="00F7426F">
              <w:rPr>
                <w:rFonts w:eastAsia="Times New Roman"/>
                <w:lang w:eastAsia="lt-LT"/>
              </w:rPr>
              <w:t>si</w:t>
            </w:r>
            <w:proofErr w:type="spellEnd"/>
            <w:r w:rsidRPr="00F7426F">
              <w:rPr>
                <w:rFonts w:eastAsia="Times New Roman"/>
                <w:lang w:eastAsia="lt-LT"/>
              </w:rPr>
              <w:t>) poreikius, didinti jų galimybes išlikti švietimo sistemoje. </w:t>
            </w:r>
          </w:p>
          <w:p w:rsidR="00F7426F" w:rsidRPr="00F7426F" w:rsidRDefault="00F7426F" w:rsidP="00F7426F">
            <w:pPr>
              <w:spacing w:after="0" w:line="240" w:lineRule="auto"/>
              <w:jc w:val="both"/>
              <w:textAlignment w:val="baseline"/>
              <w:rPr>
                <w:rFonts w:eastAsia="Times New Roman"/>
                <w:lang w:eastAsia="lt-LT"/>
              </w:rPr>
            </w:pPr>
            <w:r w:rsidRPr="00F7426F">
              <w:rPr>
                <w:rFonts w:eastAsia="Times New Roman"/>
                <w:lang w:eastAsia="lt-LT"/>
              </w:rPr>
              <w:t>06 priemonė. Organizuoti mokinių kultūrinę, projektinę, pažintinę veiklą ir vykdyti ugdymą karjerai. </w:t>
            </w:r>
          </w:p>
          <w:p w:rsidR="00F7426F" w:rsidRPr="00F7426F" w:rsidRDefault="00F7426F" w:rsidP="00F7426F">
            <w:pPr>
              <w:spacing w:after="0" w:line="240" w:lineRule="auto"/>
              <w:jc w:val="both"/>
              <w:textAlignment w:val="baseline"/>
              <w:rPr>
                <w:rFonts w:eastAsia="Times New Roman"/>
                <w:lang w:eastAsia="lt-LT"/>
              </w:rPr>
            </w:pPr>
            <w:r w:rsidRPr="00F7426F">
              <w:rPr>
                <w:rFonts w:eastAsia="Times New Roman"/>
                <w:lang w:eastAsia="lt-LT"/>
              </w:rPr>
              <w:t>07 priemonė. Dalyvauti prevencinėse programose ir įvairiuose projektuose. </w:t>
            </w:r>
          </w:p>
          <w:p w:rsidR="00F7426F" w:rsidRPr="00F7426F" w:rsidRDefault="00F7426F" w:rsidP="00F7426F">
            <w:pPr>
              <w:spacing w:after="0" w:line="240" w:lineRule="auto"/>
              <w:ind w:right="75"/>
              <w:jc w:val="both"/>
              <w:textAlignment w:val="baseline"/>
              <w:rPr>
                <w:rFonts w:eastAsia="Times New Roman"/>
                <w:lang w:eastAsia="lt-LT"/>
              </w:rPr>
            </w:pPr>
            <w:r w:rsidRPr="00F7426F">
              <w:rPr>
                <w:rFonts w:eastAsia="Times New Roman"/>
                <w:lang w:eastAsia="lt-LT"/>
              </w:rPr>
              <w:t>08 priemonė. Organizuoti netradicines pamokas, renginius. </w:t>
            </w:r>
          </w:p>
          <w:p w:rsidR="00F7426F" w:rsidRPr="00F7426F" w:rsidRDefault="00F7426F" w:rsidP="00F7426F">
            <w:pPr>
              <w:spacing w:after="0" w:line="240" w:lineRule="auto"/>
              <w:ind w:right="75"/>
              <w:jc w:val="both"/>
              <w:textAlignment w:val="baseline"/>
              <w:rPr>
                <w:rFonts w:eastAsia="Times New Roman"/>
                <w:b/>
                <w:bCs/>
                <w:lang w:eastAsia="lt-LT"/>
              </w:rPr>
            </w:pPr>
            <w:r w:rsidRPr="00F7426F">
              <w:rPr>
                <w:rFonts w:eastAsia="Times New Roman"/>
                <w:b/>
                <w:bCs/>
                <w:shd w:val="clear" w:color="auto" w:fill="FFFFFF"/>
                <w:lang w:eastAsia="lt-LT"/>
              </w:rPr>
              <w:t>02 uždavinys. Turtinti mokymosi bazę naujomis informacinėmis technologijomis ir šiuolaikinėmis mokymosi priemonėmis. </w:t>
            </w:r>
            <w:r w:rsidRPr="00F7426F">
              <w:rPr>
                <w:rFonts w:eastAsia="Times New Roman"/>
                <w:shd w:val="clear" w:color="auto" w:fill="FFFFFF"/>
                <w:lang w:eastAsia="lt-LT"/>
              </w:rPr>
              <w:t>Modernizuoti ugdymą, kuriant ir užtikrinant saugią ir sveiką aplinką gimnazijoje. Efektyviai ir tikslingai organizuoti įstaigos funkcijų vykdymą, numatyti, kaip bus įgyvendinami šių funkcijų vykdymo reikalavimai. Kurti vaikų ir jaunimo poreikius atitinkančią ugdymo aplinką.</w:t>
            </w:r>
            <w:r w:rsidRPr="00F7426F">
              <w:rPr>
                <w:rFonts w:eastAsia="Times New Roman"/>
                <w:b/>
                <w:bCs/>
                <w:lang w:eastAsia="lt-LT"/>
              </w:rPr>
              <w:t> </w:t>
            </w:r>
          </w:p>
          <w:p w:rsidR="00F7426F" w:rsidRPr="00F7426F" w:rsidRDefault="00F7426F" w:rsidP="00F7426F">
            <w:pPr>
              <w:spacing w:after="0" w:line="240" w:lineRule="auto"/>
              <w:ind w:right="75"/>
              <w:jc w:val="both"/>
              <w:textAlignment w:val="baseline"/>
              <w:rPr>
                <w:rFonts w:eastAsia="Times New Roman"/>
                <w:lang w:eastAsia="lt-LT"/>
              </w:rPr>
            </w:pPr>
            <w:r w:rsidRPr="00F7426F">
              <w:rPr>
                <w:rFonts w:eastAsia="Times New Roman"/>
                <w:lang w:eastAsia="lt-LT"/>
              </w:rPr>
              <w:t>01 priemonė. Informacinių, komunikacinių technologijų diegimas, taikymas ir naudojimas ugdymo procese. </w:t>
            </w:r>
          </w:p>
          <w:p w:rsidR="00F7426F" w:rsidRPr="00F7426F" w:rsidRDefault="00F7426F" w:rsidP="00F7426F">
            <w:pPr>
              <w:spacing w:after="0" w:line="240" w:lineRule="auto"/>
              <w:ind w:right="75"/>
              <w:jc w:val="both"/>
              <w:textAlignment w:val="baseline"/>
              <w:rPr>
                <w:rFonts w:eastAsia="Times New Roman"/>
                <w:lang w:eastAsia="lt-LT"/>
              </w:rPr>
            </w:pPr>
            <w:r w:rsidRPr="00F7426F">
              <w:rPr>
                <w:rFonts w:eastAsia="Times New Roman"/>
                <w:lang w:eastAsia="lt-LT"/>
              </w:rPr>
              <w:t>02 priemonė. Aprūpinti mokomuosius kabinetus mokymo priemonėmis: vadovėliais, literatūra bei spaudiniais. </w:t>
            </w:r>
          </w:p>
          <w:p w:rsidR="00F7426F" w:rsidRPr="00F7426F" w:rsidRDefault="00F7426F" w:rsidP="00F7426F">
            <w:pPr>
              <w:spacing w:after="0" w:line="240" w:lineRule="auto"/>
              <w:ind w:right="75"/>
              <w:jc w:val="both"/>
              <w:textAlignment w:val="baseline"/>
              <w:rPr>
                <w:rFonts w:eastAsia="Times New Roman"/>
                <w:lang w:eastAsia="lt-LT"/>
              </w:rPr>
            </w:pPr>
            <w:r w:rsidRPr="00F7426F">
              <w:rPr>
                <w:rFonts w:eastAsia="Times New Roman"/>
                <w:lang w:eastAsia="lt-LT"/>
              </w:rPr>
              <w:t>03 priemonė. Pritaikyti gimnazijos ir jos skyrių aplinką, edukacines erdves mokinių darbų eksponavimui, mokymuisi, poilsiui. </w:t>
            </w:r>
          </w:p>
          <w:p w:rsidR="00F7426F" w:rsidRPr="00F7426F" w:rsidRDefault="00F7426F" w:rsidP="00F7426F">
            <w:pPr>
              <w:spacing w:after="0" w:line="240" w:lineRule="auto"/>
              <w:ind w:right="75"/>
              <w:jc w:val="both"/>
              <w:textAlignment w:val="baseline"/>
              <w:rPr>
                <w:rFonts w:eastAsia="Times New Roman"/>
                <w:lang w:eastAsia="lt-LT"/>
              </w:rPr>
            </w:pPr>
            <w:r w:rsidRPr="00F7426F">
              <w:rPr>
                <w:rFonts w:eastAsia="Times New Roman"/>
                <w:b/>
                <w:bCs/>
                <w:lang w:eastAsia="lt-LT"/>
              </w:rPr>
              <w:t>03 uždavinys. Užtikrinti sėkmingą švietimo įstaigos funkcionavimą. </w:t>
            </w:r>
            <w:r w:rsidRPr="00F7426F">
              <w:rPr>
                <w:rFonts w:eastAsia="Times New Roman"/>
                <w:lang w:eastAsia="lt-LT"/>
              </w:rPr>
              <w:t>Kurti saugią, jaukią bendruomenės poreikius atitinkančią aplinką. </w:t>
            </w:r>
          </w:p>
          <w:p w:rsidR="00F7426F" w:rsidRPr="00F7426F" w:rsidRDefault="00F7426F" w:rsidP="00F7426F">
            <w:pPr>
              <w:spacing w:after="0" w:line="240" w:lineRule="auto"/>
              <w:jc w:val="both"/>
              <w:textAlignment w:val="baseline"/>
              <w:rPr>
                <w:rFonts w:eastAsia="Times New Roman"/>
                <w:lang w:eastAsia="lt-LT"/>
              </w:rPr>
            </w:pPr>
            <w:r w:rsidRPr="00F7426F">
              <w:rPr>
                <w:rFonts w:eastAsia="Times New Roman"/>
                <w:lang w:eastAsia="lt-LT"/>
              </w:rPr>
              <w:t>01 priemonė. Gimnazijoje ir skyriuose dirba minimaliai įstaigos poreikius tenkinantis administracinio – pagalbinio personalo kiekis. </w:t>
            </w:r>
          </w:p>
          <w:p w:rsidR="00F7426F" w:rsidRPr="00F7426F" w:rsidRDefault="00F7426F" w:rsidP="00F7426F">
            <w:pPr>
              <w:spacing w:after="0" w:line="240" w:lineRule="auto"/>
              <w:jc w:val="both"/>
              <w:textAlignment w:val="baseline"/>
              <w:rPr>
                <w:rFonts w:eastAsia="Times New Roman"/>
                <w:lang w:eastAsia="lt-LT"/>
              </w:rPr>
            </w:pPr>
            <w:r w:rsidRPr="00F7426F">
              <w:rPr>
                <w:rFonts w:eastAsia="Times New Roman"/>
                <w:lang w:eastAsia="lt-LT"/>
              </w:rPr>
              <w:t>02 priemonė. Sudaromos sąlygos vadovui ir kitiems administracijos darbuotojams dalyvauti kvalifikacijos tobulinimo renginiuose. </w:t>
            </w:r>
          </w:p>
          <w:p w:rsidR="00F7426F" w:rsidRPr="00F7426F" w:rsidRDefault="00F7426F" w:rsidP="00F7426F">
            <w:pPr>
              <w:spacing w:after="0" w:line="240" w:lineRule="auto"/>
              <w:ind w:right="75"/>
              <w:jc w:val="both"/>
              <w:textAlignment w:val="baseline"/>
              <w:rPr>
                <w:rFonts w:eastAsia="Times New Roman"/>
                <w:lang w:eastAsia="lt-LT"/>
              </w:rPr>
            </w:pPr>
            <w:r w:rsidRPr="00F7426F">
              <w:rPr>
                <w:rFonts w:eastAsia="Times New Roman"/>
                <w:lang w:eastAsia="lt-LT"/>
              </w:rPr>
              <w:t>03 priemonė. Siekti, kad gimnazijoje ir jos skyriuose būtų pakankamai lėšų kanceliarinių, švaros, ūkinių prekių, inventoriaus įsigijimui, kuris būtų racionaliai naudojamas. </w:t>
            </w:r>
          </w:p>
          <w:p w:rsidR="00F7426F" w:rsidRPr="00F7426F" w:rsidRDefault="00F7426F" w:rsidP="00F7426F">
            <w:pPr>
              <w:spacing w:after="0" w:line="240" w:lineRule="auto"/>
              <w:ind w:right="75"/>
              <w:jc w:val="both"/>
              <w:textAlignment w:val="baseline"/>
              <w:rPr>
                <w:rFonts w:eastAsia="Times New Roman"/>
                <w:lang w:eastAsia="lt-LT"/>
              </w:rPr>
            </w:pPr>
            <w:r w:rsidRPr="00F7426F">
              <w:rPr>
                <w:rFonts w:eastAsia="Times New Roman"/>
                <w:lang w:eastAsia="lt-LT"/>
              </w:rPr>
              <w:t>04 priemonė. Užtikrinti, kad gimnazijoje ir jos skyriuose būtų pakankamai lėšų komunalinių, ryšių ir kitų paslaugų kokybiškam teikimui. </w:t>
            </w:r>
          </w:p>
          <w:p w:rsidR="00F7426F" w:rsidRPr="00F7426F" w:rsidRDefault="00F7426F" w:rsidP="00F7426F">
            <w:pPr>
              <w:spacing w:after="0" w:line="240" w:lineRule="auto"/>
              <w:ind w:right="75"/>
              <w:jc w:val="both"/>
              <w:textAlignment w:val="baseline"/>
              <w:rPr>
                <w:rFonts w:eastAsia="Times New Roman"/>
                <w:lang w:eastAsia="lt-LT"/>
              </w:rPr>
            </w:pPr>
            <w:r w:rsidRPr="00F7426F">
              <w:rPr>
                <w:rFonts w:eastAsia="Times New Roman"/>
                <w:b/>
                <w:bCs/>
                <w:lang w:eastAsia="lt-LT"/>
              </w:rPr>
              <w:t>04 uždavinys. </w:t>
            </w:r>
            <w:r w:rsidRPr="00F7426F">
              <w:rPr>
                <w:rFonts w:eastAsia="Times New Roman"/>
                <w:b/>
                <w:bCs/>
                <w:color w:val="000000"/>
                <w:lang w:eastAsia="lt-LT"/>
              </w:rPr>
              <w:t>Sudaryti saugias sąlygas mokiniams pasiekti mokyklą, užtikrinti gimnazijoms laiku sukomplektuoti trūkstamus dalykų mokytojus ugdymo plano įgyvendinimui ir specialistus pagalbai mokiniui suteikti.</w:t>
            </w:r>
            <w:r w:rsidRPr="00F7426F">
              <w:rPr>
                <w:rFonts w:eastAsia="Times New Roman"/>
                <w:color w:val="000000"/>
                <w:lang w:eastAsia="lt-LT"/>
              </w:rPr>
              <w:t> </w:t>
            </w:r>
          </w:p>
          <w:p w:rsidR="00F7426F" w:rsidRPr="00F7426F" w:rsidRDefault="00F7426F" w:rsidP="00F7426F">
            <w:pPr>
              <w:spacing w:after="0" w:line="240" w:lineRule="auto"/>
              <w:ind w:right="75"/>
              <w:jc w:val="both"/>
              <w:textAlignment w:val="baseline"/>
              <w:rPr>
                <w:rFonts w:eastAsia="Times New Roman"/>
                <w:lang w:eastAsia="lt-LT"/>
              </w:rPr>
            </w:pPr>
            <w:r w:rsidRPr="00F7426F">
              <w:rPr>
                <w:rFonts w:eastAsia="Times New Roman"/>
                <w:lang w:eastAsia="lt-LT"/>
              </w:rPr>
              <w:t>01 priemonė. Sudaryti sąlygas mokiniams saugiai atvykti į gimnaziją. </w:t>
            </w:r>
          </w:p>
          <w:p w:rsidR="00F7426F" w:rsidRPr="00F7426F" w:rsidRDefault="00F7426F" w:rsidP="00F7426F">
            <w:pPr>
              <w:spacing w:after="0" w:line="240" w:lineRule="auto"/>
              <w:ind w:right="75"/>
              <w:jc w:val="both"/>
              <w:textAlignment w:val="baseline"/>
              <w:rPr>
                <w:rFonts w:eastAsia="Times New Roman"/>
                <w:lang w:eastAsia="lt-LT"/>
              </w:rPr>
            </w:pPr>
            <w:r w:rsidRPr="00F7426F">
              <w:rPr>
                <w:rFonts w:eastAsia="Times New Roman"/>
                <w:color w:val="000000"/>
                <w:lang w:eastAsia="lt-LT"/>
              </w:rPr>
              <w:lastRenderedPageBreak/>
              <w:t>02 priemonė. Savivaldybė padės užtikrinti gimnazijoms laiku sukomplektuoti trūkstamus dalykų mokytojus ugdymo plano įgyvendinimui ir specialistus pagalbai mokiniui suteikti. Alytaus rajono savivaldybė kompensuos trūkstamų gimnazijoms dalykų mokytojų ir pagalbos specialistų kelionės išlaidas. Gimnazijos direktoriaus prašymu savivaldybės taryba sprendimu patvirtins mokomųjų dalykų sąrašą ir pagalbos mokiniui specialistų, kurių trūksta gimnazijai, sąrašą, o gimnazijos direktorius, atsižvelgdamas į patvirtintą sąrašą, įsakymu patvirtins kelionės išlaidų kompensavimą gaunančių mokytojų ir specialistų vardinį sąrašą. Kompensacijas už kelionę į darbą ir atgal mokytojai gaus pagal savivaldybės tarybos sprendimu patvirtintą tvarką. </w:t>
            </w:r>
          </w:p>
          <w:p w:rsidR="00F7426F" w:rsidRPr="00F7426F" w:rsidRDefault="00F7426F" w:rsidP="00F7426F">
            <w:pPr>
              <w:spacing w:after="0" w:line="240" w:lineRule="auto"/>
              <w:jc w:val="both"/>
              <w:textAlignment w:val="baseline"/>
              <w:rPr>
                <w:rFonts w:eastAsia="Times New Roman"/>
                <w:lang w:eastAsia="lt-LT"/>
              </w:rPr>
            </w:pPr>
            <w:r w:rsidRPr="00F7426F">
              <w:rPr>
                <w:rFonts w:eastAsia="Times New Roman"/>
                <w:lang w:eastAsia="lt-LT"/>
              </w:rPr>
              <w:t>03 priemonė. Skirti pakankamai lėšų ugdymo įstaigos transporto priemonių išlaikymui. </w:t>
            </w:r>
          </w:p>
          <w:p w:rsidR="00F7426F" w:rsidRPr="00F7426F" w:rsidRDefault="00F7426F" w:rsidP="00F7426F">
            <w:pPr>
              <w:spacing w:after="0" w:line="240" w:lineRule="auto"/>
              <w:ind w:right="75"/>
              <w:jc w:val="both"/>
              <w:textAlignment w:val="baseline"/>
              <w:rPr>
                <w:rFonts w:eastAsia="Times New Roman"/>
                <w:lang w:eastAsia="lt-LT"/>
              </w:rPr>
            </w:pPr>
            <w:r w:rsidRPr="00F7426F">
              <w:rPr>
                <w:rFonts w:eastAsia="Times New Roman"/>
                <w:lang w:eastAsia="lt-LT"/>
              </w:rPr>
              <w:t>04 priemonė. Kompensuoti mokiniams važiavimo išlaidas. </w:t>
            </w:r>
          </w:p>
          <w:p w:rsidR="00F7426F" w:rsidRPr="00F7426F" w:rsidRDefault="00F7426F" w:rsidP="00F7426F">
            <w:pPr>
              <w:spacing w:after="0" w:line="240" w:lineRule="auto"/>
              <w:ind w:right="75"/>
              <w:jc w:val="both"/>
              <w:textAlignment w:val="baseline"/>
              <w:rPr>
                <w:rFonts w:eastAsia="Times New Roman"/>
                <w:lang w:eastAsia="lt-LT"/>
              </w:rPr>
            </w:pPr>
            <w:r w:rsidRPr="00F7426F">
              <w:rPr>
                <w:rFonts w:eastAsia="Times New Roman"/>
                <w:lang w:eastAsia="lt-LT"/>
              </w:rPr>
              <w:t> </w:t>
            </w:r>
          </w:p>
        </w:tc>
      </w:tr>
    </w:tbl>
    <w:p w:rsidR="00F7426F" w:rsidRPr="00F7426F" w:rsidRDefault="00F7426F" w:rsidP="00F7426F">
      <w:pPr>
        <w:spacing w:after="0" w:line="240" w:lineRule="auto"/>
        <w:ind w:firstLine="720"/>
        <w:jc w:val="both"/>
        <w:textAlignment w:val="baseline"/>
        <w:rPr>
          <w:rFonts w:eastAsia="Times New Roman"/>
          <w:lang w:eastAsia="lt-LT"/>
        </w:rPr>
      </w:pPr>
      <w:r w:rsidRPr="00F7426F">
        <w:rPr>
          <w:rFonts w:eastAsia="Times New Roman"/>
          <w:lang w:eastAsia="lt-LT"/>
        </w:rPr>
        <w:lastRenderedPageBreak/>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645"/>
      </w:tblGrid>
      <w:tr w:rsidR="00F7426F" w:rsidRPr="00F7426F" w:rsidTr="00F7426F">
        <w:tc>
          <w:tcPr>
            <w:tcW w:w="9645" w:type="dxa"/>
            <w:tcBorders>
              <w:top w:val="single" w:sz="6" w:space="0" w:color="auto"/>
              <w:left w:val="single" w:sz="6" w:space="0" w:color="auto"/>
              <w:bottom w:val="single" w:sz="6" w:space="0" w:color="auto"/>
              <w:right w:val="single" w:sz="6" w:space="0" w:color="auto"/>
            </w:tcBorders>
            <w:shd w:val="clear" w:color="auto" w:fill="auto"/>
            <w:hideMark/>
          </w:tcPr>
          <w:p w:rsidR="00F7426F" w:rsidRPr="00F7426F" w:rsidRDefault="00F7426F" w:rsidP="00F7426F">
            <w:pPr>
              <w:spacing w:after="0" w:line="240" w:lineRule="auto"/>
              <w:jc w:val="both"/>
              <w:textAlignment w:val="baseline"/>
              <w:rPr>
                <w:rFonts w:eastAsia="Times New Roman"/>
                <w:lang w:eastAsia="lt-LT"/>
              </w:rPr>
            </w:pPr>
            <w:r w:rsidRPr="00F7426F">
              <w:rPr>
                <w:rFonts w:eastAsia="Times New Roman"/>
                <w:b/>
                <w:bCs/>
                <w:lang w:eastAsia="lt-LT"/>
              </w:rPr>
              <w:t>Numatomas programos įgyvendinimo rezultatas </w:t>
            </w:r>
            <w:r w:rsidRPr="00F7426F">
              <w:rPr>
                <w:rFonts w:eastAsia="Times New Roman"/>
                <w:lang w:eastAsia="lt-LT"/>
              </w:rPr>
              <w:t>(nurodomas numatomas programos poveikis atitinkamai sričiai, ekonomikai, socialinei aplinkai, aprašomi efekto kriterijai)</w:t>
            </w:r>
            <w:r w:rsidRPr="00F7426F">
              <w:rPr>
                <w:rFonts w:eastAsia="Times New Roman"/>
                <w:b/>
                <w:bCs/>
                <w:lang w:eastAsia="lt-LT"/>
              </w:rPr>
              <w:t>:</w:t>
            </w:r>
            <w:r w:rsidRPr="00F7426F">
              <w:rPr>
                <w:rFonts w:eastAsia="Times New Roman"/>
                <w:lang w:eastAsia="lt-LT"/>
              </w:rPr>
              <w:t> </w:t>
            </w:r>
          </w:p>
          <w:p w:rsidR="00F7426F" w:rsidRPr="00F7426F" w:rsidRDefault="00F7426F" w:rsidP="00F7426F">
            <w:pPr>
              <w:spacing w:after="0" w:line="240" w:lineRule="auto"/>
              <w:jc w:val="both"/>
              <w:textAlignment w:val="baseline"/>
              <w:rPr>
                <w:rFonts w:eastAsia="Times New Roman"/>
                <w:lang w:eastAsia="lt-LT"/>
              </w:rPr>
            </w:pPr>
            <w:r w:rsidRPr="00F7426F">
              <w:rPr>
                <w:rFonts w:eastAsia="Times New Roman"/>
                <w:lang w:eastAsia="lt-LT"/>
              </w:rPr>
              <w:t>Kokybiškas ugdymo proceso organizavimas ir saugi aplinka padės ugdyti harmoningas asmenybes, pasirengusias tęsti studijas ir prisitaikyti prie greitų darbo rinkos pokyčių. </w:t>
            </w:r>
          </w:p>
          <w:p w:rsidR="00F7426F" w:rsidRPr="00F7426F" w:rsidRDefault="00F7426F" w:rsidP="00F7426F">
            <w:pPr>
              <w:spacing w:after="0" w:line="240" w:lineRule="auto"/>
              <w:jc w:val="both"/>
              <w:textAlignment w:val="baseline"/>
              <w:rPr>
                <w:rFonts w:eastAsia="Times New Roman"/>
                <w:lang w:eastAsia="lt-LT"/>
              </w:rPr>
            </w:pPr>
            <w:r w:rsidRPr="00F7426F">
              <w:rPr>
                <w:rFonts w:eastAsia="Times New Roman"/>
                <w:color w:val="000000"/>
                <w:lang w:eastAsia="lt-LT"/>
              </w:rPr>
              <w:t>ekonomikos augimo. </w:t>
            </w:r>
          </w:p>
        </w:tc>
      </w:tr>
      <w:tr w:rsidR="00F7426F" w:rsidRPr="00F7426F" w:rsidTr="00F7426F">
        <w:tc>
          <w:tcPr>
            <w:tcW w:w="9645" w:type="dxa"/>
            <w:tcBorders>
              <w:top w:val="single" w:sz="6" w:space="0" w:color="auto"/>
              <w:left w:val="single" w:sz="6" w:space="0" w:color="auto"/>
              <w:bottom w:val="single" w:sz="6" w:space="0" w:color="auto"/>
              <w:right w:val="single" w:sz="6" w:space="0" w:color="auto"/>
            </w:tcBorders>
            <w:shd w:val="clear" w:color="auto" w:fill="auto"/>
            <w:hideMark/>
          </w:tcPr>
          <w:p w:rsidR="00F7426F" w:rsidRPr="00F7426F" w:rsidRDefault="00F7426F" w:rsidP="00F7426F">
            <w:pPr>
              <w:spacing w:after="0" w:line="240" w:lineRule="auto"/>
              <w:textAlignment w:val="baseline"/>
              <w:rPr>
                <w:rFonts w:eastAsia="Times New Roman"/>
                <w:lang w:eastAsia="lt-LT"/>
              </w:rPr>
            </w:pPr>
            <w:r w:rsidRPr="00F7426F">
              <w:rPr>
                <w:rFonts w:eastAsia="Times New Roman"/>
                <w:b/>
                <w:bCs/>
                <w:lang w:eastAsia="lt-LT"/>
              </w:rPr>
              <w:t>Galimi programos vykdymo ir finansavimo variantai: </w:t>
            </w:r>
            <w:r w:rsidRPr="00F7426F">
              <w:rPr>
                <w:rFonts w:eastAsia="Times New Roman"/>
                <w:lang w:eastAsia="lt-LT"/>
              </w:rPr>
              <w:t> </w:t>
            </w:r>
          </w:p>
          <w:p w:rsidR="00F7426F" w:rsidRPr="00F7426F" w:rsidRDefault="00F7426F" w:rsidP="00F7426F">
            <w:pPr>
              <w:spacing w:after="0" w:line="240" w:lineRule="auto"/>
              <w:textAlignment w:val="baseline"/>
              <w:rPr>
                <w:rFonts w:eastAsia="Times New Roman"/>
                <w:lang w:eastAsia="lt-LT"/>
              </w:rPr>
            </w:pPr>
            <w:r w:rsidRPr="00F7426F">
              <w:rPr>
                <w:rFonts w:eastAsia="Times New Roman"/>
                <w:lang w:eastAsia="lt-LT"/>
              </w:rPr>
              <w:t>Valstybės biudžeto specialiosios tikslinės dotacijos, savivaldybės biudžeto, 1,2 procentų ir pajamų, gautų už suteiktas paslaugas, lėšos. </w:t>
            </w:r>
          </w:p>
        </w:tc>
      </w:tr>
      <w:tr w:rsidR="00F7426F" w:rsidRPr="00F7426F" w:rsidTr="00F7426F">
        <w:trPr>
          <w:trHeight w:val="5415"/>
        </w:trPr>
        <w:tc>
          <w:tcPr>
            <w:tcW w:w="9645" w:type="dxa"/>
            <w:tcBorders>
              <w:top w:val="single" w:sz="6" w:space="0" w:color="auto"/>
              <w:left w:val="single" w:sz="6" w:space="0" w:color="auto"/>
              <w:bottom w:val="single" w:sz="6" w:space="0" w:color="auto"/>
              <w:right w:val="single" w:sz="6" w:space="0" w:color="auto"/>
            </w:tcBorders>
            <w:shd w:val="clear" w:color="auto" w:fill="auto"/>
            <w:hideMark/>
          </w:tcPr>
          <w:p w:rsidR="00F7426F" w:rsidRPr="00F7426F" w:rsidRDefault="00F7426F" w:rsidP="00F7426F">
            <w:pPr>
              <w:spacing w:after="0" w:line="240" w:lineRule="auto"/>
              <w:jc w:val="both"/>
              <w:textAlignment w:val="baseline"/>
              <w:rPr>
                <w:rFonts w:eastAsia="Times New Roman"/>
                <w:lang w:eastAsia="lt-LT"/>
              </w:rPr>
            </w:pPr>
            <w:r w:rsidRPr="00F7426F">
              <w:rPr>
                <w:rFonts w:eastAsia="Times New Roman"/>
                <w:b/>
                <w:bCs/>
                <w:lang w:eastAsia="lt-LT"/>
              </w:rPr>
              <w:t>Veiksmai, numatyti Alytaus rajono savivaldybės strateginiame plėtros plane, kurie susiję su vykdoma programa:</w:t>
            </w:r>
            <w:r w:rsidRPr="00F7426F">
              <w:rPr>
                <w:rFonts w:eastAsia="Times New Roman"/>
                <w:lang w:eastAsia="lt-LT"/>
              </w:rPr>
              <w:t> </w:t>
            </w:r>
          </w:p>
          <w:p w:rsidR="00F7426F" w:rsidRPr="00F7426F" w:rsidRDefault="00F7426F" w:rsidP="00F7426F">
            <w:pPr>
              <w:spacing w:after="0" w:line="240" w:lineRule="auto"/>
              <w:jc w:val="both"/>
              <w:textAlignment w:val="baseline"/>
              <w:rPr>
                <w:rFonts w:eastAsia="Times New Roman"/>
                <w:lang w:eastAsia="lt-LT"/>
              </w:rPr>
            </w:pPr>
            <w:r w:rsidRPr="00F7426F">
              <w:rPr>
                <w:rFonts w:eastAsia="Times New Roman"/>
                <w:lang w:eastAsia="lt-LT"/>
              </w:rPr>
              <w:t>02 prioritetas. Veiklios visuomenės ugdymo, sveikatos ir socialinio vystymo </w:t>
            </w:r>
          </w:p>
          <w:p w:rsidR="00F7426F" w:rsidRPr="00F7426F" w:rsidRDefault="00F7426F" w:rsidP="00F7426F">
            <w:pPr>
              <w:spacing w:after="0" w:line="240" w:lineRule="auto"/>
              <w:jc w:val="both"/>
              <w:textAlignment w:val="baseline"/>
              <w:rPr>
                <w:rFonts w:eastAsia="Times New Roman"/>
                <w:lang w:eastAsia="lt-LT"/>
              </w:rPr>
            </w:pPr>
            <w:r w:rsidRPr="00F7426F">
              <w:rPr>
                <w:rFonts w:eastAsia="Times New Roman"/>
                <w:color w:val="000000"/>
                <w:lang w:eastAsia="lt-LT"/>
              </w:rPr>
              <w:t>02.04. tikslas. Vystyti šiuolaikišką švietimo sistemą, užtikrinant švietimo kokybę ir užimtumą. </w:t>
            </w:r>
          </w:p>
          <w:p w:rsidR="00F7426F" w:rsidRPr="00F7426F" w:rsidRDefault="00F7426F" w:rsidP="00F7426F">
            <w:pPr>
              <w:spacing w:after="0" w:line="240" w:lineRule="auto"/>
              <w:jc w:val="both"/>
              <w:textAlignment w:val="baseline"/>
              <w:rPr>
                <w:rFonts w:eastAsia="Times New Roman"/>
                <w:lang w:eastAsia="lt-LT"/>
              </w:rPr>
            </w:pPr>
            <w:r w:rsidRPr="00F7426F">
              <w:rPr>
                <w:rFonts w:eastAsia="Times New Roman"/>
                <w:lang w:eastAsia="lt-LT"/>
              </w:rPr>
              <w:t> </w:t>
            </w:r>
          </w:p>
          <w:p w:rsidR="00F7426F" w:rsidRPr="00F7426F" w:rsidRDefault="00F7426F" w:rsidP="00F7426F">
            <w:pPr>
              <w:spacing w:after="0" w:line="240" w:lineRule="auto"/>
              <w:jc w:val="both"/>
              <w:textAlignment w:val="baseline"/>
              <w:rPr>
                <w:rFonts w:eastAsia="Times New Roman"/>
                <w:lang w:eastAsia="lt-LT"/>
              </w:rPr>
            </w:pPr>
            <w:r w:rsidRPr="00F7426F">
              <w:rPr>
                <w:rFonts w:eastAsia="Times New Roman"/>
                <w:b/>
                <w:bCs/>
                <w:lang w:eastAsia="lt-LT"/>
              </w:rPr>
              <w:t>Susiję įstatymai ir kiti svarbūs teisės aktai: </w:t>
            </w:r>
            <w:r w:rsidRPr="00F7426F">
              <w:rPr>
                <w:rFonts w:eastAsia="Times New Roman"/>
                <w:lang w:eastAsia="lt-LT"/>
              </w:rPr>
              <w:t>Lietuvos Respublikos švietimo įstatymas, Valstybinė švietimo strategija patvirtinta Lietuvos Respublikos Seimo 2013-12-23 nutarimu Nr. XII-745 „Dėl Valstybinės švietimo 2013-2022 metų strategijos patvirtinimo“, Šešioliktosios Vyriausybės 2012-2016 metų programos patvirtintos Lietuvos Respublikos Seimo 2012-12-13 nutarimu Nr. XII-51 „Dėl Lietuvos Respublikos Vyriausybės programos skyrius „VIII. Švietimas ir mokslas“, Neformaliojo vaikų švietimo koncepcija, patvirtinta Lietuvos Respublikos švietimo ir mokslo ministro 2005-12-30 įsakymu Nr. ISAK-2965 „Dėl Neformaliojo vaikų švietimo koncepcijos patvirtinimo“, Lietuvos higienos norma HN21:2011 „Mokykla, vykdanti bendrojo ugdymo programas. Bendrieji sveikatos saugos reikalavimai“, patvirtinta Lietuvos Respublikos sveikatos apsaugos ministro 2011-08-10 įsakymu Nr. V-773 „Dėl Lietuvos higienos normos HN21:2011 „Mokykla, vykdanti bendrojo ugdymo programas. Bendrieji sveikatos saugos reikalavimai“ patvirtinimo“, Alytaus r. Daugų Vlado Mirono gimnazijos nuostatai, patvirtinti Alytaus rajono savivaldybės tarybos 2019 m. spalio 24 d. sprendimu Nr. K-208. </w:t>
            </w:r>
          </w:p>
        </w:tc>
      </w:tr>
    </w:tbl>
    <w:p w:rsidR="00F7426F" w:rsidRPr="00F7426F" w:rsidRDefault="00F7426F" w:rsidP="00F7426F">
      <w:pPr>
        <w:spacing w:after="0" w:line="240" w:lineRule="auto"/>
        <w:ind w:firstLine="720"/>
        <w:jc w:val="both"/>
        <w:textAlignment w:val="baseline"/>
        <w:rPr>
          <w:rFonts w:eastAsia="Times New Roman"/>
          <w:lang w:eastAsia="lt-LT"/>
        </w:rPr>
      </w:pPr>
      <w:r w:rsidRPr="00F7426F">
        <w:rPr>
          <w:rFonts w:eastAsia="Times New Roman"/>
          <w:lang w:eastAsia="lt-LT"/>
        </w:rPr>
        <w:t> </w:t>
      </w:r>
    </w:p>
    <w:p w:rsidR="00F7426F" w:rsidRPr="00F7426F" w:rsidRDefault="00F7426F" w:rsidP="00F7426F">
      <w:pPr>
        <w:spacing w:after="0" w:line="240" w:lineRule="auto"/>
        <w:textAlignment w:val="baseline"/>
        <w:rPr>
          <w:rFonts w:eastAsia="Times New Roman"/>
          <w:lang w:eastAsia="lt-LT"/>
        </w:rPr>
      </w:pPr>
      <w:r w:rsidRPr="00F7426F">
        <w:rPr>
          <w:rFonts w:eastAsia="Times New Roman"/>
          <w:lang w:eastAsia="lt-LT"/>
        </w:rPr>
        <w:t>Direktorius     </w:t>
      </w:r>
      <w:r w:rsidR="00213B21">
        <w:rPr>
          <w:rFonts w:eastAsia="Times New Roman"/>
          <w:lang w:eastAsia="lt-LT"/>
        </w:rPr>
        <w:t xml:space="preserve">                                                                                                        </w:t>
      </w:r>
      <w:r w:rsidRPr="00F7426F">
        <w:rPr>
          <w:rFonts w:eastAsia="Times New Roman"/>
          <w:lang w:eastAsia="lt-LT"/>
        </w:rPr>
        <w:t>Almantas Jakimavičius </w:t>
      </w:r>
    </w:p>
    <w:p w:rsidR="00F7426F" w:rsidRPr="00F7426F" w:rsidRDefault="00F7426F" w:rsidP="00F7426F">
      <w:pPr>
        <w:spacing w:after="0" w:line="240" w:lineRule="auto"/>
        <w:textAlignment w:val="baseline"/>
        <w:rPr>
          <w:rFonts w:eastAsia="Times New Roman"/>
          <w:lang w:eastAsia="lt-LT"/>
        </w:rPr>
      </w:pPr>
      <w:r w:rsidRPr="00F7426F">
        <w:rPr>
          <w:rFonts w:eastAsia="Times New Roman"/>
          <w:lang w:eastAsia="lt-LT"/>
        </w:rPr>
        <w:t>(Institucijos / įstaigos vadovo </w:t>
      </w:r>
      <w:r w:rsidR="00213B21">
        <w:rPr>
          <w:rFonts w:eastAsia="Times New Roman"/>
          <w:lang w:eastAsia="lt-LT"/>
        </w:rPr>
        <w:t xml:space="preserve">                                                                                   </w:t>
      </w:r>
      <w:r w:rsidR="00213B21" w:rsidRPr="00F7426F">
        <w:rPr>
          <w:rFonts w:eastAsia="Times New Roman"/>
          <w:lang w:eastAsia="lt-LT"/>
        </w:rPr>
        <w:t>(Vardas ir pavardė) </w:t>
      </w:r>
    </w:p>
    <w:p w:rsidR="00F7426F" w:rsidRPr="00F7426F" w:rsidRDefault="00F7426F" w:rsidP="00F7426F">
      <w:pPr>
        <w:spacing w:after="0" w:line="240" w:lineRule="auto"/>
        <w:textAlignment w:val="baseline"/>
        <w:rPr>
          <w:rFonts w:eastAsia="Times New Roman"/>
          <w:lang w:eastAsia="lt-LT"/>
        </w:rPr>
      </w:pPr>
      <w:r w:rsidRPr="00F7426F">
        <w:rPr>
          <w:rFonts w:eastAsia="Times New Roman"/>
          <w:lang w:eastAsia="lt-LT"/>
        </w:rPr>
        <w:t xml:space="preserve"> pareigų pavadinimas)   </w:t>
      </w:r>
      <w:r w:rsidR="00213B21">
        <w:rPr>
          <w:rFonts w:eastAsia="Times New Roman"/>
          <w:lang w:eastAsia="lt-LT"/>
        </w:rPr>
        <w:t xml:space="preserve">  </w:t>
      </w:r>
      <w:r w:rsidRPr="00F7426F">
        <w:rPr>
          <w:rFonts w:eastAsia="Times New Roman"/>
          <w:lang w:eastAsia="lt-LT"/>
        </w:rPr>
        <w:t> </w:t>
      </w:r>
      <w:r w:rsidR="00213B21">
        <w:rPr>
          <w:rFonts w:eastAsia="Times New Roman"/>
          <w:lang w:eastAsia="lt-LT"/>
        </w:rPr>
        <w:t xml:space="preserve">                                   </w:t>
      </w:r>
      <w:r w:rsidR="00D861C2">
        <w:rPr>
          <w:rFonts w:eastAsia="Times New Roman"/>
          <w:lang w:eastAsia="lt-LT"/>
        </w:rPr>
        <w:t xml:space="preserve">     </w:t>
      </w:r>
      <w:r w:rsidR="00213B21">
        <w:rPr>
          <w:rFonts w:eastAsia="Times New Roman"/>
          <w:lang w:eastAsia="lt-LT"/>
        </w:rPr>
        <w:t xml:space="preserve"> </w:t>
      </w:r>
      <w:r w:rsidR="00213B21" w:rsidRPr="00F7426F">
        <w:rPr>
          <w:rFonts w:eastAsia="Times New Roman"/>
          <w:lang w:eastAsia="lt-LT"/>
        </w:rPr>
        <w:t xml:space="preserve">(Parašas) </w:t>
      </w:r>
      <w:r w:rsidR="00213B21">
        <w:rPr>
          <w:rFonts w:eastAsia="Times New Roman"/>
          <w:lang w:eastAsia="lt-LT"/>
        </w:rPr>
        <w:t xml:space="preserve">          </w:t>
      </w:r>
    </w:p>
    <w:p w:rsidR="00F7426F" w:rsidRPr="00F7426F" w:rsidRDefault="00F7426F" w:rsidP="00F7426F">
      <w:pPr>
        <w:spacing w:after="0" w:line="240" w:lineRule="auto"/>
        <w:textAlignment w:val="baseline"/>
        <w:rPr>
          <w:rFonts w:eastAsia="Times New Roman"/>
          <w:lang w:eastAsia="lt-LT"/>
        </w:rPr>
      </w:pPr>
      <w:r w:rsidRPr="00F7426F">
        <w:rPr>
          <w:rFonts w:eastAsia="Times New Roman"/>
          <w:lang w:eastAsia="lt-LT"/>
        </w:rPr>
        <w:t> </w:t>
      </w:r>
    </w:p>
    <w:p w:rsidR="00D861C2" w:rsidRPr="00F7426F" w:rsidRDefault="00D861C2" w:rsidP="00D861C2">
      <w:pPr>
        <w:spacing w:after="0" w:line="240" w:lineRule="auto"/>
        <w:textAlignment w:val="baseline"/>
        <w:rPr>
          <w:rFonts w:eastAsia="Times New Roman"/>
          <w:lang w:eastAsia="lt-LT"/>
        </w:rPr>
      </w:pPr>
      <w:r w:rsidRPr="00F7426F">
        <w:t>Alytaus rajono savivaldybės administracijos</w:t>
      </w:r>
      <w:r>
        <w:t xml:space="preserve">                                                       </w:t>
      </w:r>
      <w:r>
        <w:rPr>
          <w:rStyle w:val="normaltextrun"/>
          <w:color w:val="000000"/>
          <w:bdr w:val="none" w:sz="0" w:space="0" w:color="auto" w:frame="1"/>
        </w:rPr>
        <w:t xml:space="preserve">Laimutė </w:t>
      </w:r>
      <w:proofErr w:type="spellStart"/>
      <w:r>
        <w:rPr>
          <w:rStyle w:val="normaltextrun"/>
          <w:color w:val="000000"/>
          <w:bdr w:val="none" w:sz="0" w:space="0" w:color="auto" w:frame="1"/>
        </w:rPr>
        <w:t>Zavistauskienė</w:t>
      </w:r>
      <w:proofErr w:type="spellEnd"/>
    </w:p>
    <w:p w:rsidR="00D861C2" w:rsidRDefault="00D861C2" w:rsidP="00D861C2">
      <w:pPr>
        <w:spacing w:after="0" w:line="240" w:lineRule="auto"/>
        <w:textAlignment w:val="baseline"/>
      </w:pPr>
      <w:r w:rsidRPr="00F7426F">
        <w:t>švieti</w:t>
      </w:r>
      <w:r>
        <w:t>mo, kultūros ir sporto skyriaus</w:t>
      </w:r>
      <w:r w:rsidRPr="00D861C2">
        <w:t xml:space="preserve"> </w:t>
      </w:r>
      <w:r>
        <w:t>specialistė</w:t>
      </w:r>
      <w:r w:rsidRPr="00F7426F">
        <w:rPr>
          <w:rFonts w:eastAsia="Times New Roman"/>
          <w:lang w:eastAsia="lt-LT"/>
        </w:rPr>
        <w:t> </w:t>
      </w:r>
      <w:r w:rsidR="00035EF5">
        <w:rPr>
          <w:rFonts w:eastAsia="Times New Roman"/>
          <w:lang w:eastAsia="lt-LT"/>
        </w:rPr>
        <w:t xml:space="preserve">                                                      </w:t>
      </w:r>
      <w:r w:rsidR="00035EF5" w:rsidRPr="00F7426F">
        <w:rPr>
          <w:rFonts w:eastAsia="Times New Roman"/>
          <w:lang w:eastAsia="lt-LT"/>
        </w:rPr>
        <w:t>(Vardas ir pavardė) </w:t>
      </w:r>
    </w:p>
    <w:p w:rsidR="00F7426F" w:rsidRPr="00F7426F" w:rsidRDefault="00F7426F" w:rsidP="00F7426F">
      <w:pPr>
        <w:spacing w:after="0" w:line="240" w:lineRule="auto"/>
        <w:textAlignment w:val="baseline"/>
        <w:rPr>
          <w:rFonts w:eastAsia="Times New Roman"/>
          <w:lang w:eastAsia="lt-LT"/>
        </w:rPr>
      </w:pPr>
      <w:r w:rsidRPr="00F7426F">
        <w:rPr>
          <w:rFonts w:eastAsia="Times New Roman"/>
          <w:lang w:eastAsia="lt-LT"/>
        </w:rPr>
        <w:t xml:space="preserve">(Atsakingo už programos koordinavimą  </w:t>
      </w:r>
      <w:r w:rsidR="00213B21">
        <w:rPr>
          <w:rFonts w:eastAsia="Times New Roman"/>
          <w:lang w:eastAsia="lt-LT"/>
        </w:rPr>
        <w:t xml:space="preserve">              </w:t>
      </w:r>
      <w:r w:rsidR="00035EF5">
        <w:rPr>
          <w:rFonts w:eastAsia="Times New Roman"/>
          <w:lang w:eastAsia="lt-LT"/>
        </w:rPr>
        <w:t xml:space="preserve">     </w:t>
      </w:r>
      <w:r w:rsidR="00213B21">
        <w:rPr>
          <w:rFonts w:eastAsia="Times New Roman"/>
          <w:lang w:eastAsia="lt-LT"/>
        </w:rPr>
        <w:t xml:space="preserve"> </w:t>
      </w:r>
      <w:r w:rsidR="00D861C2" w:rsidRPr="00F7426F">
        <w:rPr>
          <w:rFonts w:eastAsia="Times New Roman"/>
          <w:lang w:eastAsia="lt-LT"/>
        </w:rPr>
        <w:t xml:space="preserve">(Parašas) </w:t>
      </w:r>
      <w:r w:rsidR="00213B21">
        <w:rPr>
          <w:rFonts w:eastAsia="Times New Roman"/>
          <w:lang w:eastAsia="lt-LT"/>
        </w:rPr>
        <w:t xml:space="preserve">                    </w:t>
      </w:r>
      <w:r w:rsidR="00D861C2">
        <w:rPr>
          <w:rFonts w:eastAsia="Times New Roman"/>
          <w:lang w:eastAsia="lt-LT"/>
        </w:rPr>
        <w:t xml:space="preserve">               </w:t>
      </w:r>
      <w:r w:rsidRPr="00F7426F">
        <w:rPr>
          <w:rFonts w:eastAsia="Times New Roman"/>
          <w:lang w:eastAsia="lt-LT"/>
        </w:rPr>
        <w:t> </w:t>
      </w:r>
    </w:p>
    <w:p w:rsidR="00F7426F" w:rsidRPr="00F7426F" w:rsidRDefault="00F7426F" w:rsidP="00F7426F">
      <w:pPr>
        <w:spacing w:after="0" w:line="240" w:lineRule="auto"/>
        <w:textAlignment w:val="baseline"/>
        <w:rPr>
          <w:rFonts w:eastAsia="Times New Roman"/>
          <w:lang w:eastAsia="lt-LT"/>
        </w:rPr>
      </w:pPr>
      <w:r w:rsidRPr="00F7426F">
        <w:rPr>
          <w:rFonts w:eastAsia="Times New Roman"/>
          <w:lang w:eastAsia="lt-LT"/>
        </w:rPr>
        <w:t>asmens pareigų pavadinimas)   </w:t>
      </w:r>
      <w:r w:rsidR="00213B21">
        <w:rPr>
          <w:rFonts w:eastAsia="Times New Roman"/>
          <w:lang w:eastAsia="lt-LT"/>
        </w:rPr>
        <w:t xml:space="preserve">                                   </w:t>
      </w:r>
    </w:p>
    <w:p w:rsidR="00F7426F" w:rsidRPr="00F7426F" w:rsidRDefault="00F7426F" w:rsidP="00F7426F">
      <w:pPr>
        <w:spacing w:after="0" w:line="240" w:lineRule="auto"/>
        <w:ind w:firstLine="9060"/>
        <w:textAlignment w:val="baseline"/>
        <w:rPr>
          <w:rFonts w:eastAsia="Times New Roman"/>
          <w:lang w:eastAsia="lt-LT"/>
        </w:rPr>
      </w:pPr>
      <w:r w:rsidRPr="00F7426F">
        <w:rPr>
          <w:rFonts w:eastAsia="Times New Roman"/>
          <w:lang w:eastAsia="lt-LT"/>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230"/>
        <w:gridCol w:w="1410"/>
      </w:tblGrid>
      <w:tr w:rsidR="00F7426F" w:rsidRPr="00F7426F" w:rsidTr="00F7426F">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F7426F" w:rsidRPr="00F7426F" w:rsidRDefault="00F7426F" w:rsidP="00F7426F">
            <w:pPr>
              <w:spacing w:after="0" w:line="240" w:lineRule="auto"/>
              <w:textAlignment w:val="baseline"/>
              <w:rPr>
                <w:rFonts w:eastAsia="Times New Roman"/>
                <w:lang w:eastAsia="lt-LT"/>
              </w:rPr>
            </w:pPr>
            <w:r w:rsidRPr="00F7426F">
              <w:rPr>
                <w:rFonts w:eastAsia="Times New Roman"/>
                <w:lang w:eastAsia="lt-LT"/>
              </w:rPr>
              <w:t>Data </w:t>
            </w:r>
          </w:p>
        </w:tc>
        <w:tc>
          <w:tcPr>
            <w:tcW w:w="1410" w:type="dxa"/>
            <w:tcBorders>
              <w:top w:val="single" w:sz="6" w:space="0" w:color="000000"/>
              <w:left w:val="single" w:sz="6" w:space="0" w:color="000000"/>
              <w:bottom w:val="single" w:sz="6" w:space="0" w:color="000000"/>
              <w:right w:val="single" w:sz="6" w:space="0" w:color="000000"/>
            </w:tcBorders>
            <w:shd w:val="clear" w:color="auto" w:fill="auto"/>
            <w:hideMark/>
          </w:tcPr>
          <w:p w:rsidR="00F7426F" w:rsidRPr="00F7426F" w:rsidRDefault="00F7426F" w:rsidP="00213B21">
            <w:pPr>
              <w:spacing w:after="0" w:line="240" w:lineRule="auto"/>
              <w:textAlignment w:val="baseline"/>
              <w:rPr>
                <w:rFonts w:eastAsia="Times New Roman"/>
                <w:lang w:eastAsia="lt-LT"/>
              </w:rPr>
            </w:pPr>
            <w:r w:rsidRPr="00F7426F">
              <w:rPr>
                <w:rFonts w:eastAsia="Times New Roman"/>
                <w:lang w:eastAsia="lt-LT"/>
              </w:rPr>
              <w:t>202</w:t>
            </w:r>
            <w:r w:rsidR="00213B21">
              <w:rPr>
                <w:rFonts w:eastAsia="Times New Roman"/>
                <w:lang w:eastAsia="lt-LT"/>
              </w:rPr>
              <w:t>3</w:t>
            </w:r>
            <w:r w:rsidRPr="00F7426F">
              <w:rPr>
                <w:rFonts w:eastAsia="Times New Roman"/>
                <w:lang w:eastAsia="lt-LT"/>
              </w:rPr>
              <w:t>-01-20 </w:t>
            </w:r>
          </w:p>
        </w:tc>
      </w:tr>
    </w:tbl>
    <w:p w:rsidR="00F7426F" w:rsidRPr="00F7426F" w:rsidRDefault="00F7426F" w:rsidP="00F7426F">
      <w:pPr>
        <w:jc w:val="center"/>
        <w:rPr>
          <w:bCs/>
        </w:rPr>
      </w:pPr>
    </w:p>
    <w:p w:rsidR="005E5623" w:rsidRPr="00F7426F" w:rsidRDefault="005E5623" w:rsidP="005E5623"/>
    <w:p w:rsidR="005E5623" w:rsidRPr="00F7426F" w:rsidRDefault="005E5623" w:rsidP="005E5623">
      <w:pPr>
        <w:jc w:val="center"/>
        <w:rPr>
          <w:b/>
          <w:bCs/>
        </w:rPr>
      </w:pPr>
      <w:r w:rsidRPr="00F7426F">
        <w:rPr>
          <w:b/>
          <w:bCs/>
        </w:rPr>
        <w:t>____________________________________</w:t>
      </w:r>
    </w:p>
    <w:p w:rsidR="005E5623" w:rsidRPr="00F7426F" w:rsidRDefault="005E5623" w:rsidP="005E5623">
      <w:pPr>
        <w:tabs>
          <w:tab w:val="left" w:pos="6237"/>
          <w:tab w:val="left" w:pos="6804"/>
        </w:tabs>
        <w:ind w:left="10982" w:hanging="4178"/>
      </w:pPr>
      <w:r w:rsidRPr="00F7426F">
        <w:rPr>
          <w:b/>
          <w:bCs/>
        </w:rPr>
        <w:br w:type="page"/>
      </w:r>
      <w:r w:rsidRPr="00F7426F">
        <w:lastRenderedPageBreak/>
        <w:t xml:space="preserve">PATVIRTINTA </w:t>
      </w:r>
    </w:p>
    <w:p w:rsidR="005E5623" w:rsidRPr="00F7426F" w:rsidRDefault="005E5623" w:rsidP="00035EF5">
      <w:pPr>
        <w:tabs>
          <w:tab w:val="left" w:pos="6237"/>
          <w:tab w:val="left" w:pos="6804"/>
        </w:tabs>
        <w:spacing w:after="0"/>
        <w:ind w:left="10982" w:hanging="4178"/>
      </w:pPr>
      <w:r w:rsidRPr="00F7426F">
        <w:t xml:space="preserve">Alytaus rajono savivaldybės </w:t>
      </w:r>
    </w:p>
    <w:p w:rsidR="005E5623" w:rsidRPr="00F7426F" w:rsidRDefault="005E5623" w:rsidP="00035EF5">
      <w:pPr>
        <w:spacing w:after="0"/>
        <w:ind w:left="6804"/>
      </w:pPr>
      <w:r w:rsidRPr="00F7426F">
        <w:t>administracijos direktoriaus</w:t>
      </w:r>
    </w:p>
    <w:p w:rsidR="005E5623" w:rsidRPr="00F7426F" w:rsidRDefault="005E5623" w:rsidP="00035EF5">
      <w:pPr>
        <w:spacing w:after="0"/>
        <w:ind w:left="6480" w:firstLine="324"/>
      </w:pPr>
      <w:r w:rsidRPr="00F7426F">
        <w:t>2017 m. lapkričio 2 d.</w:t>
      </w:r>
    </w:p>
    <w:p w:rsidR="005E5623" w:rsidRPr="00F7426F" w:rsidRDefault="005E5623" w:rsidP="00035EF5">
      <w:pPr>
        <w:spacing w:after="0"/>
        <w:ind w:left="6122" w:firstLine="682"/>
      </w:pPr>
      <w:r w:rsidRPr="00F7426F">
        <w:t>įsakymu Nr. D1-963</w:t>
      </w:r>
    </w:p>
    <w:p w:rsidR="005E5623" w:rsidRPr="00F7426F" w:rsidRDefault="005E5623" w:rsidP="005E5623">
      <w:pPr>
        <w:ind w:left="6122" w:firstLine="682"/>
      </w:pPr>
    </w:p>
    <w:p w:rsidR="005E5623" w:rsidRPr="00F7426F" w:rsidRDefault="005E5623" w:rsidP="00035EF5">
      <w:pPr>
        <w:spacing w:after="0"/>
        <w:ind w:left="7920" w:right="141"/>
        <w:rPr>
          <w:bCs/>
        </w:rPr>
      </w:pPr>
      <w:r w:rsidRPr="00F7426F">
        <w:rPr>
          <w:bCs/>
        </w:rPr>
        <w:t>1 priedas</w:t>
      </w:r>
    </w:p>
    <w:p w:rsidR="005E5623" w:rsidRPr="00F7426F" w:rsidRDefault="005E5623" w:rsidP="00035EF5">
      <w:pPr>
        <w:spacing w:after="0"/>
        <w:ind w:left="7920" w:right="141"/>
        <w:rPr>
          <w:bCs/>
        </w:rPr>
      </w:pPr>
      <w:r w:rsidRPr="00F7426F">
        <w:rPr>
          <w:bCs/>
        </w:rPr>
        <w:t>1 b forma</w:t>
      </w:r>
    </w:p>
    <w:p w:rsidR="005E5623" w:rsidRPr="00F7426F" w:rsidRDefault="005E5623" w:rsidP="005E5623">
      <w:pPr>
        <w:ind w:left="4860"/>
        <w:jc w:val="right"/>
        <w:rPr>
          <w:bCs/>
        </w:rPr>
      </w:pPr>
    </w:p>
    <w:p w:rsidR="00F7426F" w:rsidRPr="00035EF5" w:rsidRDefault="00F7426F" w:rsidP="00F7426F">
      <w:pPr>
        <w:spacing w:after="0" w:line="240" w:lineRule="auto"/>
        <w:ind w:left="2550" w:right="2835"/>
        <w:jc w:val="center"/>
        <w:textAlignment w:val="baseline"/>
        <w:rPr>
          <w:rFonts w:eastAsia="Times New Roman"/>
          <w:b/>
          <w:lang w:eastAsia="lt-LT"/>
        </w:rPr>
      </w:pPr>
      <w:r w:rsidRPr="00035EF5">
        <w:rPr>
          <w:rFonts w:eastAsia="Times New Roman"/>
          <w:b/>
          <w:lang w:eastAsia="lt-LT"/>
        </w:rPr>
        <w:t>Alytaus r. Daugų Vlado Mirono gimnazija </w:t>
      </w:r>
    </w:p>
    <w:p w:rsidR="00F7426F" w:rsidRPr="00F7426F" w:rsidRDefault="00F7426F" w:rsidP="00F7426F">
      <w:pPr>
        <w:spacing w:after="0" w:line="240" w:lineRule="auto"/>
        <w:jc w:val="center"/>
        <w:textAlignment w:val="baseline"/>
        <w:rPr>
          <w:rFonts w:eastAsia="Times New Roman"/>
          <w:lang w:eastAsia="lt-LT"/>
        </w:rPr>
      </w:pPr>
      <w:r w:rsidRPr="00F7426F">
        <w:rPr>
          <w:rFonts w:eastAsia="Times New Roman"/>
          <w:lang w:eastAsia="lt-LT"/>
        </w:rPr>
        <w:t>(Savivaldybės, arba įstaigos pavadinimas) </w:t>
      </w:r>
    </w:p>
    <w:p w:rsidR="00F7426F" w:rsidRPr="00F7426F" w:rsidRDefault="00F7426F" w:rsidP="00F7426F">
      <w:pPr>
        <w:spacing w:after="0" w:line="240" w:lineRule="auto"/>
        <w:jc w:val="center"/>
        <w:textAlignment w:val="baseline"/>
        <w:rPr>
          <w:rFonts w:eastAsia="Times New Roman"/>
          <w:lang w:eastAsia="lt-LT"/>
        </w:rPr>
      </w:pPr>
      <w:r w:rsidRPr="00F7426F">
        <w:rPr>
          <w:rFonts w:eastAsia="Times New Roman"/>
          <w:lang w:eastAsia="lt-LT"/>
        </w:rPr>
        <w:t> </w:t>
      </w:r>
    </w:p>
    <w:p w:rsidR="00F7426F" w:rsidRPr="00F7426F" w:rsidRDefault="00F7426F" w:rsidP="00F7426F">
      <w:pPr>
        <w:spacing w:after="0" w:line="240" w:lineRule="auto"/>
        <w:jc w:val="center"/>
        <w:textAlignment w:val="baseline"/>
        <w:rPr>
          <w:rFonts w:eastAsia="Times New Roman"/>
          <w:lang w:eastAsia="lt-LT"/>
        </w:rPr>
      </w:pPr>
      <w:r w:rsidRPr="00F7426F">
        <w:rPr>
          <w:rFonts w:eastAsia="Times New Roman"/>
          <w:lang w:eastAsia="lt-LT"/>
        </w:rPr>
        <w:t> </w:t>
      </w:r>
      <w:r w:rsidRPr="00F7426F">
        <w:rPr>
          <w:rFonts w:eastAsia="Times New Roman"/>
          <w:lang w:eastAsia="lt-LT"/>
        </w:rPr>
        <w:br/>
      </w:r>
      <w:r w:rsidRPr="00F7426F">
        <w:rPr>
          <w:rFonts w:eastAsia="Times New Roman"/>
          <w:b/>
          <w:bCs/>
          <w:lang w:eastAsia="lt-LT"/>
        </w:rPr>
        <w:t>SOCIALINĖS APSAUGOS PLĖTOJIMO, SKURDO SOCIALINĖS ATSKIRTIES MAŽINIMO IR SVEIKATOS APSAUGOS </w:t>
      </w:r>
      <w:r w:rsidRPr="00F7426F">
        <w:rPr>
          <w:rFonts w:eastAsia="Times New Roman"/>
          <w:lang w:eastAsia="lt-LT"/>
        </w:rPr>
        <w:t> </w:t>
      </w:r>
    </w:p>
    <w:p w:rsidR="00F7426F" w:rsidRPr="00F7426F" w:rsidRDefault="00F7426F" w:rsidP="00F7426F">
      <w:pPr>
        <w:spacing w:after="0" w:line="240" w:lineRule="auto"/>
        <w:jc w:val="center"/>
        <w:textAlignment w:val="baseline"/>
        <w:rPr>
          <w:rFonts w:eastAsia="Times New Roman"/>
          <w:lang w:eastAsia="lt-LT"/>
        </w:rPr>
      </w:pPr>
      <w:r w:rsidRPr="00F7426F">
        <w:rPr>
          <w:rFonts w:eastAsia="Times New Roman"/>
          <w:i/>
          <w:iCs/>
          <w:lang w:eastAsia="lt-LT"/>
        </w:rPr>
        <w:t> (programos  pavadinimas)</w:t>
      </w:r>
      <w:r w:rsidRPr="00F7426F">
        <w:rPr>
          <w:rFonts w:eastAsia="Times New Roman"/>
          <w:lang w:eastAsia="lt-LT"/>
        </w:rPr>
        <w:t> </w:t>
      </w:r>
    </w:p>
    <w:p w:rsidR="00F7426F" w:rsidRPr="00F7426F" w:rsidRDefault="00F7426F" w:rsidP="00F7426F">
      <w:pPr>
        <w:spacing w:after="0" w:line="240" w:lineRule="auto"/>
        <w:jc w:val="center"/>
        <w:textAlignment w:val="baseline"/>
        <w:rPr>
          <w:rFonts w:eastAsia="Times New Roman"/>
          <w:b/>
          <w:bCs/>
          <w:lang w:eastAsia="lt-LT"/>
        </w:rPr>
      </w:pPr>
      <w:r w:rsidRPr="00F7426F">
        <w:rPr>
          <w:rFonts w:eastAsia="Times New Roman"/>
          <w:lang w:eastAsia="lt-LT"/>
        </w:rPr>
        <w:t>PROGRAMOS APRAŠYMAS</w:t>
      </w:r>
      <w:r w:rsidRPr="00F7426F">
        <w:rPr>
          <w:rFonts w:eastAsia="Times New Roman"/>
          <w:b/>
          <w:bCs/>
          <w:lang w:eastAsia="lt-LT"/>
        </w:rPr>
        <w:t> </w:t>
      </w:r>
    </w:p>
    <w:p w:rsidR="00F7426F" w:rsidRPr="00F7426F" w:rsidRDefault="00F7426F" w:rsidP="00F7426F">
      <w:pPr>
        <w:spacing w:after="0" w:line="240" w:lineRule="auto"/>
        <w:ind w:firstLine="720"/>
        <w:jc w:val="both"/>
        <w:textAlignment w:val="baseline"/>
        <w:rPr>
          <w:rFonts w:eastAsia="Times New Roman"/>
          <w:b/>
          <w:bCs/>
          <w:lang w:eastAsia="lt-LT"/>
        </w:rPr>
      </w:pPr>
      <w:r w:rsidRPr="00F7426F">
        <w:rPr>
          <w:rFonts w:eastAsia="Times New Roman"/>
          <w:b/>
          <w:bCs/>
          <w:lang w:eastAsia="lt-LT"/>
        </w:rPr>
        <w:t> </w:t>
      </w:r>
    </w:p>
    <w:tbl>
      <w:tblPr>
        <w:tblW w:w="1034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75"/>
        <w:gridCol w:w="7265"/>
      </w:tblGrid>
      <w:tr w:rsidR="00F7426F" w:rsidRPr="00F7426F" w:rsidTr="00213B21">
        <w:tc>
          <w:tcPr>
            <w:tcW w:w="3075" w:type="dxa"/>
            <w:tcBorders>
              <w:top w:val="single" w:sz="6" w:space="0" w:color="auto"/>
              <w:left w:val="single" w:sz="6" w:space="0" w:color="auto"/>
              <w:bottom w:val="single" w:sz="6" w:space="0" w:color="auto"/>
              <w:right w:val="single" w:sz="6" w:space="0" w:color="auto"/>
            </w:tcBorders>
            <w:shd w:val="clear" w:color="auto" w:fill="auto"/>
            <w:hideMark/>
          </w:tcPr>
          <w:p w:rsidR="00F7426F" w:rsidRPr="00F7426F" w:rsidRDefault="00F7426F" w:rsidP="00F7426F">
            <w:pPr>
              <w:spacing w:after="0" w:line="240" w:lineRule="auto"/>
              <w:jc w:val="both"/>
              <w:textAlignment w:val="baseline"/>
              <w:rPr>
                <w:rFonts w:eastAsia="Times New Roman"/>
                <w:b/>
                <w:bCs/>
                <w:lang w:eastAsia="lt-LT"/>
              </w:rPr>
            </w:pPr>
            <w:r w:rsidRPr="00F7426F">
              <w:rPr>
                <w:rFonts w:eastAsia="Times New Roman"/>
                <w:b/>
                <w:bCs/>
                <w:lang w:eastAsia="lt-LT"/>
              </w:rPr>
              <w:t>Biudžetiniai metai </w:t>
            </w:r>
          </w:p>
        </w:tc>
        <w:tc>
          <w:tcPr>
            <w:tcW w:w="7265" w:type="dxa"/>
            <w:tcBorders>
              <w:top w:val="single" w:sz="6" w:space="0" w:color="auto"/>
              <w:left w:val="single" w:sz="6" w:space="0" w:color="auto"/>
              <w:bottom w:val="single" w:sz="6" w:space="0" w:color="auto"/>
              <w:right w:val="single" w:sz="6" w:space="0" w:color="auto"/>
            </w:tcBorders>
            <w:shd w:val="clear" w:color="auto" w:fill="auto"/>
            <w:hideMark/>
          </w:tcPr>
          <w:p w:rsidR="00F7426F" w:rsidRPr="00F7426F" w:rsidRDefault="00F7426F" w:rsidP="00C24D36">
            <w:pPr>
              <w:spacing w:after="0" w:line="240" w:lineRule="auto"/>
              <w:jc w:val="both"/>
              <w:textAlignment w:val="baseline"/>
              <w:rPr>
                <w:rFonts w:eastAsia="Times New Roman"/>
                <w:lang w:eastAsia="lt-LT"/>
              </w:rPr>
            </w:pPr>
            <w:r w:rsidRPr="00F7426F">
              <w:rPr>
                <w:rFonts w:eastAsia="Times New Roman"/>
                <w:b/>
                <w:bCs/>
                <w:lang w:eastAsia="lt-LT"/>
              </w:rPr>
              <w:t>202</w:t>
            </w:r>
            <w:r w:rsidR="00C24D36">
              <w:rPr>
                <w:rFonts w:eastAsia="Times New Roman"/>
                <w:b/>
                <w:bCs/>
                <w:lang w:eastAsia="lt-LT"/>
              </w:rPr>
              <w:t>3</w:t>
            </w:r>
            <w:r w:rsidRPr="00F7426F">
              <w:rPr>
                <w:rFonts w:eastAsia="Times New Roman"/>
                <w:b/>
                <w:bCs/>
                <w:lang w:eastAsia="lt-LT"/>
              </w:rPr>
              <w:t>-ieji metai.</w:t>
            </w:r>
            <w:r w:rsidRPr="00F7426F">
              <w:rPr>
                <w:rFonts w:eastAsia="Times New Roman"/>
                <w:lang w:eastAsia="lt-LT"/>
              </w:rPr>
              <w:t> </w:t>
            </w:r>
          </w:p>
        </w:tc>
      </w:tr>
      <w:tr w:rsidR="00F7426F" w:rsidRPr="00F7426F" w:rsidTr="00213B21">
        <w:tc>
          <w:tcPr>
            <w:tcW w:w="3075" w:type="dxa"/>
            <w:tcBorders>
              <w:top w:val="single" w:sz="6" w:space="0" w:color="auto"/>
              <w:left w:val="single" w:sz="6" w:space="0" w:color="auto"/>
              <w:bottom w:val="single" w:sz="6" w:space="0" w:color="auto"/>
              <w:right w:val="single" w:sz="6" w:space="0" w:color="auto"/>
            </w:tcBorders>
            <w:shd w:val="clear" w:color="auto" w:fill="auto"/>
            <w:hideMark/>
          </w:tcPr>
          <w:p w:rsidR="00F7426F" w:rsidRPr="00F7426F" w:rsidRDefault="00F7426F" w:rsidP="00F7426F">
            <w:pPr>
              <w:spacing w:after="0" w:line="240" w:lineRule="auto"/>
              <w:jc w:val="both"/>
              <w:textAlignment w:val="baseline"/>
              <w:rPr>
                <w:rFonts w:eastAsia="Times New Roman"/>
                <w:b/>
                <w:bCs/>
                <w:lang w:eastAsia="lt-LT"/>
              </w:rPr>
            </w:pPr>
            <w:r w:rsidRPr="00F7426F">
              <w:rPr>
                <w:rFonts w:eastAsia="Times New Roman"/>
                <w:b/>
                <w:bCs/>
                <w:lang w:eastAsia="lt-LT"/>
              </w:rPr>
              <w:t>Asignavimų valdytojas  </w:t>
            </w:r>
          </w:p>
          <w:p w:rsidR="00F7426F" w:rsidRPr="00F7426F" w:rsidRDefault="00F7426F" w:rsidP="00F7426F">
            <w:pPr>
              <w:spacing w:after="0" w:line="240" w:lineRule="auto"/>
              <w:jc w:val="both"/>
              <w:textAlignment w:val="baseline"/>
              <w:rPr>
                <w:rFonts w:eastAsia="Times New Roman"/>
                <w:b/>
                <w:bCs/>
                <w:lang w:eastAsia="lt-LT"/>
              </w:rPr>
            </w:pPr>
            <w:r w:rsidRPr="00F7426F">
              <w:rPr>
                <w:rFonts w:eastAsia="Times New Roman"/>
                <w:b/>
                <w:bCs/>
                <w:lang w:eastAsia="lt-LT"/>
              </w:rPr>
              <w:t>(-ai), kodas (-ai) </w:t>
            </w:r>
          </w:p>
        </w:tc>
        <w:tc>
          <w:tcPr>
            <w:tcW w:w="7265" w:type="dxa"/>
            <w:tcBorders>
              <w:top w:val="single" w:sz="6" w:space="0" w:color="auto"/>
              <w:left w:val="single" w:sz="6" w:space="0" w:color="auto"/>
              <w:bottom w:val="single" w:sz="6" w:space="0" w:color="auto"/>
              <w:right w:val="single" w:sz="6" w:space="0" w:color="auto"/>
            </w:tcBorders>
            <w:shd w:val="clear" w:color="auto" w:fill="auto"/>
            <w:hideMark/>
          </w:tcPr>
          <w:p w:rsidR="00F7426F" w:rsidRPr="00F7426F" w:rsidRDefault="00F7426F" w:rsidP="00F7426F">
            <w:pPr>
              <w:spacing w:after="0" w:line="240" w:lineRule="auto"/>
              <w:textAlignment w:val="baseline"/>
              <w:rPr>
                <w:rFonts w:eastAsia="Times New Roman"/>
                <w:lang w:eastAsia="lt-LT"/>
              </w:rPr>
            </w:pPr>
            <w:r w:rsidRPr="00F7426F">
              <w:rPr>
                <w:rFonts w:eastAsia="Times New Roman"/>
                <w:lang w:eastAsia="lt-LT"/>
              </w:rPr>
              <w:t>Alytaus r. Daugų Vlado Mirono gimnazijos direktorius, 190244044 </w:t>
            </w:r>
          </w:p>
        </w:tc>
      </w:tr>
      <w:tr w:rsidR="00F7426F" w:rsidRPr="00F7426F" w:rsidTr="00213B21">
        <w:tc>
          <w:tcPr>
            <w:tcW w:w="3075" w:type="dxa"/>
            <w:tcBorders>
              <w:top w:val="single" w:sz="6" w:space="0" w:color="auto"/>
              <w:left w:val="single" w:sz="6" w:space="0" w:color="auto"/>
              <w:bottom w:val="single" w:sz="6" w:space="0" w:color="auto"/>
              <w:right w:val="single" w:sz="6" w:space="0" w:color="auto"/>
            </w:tcBorders>
            <w:shd w:val="clear" w:color="auto" w:fill="auto"/>
            <w:hideMark/>
          </w:tcPr>
          <w:p w:rsidR="00F7426F" w:rsidRPr="00F7426F" w:rsidRDefault="00F7426F" w:rsidP="00F7426F">
            <w:pPr>
              <w:spacing w:after="0" w:line="240" w:lineRule="auto"/>
              <w:jc w:val="both"/>
              <w:textAlignment w:val="baseline"/>
              <w:rPr>
                <w:rFonts w:eastAsia="Times New Roman"/>
                <w:b/>
                <w:bCs/>
                <w:lang w:eastAsia="lt-LT"/>
              </w:rPr>
            </w:pPr>
            <w:r w:rsidRPr="00F7426F">
              <w:rPr>
                <w:rFonts w:eastAsia="Times New Roman"/>
                <w:b/>
                <w:bCs/>
                <w:lang w:eastAsia="lt-LT"/>
              </w:rPr>
              <w:t>Vykdytojas (-ai), kodas(-ai) </w:t>
            </w:r>
          </w:p>
        </w:tc>
        <w:tc>
          <w:tcPr>
            <w:tcW w:w="7265" w:type="dxa"/>
            <w:tcBorders>
              <w:top w:val="single" w:sz="6" w:space="0" w:color="auto"/>
              <w:left w:val="single" w:sz="6" w:space="0" w:color="auto"/>
              <w:bottom w:val="single" w:sz="6" w:space="0" w:color="auto"/>
              <w:right w:val="single" w:sz="6" w:space="0" w:color="auto"/>
            </w:tcBorders>
            <w:shd w:val="clear" w:color="auto" w:fill="auto"/>
            <w:hideMark/>
          </w:tcPr>
          <w:p w:rsidR="00F7426F" w:rsidRPr="00F7426F" w:rsidRDefault="00F7426F" w:rsidP="00F7426F">
            <w:pPr>
              <w:spacing w:after="0" w:line="240" w:lineRule="auto"/>
              <w:textAlignment w:val="baseline"/>
              <w:rPr>
                <w:rFonts w:eastAsia="Times New Roman"/>
                <w:lang w:eastAsia="lt-LT"/>
              </w:rPr>
            </w:pPr>
            <w:r w:rsidRPr="00F7426F">
              <w:rPr>
                <w:rFonts w:eastAsia="Times New Roman"/>
                <w:lang w:eastAsia="lt-LT"/>
              </w:rPr>
              <w:t>Alytaus r. Daugų Vlado Mirono gimnazijos (su skyriais) bendruomenė, A11.2 </w:t>
            </w:r>
          </w:p>
        </w:tc>
      </w:tr>
    </w:tbl>
    <w:p w:rsidR="00F7426F" w:rsidRPr="00F7426F" w:rsidRDefault="00F7426F" w:rsidP="00F7426F">
      <w:pPr>
        <w:spacing w:after="0" w:line="240" w:lineRule="auto"/>
        <w:jc w:val="center"/>
        <w:textAlignment w:val="baseline"/>
        <w:rPr>
          <w:rFonts w:eastAsia="Times New Roman"/>
          <w:lang w:eastAsia="lt-LT"/>
        </w:rPr>
      </w:pPr>
      <w:r w:rsidRPr="00F7426F">
        <w:rPr>
          <w:rFonts w:eastAsia="Times New Roman"/>
          <w:lang w:eastAsia="lt-LT"/>
        </w:rPr>
        <w:t> </w:t>
      </w:r>
    </w:p>
    <w:tbl>
      <w:tblPr>
        <w:tblW w:w="1034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75"/>
        <w:gridCol w:w="5422"/>
        <w:gridCol w:w="851"/>
        <w:gridCol w:w="992"/>
      </w:tblGrid>
      <w:tr w:rsidR="00F7426F" w:rsidRPr="00F7426F" w:rsidTr="00213B21">
        <w:tc>
          <w:tcPr>
            <w:tcW w:w="3075" w:type="dxa"/>
            <w:tcBorders>
              <w:top w:val="single" w:sz="6" w:space="0" w:color="auto"/>
              <w:left w:val="single" w:sz="6" w:space="0" w:color="auto"/>
              <w:bottom w:val="single" w:sz="6" w:space="0" w:color="auto"/>
              <w:right w:val="single" w:sz="6" w:space="0" w:color="auto"/>
            </w:tcBorders>
            <w:shd w:val="clear" w:color="auto" w:fill="auto"/>
            <w:hideMark/>
          </w:tcPr>
          <w:p w:rsidR="00F7426F" w:rsidRPr="00F7426F" w:rsidRDefault="00F7426F" w:rsidP="00F7426F">
            <w:pPr>
              <w:spacing w:after="0" w:line="240" w:lineRule="auto"/>
              <w:jc w:val="center"/>
              <w:textAlignment w:val="baseline"/>
              <w:rPr>
                <w:rFonts w:eastAsia="Times New Roman"/>
                <w:b/>
                <w:bCs/>
                <w:lang w:eastAsia="lt-LT"/>
              </w:rPr>
            </w:pPr>
            <w:r w:rsidRPr="00F7426F">
              <w:rPr>
                <w:rFonts w:eastAsia="Times New Roman"/>
                <w:b/>
                <w:bCs/>
                <w:lang w:eastAsia="lt-LT"/>
              </w:rPr>
              <w:t>Programos pavadinimas </w:t>
            </w:r>
          </w:p>
        </w:tc>
        <w:tc>
          <w:tcPr>
            <w:tcW w:w="5422" w:type="dxa"/>
            <w:tcBorders>
              <w:top w:val="single" w:sz="6" w:space="0" w:color="auto"/>
              <w:left w:val="single" w:sz="6" w:space="0" w:color="auto"/>
              <w:bottom w:val="single" w:sz="6" w:space="0" w:color="auto"/>
              <w:right w:val="single" w:sz="6" w:space="0" w:color="auto"/>
            </w:tcBorders>
            <w:shd w:val="clear" w:color="auto" w:fill="auto"/>
            <w:hideMark/>
          </w:tcPr>
          <w:p w:rsidR="00F7426F" w:rsidRPr="00F7426F" w:rsidRDefault="00F7426F" w:rsidP="00F7426F">
            <w:pPr>
              <w:spacing w:after="0" w:line="240" w:lineRule="auto"/>
              <w:jc w:val="both"/>
              <w:textAlignment w:val="baseline"/>
              <w:rPr>
                <w:rFonts w:eastAsia="Times New Roman"/>
                <w:lang w:eastAsia="lt-LT"/>
              </w:rPr>
            </w:pPr>
            <w:r w:rsidRPr="00F7426F">
              <w:rPr>
                <w:rFonts w:eastAsia="Times New Roman"/>
                <w:lang w:eastAsia="lt-LT"/>
              </w:rPr>
              <w:t>Socialinės apsaugos plėtojimo, skurdo socialinės atskirties mažinimo ir sveikatos apsauga </w:t>
            </w:r>
          </w:p>
          <w:p w:rsidR="00F7426F" w:rsidRPr="00F7426F" w:rsidRDefault="00F7426F" w:rsidP="00F7426F">
            <w:pPr>
              <w:spacing w:after="0" w:line="240" w:lineRule="auto"/>
              <w:jc w:val="both"/>
              <w:textAlignment w:val="baseline"/>
              <w:rPr>
                <w:rFonts w:eastAsia="Times New Roman"/>
                <w:lang w:eastAsia="lt-LT"/>
              </w:rPr>
            </w:pPr>
            <w:r w:rsidRPr="00F7426F">
              <w:rPr>
                <w:rFonts w:eastAsia="Times New Roman"/>
                <w:lang w:eastAsia="lt-LT"/>
              </w:rPr>
              <w:t> </w:t>
            </w:r>
          </w:p>
          <w:p w:rsidR="00F7426F" w:rsidRPr="00F7426F" w:rsidRDefault="00F7426F" w:rsidP="00F7426F">
            <w:pPr>
              <w:spacing w:after="0" w:line="240" w:lineRule="auto"/>
              <w:jc w:val="both"/>
              <w:textAlignment w:val="baseline"/>
              <w:rPr>
                <w:rFonts w:eastAsia="Times New Roman"/>
                <w:lang w:eastAsia="lt-LT"/>
              </w:rPr>
            </w:pPr>
            <w:r w:rsidRPr="00F7426F">
              <w:rPr>
                <w:rFonts w:eastAsia="Times New Roman"/>
                <w:lang w:eastAsia="lt-LT"/>
              </w:rPr>
              <w:t>Alytaus rajono savivaldybės strateginiame veiklos plane – Socialinės apsaugos plėtojimo, skurdo socialinės atskirties mažinimo ir sveikatos apsauga </w:t>
            </w:r>
          </w:p>
        </w:tc>
        <w:tc>
          <w:tcPr>
            <w:tcW w:w="851" w:type="dxa"/>
            <w:tcBorders>
              <w:top w:val="single" w:sz="6" w:space="0" w:color="auto"/>
              <w:left w:val="single" w:sz="6" w:space="0" w:color="auto"/>
              <w:bottom w:val="single" w:sz="6" w:space="0" w:color="auto"/>
              <w:right w:val="single" w:sz="6" w:space="0" w:color="auto"/>
            </w:tcBorders>
            <w:shd w:val="clear" w:color="auto" w:fill="auto"/>
            <w:hideMark/>
          </w:tcPr>
          <w:p w:rsidR="00F7426F" w:rsidRPr="00F7426F" w:rsidRDefault="00F7426F" w:rsidP="00F7426F">
            <w:pPr>
              <w:spacing w:after="0" w:line="240" w:lineRule="auto"/>
              <w:jc w:val="both"/>
              <w:textAlignment w:val="baseline"/>
              <w:rPr>
                <w:rFonts w:eastAsia="Times New Roman"/>
                <w:b/>
                <w:bCs/>
                <w:lang w:eastAsia="lt-LT"/>
              </w:rPr>
            </w:pPr>
            <w:r w:rsidRPr="00F7426F">
              <w:rPr>
                <w:rFonts w:eastAsia="Times New Roman"/>
                <w:b/>
                <w:bCs/>
                <w:lang w:eastAsia="lt-LT"/>
              </w:rPr>
              <w:t>Kodas </w:t>
            </w:r>
          </w:p>
        </w:tc>
        <w:tc>
          <w:tcPr>
            <w:tcW w:w="992" w:type="dxa"/>
            <w:tcBorders>
              <w:top w:val="single" w:sz="6" w:space="0" w:color="auto"/>
              <w:left w:val="single" w:sz="6" w:space="0" w:color="auto"/>
              <w:bottom w:val="single" w:sz="6" w:space="0" w:color="auto"/>
              <w:right w:val="single" w:sz="6" w:space="0" w:color="auto"/>
            </w:tcBorders>
            <w:shd w:val="clear" w:color="auto" w:fill="auto"/>
            <w:hideMark/>
          </w:tcPr>
          <w:p w:rsidR="00F7426F" w:rsidRPr="00F7426F" w:rsidRDefault="00F7426F" w:rsidP="00F7426F">
            <w:pPr>
              <w:spacing w:after="0" w:line="240" w:lineRule="auto"/>
              <w:jc w:val="center"/>
              <w:textAlignment w:val="baseline"/>
              <w:rPr>
                <w:rFonts w:eastAsia="Times New Roman"/>
                <w:lang w:eastAsia="lt-LT"/>
              </w:rPr>
            </w:pPr>
            <w:r w:rsidRPr="00F7426F">
              <w:rPr>
                <w:rFonts w:eastAsia="Times New Roman"/>
                <w:b/>
                <w:bCs/>
                <w:lang w:eastAsia="lt-LT"/>
              </w:rPr>
              <w:t>02</w:t>
            </w:r>
            <w:r w:rsidRPr="00F7426F">
              <w:rPr>
                <w:rFonts w:eastAsia="Times New Roman"/>
                <w:lang w:eastAsia="lt-LT"/>
              </w:rPr>
              <w:t> </w:t>
            </w:r>
          </w:p>
          <w:p w:rsidR="00F7426F" w:rsidRPr="00F7426F" w:rsidRDefault="00F7426F" w:rsidP="00F7426F">
            <w:pPr>
              <w:spacing w:after="0" w:line="240" w:lineRule="auto"/>
              <w:jc w:val="center"/>
              <w:textAlignment w:val="baseline"/>
              <w:rPr>
                <w:rFonts w:eastAsia="Times New Roman"/>
                <w:lang w:eastAsia="lt-LT"/>
              </w:rPr>
            </w:pPr>
            <w:r w:rsidRPr="00F7426F">
              <w:rPr>
                <w:rFonts w:eastAsia="Times New Roman"/>
                <w:lang w:eastAsia="lt-LT"/>
              </w:rPr>
              <w:t> </w:t>
            </w:r>
          </w:p>
          <w:p w:rsidR="00F7426F" w:rsidRPr="00F7426F" w:rsidRDefault="00F7426F" w:rsidP="00F7426F">
            <w:pPr>
              <w:spacing w:after="0" w:line="240" w:lineRule="auto"/>
              <w:jc w:val="center"/>
              <w:textAlignment w:val="baseline"/>
              <w:rPr>
                <w:rFonts w:eastAsia="Times New Roman"/>
                <w:lang w:eastAsia="lt-LT"/>
              </w:rPr>
            </w:pPr>
            <w:r w:rsidRPr="00F7426F">
              <w:rPr>
                <w:rFonts w:eastAsia="Times New Roman"/>
                <w:lang w:eastAsia="lt-LT"/>
              </w:rPr>
              <w:t> </w:t>
            </w:r>
          </w:p>
          <w:p w:rsidR="00F7426F" w:rsidRPr="00F7426F" w:rsidRDefault="00F7426F" w:rsidP="00F7426F">
            <w:pPr>
              <w:spacing w:after="0" w:line="240" w:lineRule="auto"/>
              <w:jc w:val="center"/>
              <w:textAlignment w:val="baseline"/>
              <w:rPr>
                <w:rFonts w:eastAsia="Times New Roman"/>
                <w:lang w:eastAsia="lt-LT"/>
              </w:rPr>
            </w:pPr>
            <w:r w:rsidRPr="00F7426F">
              <w:rPr>
                <w:rFonts w:eastAsia="Times New Roman"/>
                <w:b/>
                <w:bCs/>
                <w:lang w:eastAsia="lt-LT"/>
              </w:rPr>
              <w:t>10</w:t>
            </w:r>
            <w:r w:rsidRPr="00F7426F">
              <w:rPr>
                <w:rFonts w:eastAsia="Times New Roman"/>
                <w:lang w:eastAsia="lt-LT"/>
              </w:rPr>
              <w:t> </w:t>
            </w:r>
          </w:p>
        </w:tc>
      </w:tr>
    </w:tbl>
    <w:p w:rsidR="00F7426F" w:rsidRPr="00F7426F" w:rsidRDefault="00F7426F" w:rsidP="00F7426F">
      <w:pPr>
        <w:spacing w:after="0" w:line="240" w:lineRule="auto"/>
        <w:jc w:val="center"/>
        <w:textAlignment w:val="baseline"/>
        <w:rPr>
          <w:rFonts w:eastAsia="Times New Roman"/>
          <w:lang w:eastAsia="lt-LT"/>
        </w:rPr>
      </w:pPr>
      <w:r w:rsidRPr="00F7426F">
        <w:rPr>
          <w:rFonts w:eastAsia="Times New Roman"/>
          <w:lang w:eastAsia="lt-LT"/>
        </w:rPr>
        <w:t> </w:t>
      </w:r>
    </w:p>
    <w:tbl>
      <w:tblPr>
        <w:tblW w:w="1034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75"/>
        <w:gridCol w:w="4935"/>
        <w:gridCol w:w="900"/>
        <w:gridCol w:w="1430"/>
      </w:tblGrid>
      <w:tr w:rsidR="00F7426F" w:rsidRPr="00F7426F" w:rsidTr="00213B21">
        <w:tc>
          <w:tcPr>
            <w:tcW w:w="3075" w:type="dxa"/>
            <w:tcBorders>
              <w:top w:val="single" w:sz="6" w:space="0" w:color="auto"/>
              <w:left w:val="single" w:sz="6" w:space="0" w:color="auto"/>
              <w:bottom w:val="nil"/>
              <w:right w:val="single" w:sz="6" w:space="0" w:color="auto"/>
            </w:tcBorders>
            <w:shd w:val="clear" w:color="auto" w:fill="auto"/>
            <w:hideMark/>
          </w:tcPr>
          <w:p w:rsidR="00F7426F" w:rsidRPr="00F7426F" w:rsidRDefault="00F7426F" w:rsidP="00F7426F">
            <w:pPr>
              <w:spacing w:after="0" w:line="240" w:lineRule="auto"/>
              <w:jc w:val="both"/>
              <w:textAlignment w:val="baseline"/>
              <w:rPr>
                <w:rFonts w:eastAsia="Times New Roman"/>
                <w:lang w:eastAsia="lt-LT"/>
              </w:rPr>
            </w:pPr>
            <w:r w:rsidRPr="00F7426F">
              <w:rPr>
                <w:rFonts w:eastAsia="Times New Roman"/>
                <w:b/>
                <w:bCs/>
                <w:lang w:eastAsia="lt-LT"/>
              </w:rPr>
              <w:t>Programos parengimo argumentai</w:t>
            </w:r>
            <w:r w:rsidRPr="00F7426F">
              <w:rPr>
                <w:rFonts w:eastAsia="Times New Roman"/>
                <w:lang w:eastAsia="lt-LT"/>
              </w:rPr>
              <w:t> </w:t>
            </w:r>
          </w:p>
        </w:tc>
        <w:tc>
          <w:tcPr>
            <w:tcW w:w="7265" w:type="dxa"/>
            <w:gridSpan w:val="3"/>
            <w:tcBorders>
              <w:top w:val="single" w:sz="6" w:space="0" w:color="auto"/>
              <w:left w:val="single" w:sz="6" w:space="0" w:color="auto"/>
              <w:bottom w:val="nil"/>
              <w:right w:val="single" w:sz="6" w:space="0" w:color="auto"/>
            </w:tcBorders>
            <w:shd w:val="clear" w:color="auto" w:fill="auto"/>
            <w:hideMark/>
          </w:tcPr>
          <w:p w:rsidR="00F7426F" w:rsidRPr="00F7426F" w:rsidRDefault="00F7426F" w:rsidP="00F7426F">
            <w:pPr>
              <w:spacing w:after="0" w:line="240" w:lineRule="auto"/>
              <w:textAlignment w:val="baseline"/>
              <w:rPr>
                <w:rFonts w:eastAsia="Times New Roman"/>
                <w:lang w:eastAsia="lt-LT"/>
              </w:rPr>
            </w:pPr>
            <w:r w:rsidRPr="00F7426F">
              <w:rPr>
                <w:rFonts w:eastAsia="Times New Roman"/>
                <w:lang w:eastAsia="lt-LT"/>
              </w:rPr>
              <w:t>Programa parengta siekiant užtikrinti visavertį, sveikos mitybos reikalavimus atitinkantį mokinių maitinimą. </w:t>
            </w:r>
          </w:p>
          <w:p w:rsidR="00F7426F" w:rsidRPr="00F7426F" w:rsidRDefault="00F7426F" w:rsidP="00F7426F">
            <w:pPr>
              <w:spacing w:after="0" w:line="240" w:lineRule="auto"/>
              <w:jc w:val="both"/>
              <w:textAlignment w:val="baseline"/>
              <w:rPr>
                <w:rFonts w:eastAsia="Times New Roman"/>
                <w:lang w:eastAsia="lt-LT"/>
              </w:rPr>
            </w:pPr>
            <w:r w:rsidRPr="00F7426F">
              <w:rPr>
                <w:rFonts w:eastAsia="Times New Roman"/>
                <w:lang w:eastAsia="lt-LT"/>
              </w:rPr>
              <w:t>Vykdoma programa atitinka Alytaus rajono savivaldybės strateginio veiklos plano 10 programos „Socialinės apsaugos plėtojimo, skurdo socialinės atskirties mažinimo ir sveikatos apsauga“ 10.01 tikslo „Sudaryti sąlygas asmeniui (šeimai) ugdyti ir stiprinti gebėjimus ir galimybes savarankiškai spręsti savo socialines problemas, palaikyti socialinius ryšius su visuomene, taip pat padėti įveikti socialinę atskirtį“, vadovaujantis lygybės ir nediskriminavimo principais ir įgyvendinant lygių galimybių ir lyčių lygybės įstatymo nuostatas 10.01.07. uždavinio „Teikti socialinę paramą mokiniams“ 10.01.07.03. priemonę „Socialinei paramai mokiniams“. </w:t>
            </w:r>
          </w:p>
          <w:p w:rsidR="00F7426F" w:rsidRPr="00F7426F" w:rsidRDefault="00F7426F" w:rsidP="00F7426F">
            <w:pPr>
              <w:spacing w:after="0" w:line="240" w:lineRule="auto"/>
              <w:jc w:val="both"/>
              <w:textAlignment w:val="baseline"/>
              <w:rPr>
                <w:rFonts w:eastAsia="Times New Roman"/>
                <w:lang w:eastAsia="lt-LT"/>
              </w:rPr>
            </w:pPr>
            <w:r w:rsidRPr="00F7426F">
              <w:rPr>
                <w:rFonts w:eastAsia="Times New Roman"/>
                <w:lang w:eastAsia="lt-LT"/>
              </w:rPr>
              <w:t> </w:t>
            </w:r>
          </w:p>
        </w:tc>
      </w:tr>
      <w:tr w:rsidR="00F7426F" w:rsidRPr="00F7426F" w:rsidTr="00213B21">
        <w:tc>
          <w:tcPr>
            <w:tcW w:w="3075" w:type="dxa"/>
            <w:tcBorders>
              <w:top w:val="single" w:sz="6" w:space="0" w:color="auto"/>
              <w:left w:val="single" w:sz="6" w:space="0" w:color="auto"/>
              <w:bottom w:val="single" w:sz="6" w:space="0" w:color="auto"/>
              <w:right w:val="single" w:sz="6" w:space="0" w:color="auto"/>
            </w:tcBorders>
            <w:shd w:val="clear" w:color="auto" w:fill="auto"/>
            <w:hideMark/>
          </w:tcPr>
          <w:p w:rsidR="00F7426F" w:rsidRPr="00F7426F" w:rsidRDefault="00F7426F" w:rsidP="00F7426F">
            <w:pPr>
              <w:spacing w:after="0" w:line="240" w:lineRule="auto"/>
              <w:jc w:val="both"/>
              <w:textAlignment w:val="baseline"/>
              <w:rPr>
                <w:rFonts w:eastAsia="Times New Roman"/>
                <w:lang w:eastAsia="lt-LT"/>
              </w:rPr>
            </w:pPr>
            <w:r w:rsidRPr="00F7426F">
              <w:rPr>
                <w:rFonts w:eastAsia="Times New Roman"/>
                <w:b/>
                <w:bCs/>
                <w:lang w:eastAsia="lt-LT"/>
              </w:rPr>
              <w:t>Ilgalaikis prioritetas</w:t>
            </w:r>
            <w:r w:rsidRPr="00F7426F">
              <w:rPr>
                <w:rFonts w:eastAsia="Times New Roman"/>
                <w:lang w:eastAsia="lt-LT"/>
              </w:rPr>
              <w:t> </w:t>
            </w:r>
          </w:p>
          <w:p w:rsidR="00F7426F" w:rsidRPr="00F7426F" w:rsidRDefault="00F7426F" w:rsidP="00F7426F">
            <w:pPr>
              <w:spacing w:after="0" w:line="240" w:lineRule="auto"/>
              <w:jc w:val="both"/>
              <w:textAlignment w:val="baseline"/>
              <w:rPr>
                <w:rFonts w:eastAsia="Times New Roman"/>
                <w:lang w:eastAsia="lt-LT"/>
              </w:rPr>
            </w:pPr>
            <w:r w:rsidRPr="00F7426F">
              <w:rPr>
                <w:rFonts w:eastAsia="Times New Roman"/>
                <w:b/>
                <w:bCs/>
                <w:lang w:eastAsia="lt-LT"/>
              </w:rPr>
              <w:t>(pagal Alytaus rajono savivaldybės strateginį plėtros planą)</w:t>
            </w:r>
            <w:r w:rsidRPr="00F7426F">
              <w:rPr>
                <w:rFonts w:eastAsia="Times New Roman"/>
                <w:lang w:eastAsia="lt-LT"/>
              </w:rPr>
              <w:t> </w:t>
            </w:r>
          </w:p>
        </w:tc>
        <w:tc>
          <w:tcPr>
            <w:tcW w:w="4935" w:type="dxa"/>
            <w:tcBorders>
              <w:top w:val="single" w:sz="6" w:space="0" w:color="auto"/>
              <w:left w:val="single" w:sz="6" w:space="0" w:color="auto"/>
              <w:bottom w:val="single" w:sz="6" w:space="0" w:color="auto"/>
              <w:right w:val="single" w:sz="6" w:space="0" w:color="auto"/>
            </w:tcBorders>
            <w:shd w:val="clear" w:color="auto" w:fill="auto"/>
            <w:hideMark/>
          </w:tcPr>
          <w:p w:rsidR="00F7426F" w:rsidRPr="00F7426F" w:rsidRDefault="00F7426F" w:rsidP="00F7426F">
            <w:pPr>
              <w:spacing w:after="0" w:line="240" w:lineRule="auto"/>
              <w:textAlignment w:val="baseline"/>
              <w:rPr>
                <w:rFonts w:eastAsia="Times New Roman"/>
                <w:lang w:eastAsia="lt-LT"/>
              </w:rPr>
            </w:pPr>
            <w:r w:rsidRPr="00F7426F">
              <w:rPr>
                <w:rFonts w:eastAsia="Times New Roman"/>
                <w:b/>
                <w:bCs/>
                <w:lang w:eastAsia="lt-LT"/>
              </w:rPr>
              <w:t>Veiklios visuomenės ugdymo, sveikatos ir socialinio vystymo</w:t>
            </w:r>
            <w:r w:rsidRPr="00F7426F">
              <w:rPr>
                <w:rFonts w:eastAsia="Times New Roman"/>
                <w:lang w:eastAsia="lt-LT"/>
              </w:rPr>
              <w:t> </w:t>
            </w:r>
          </w:p>
        </w:tc>
        <w:tc>
          <w:tcPr>
            <w:tcW w:w="900" w:type="dxa"/>
            <w:tcBorders>
              <w:top w:val="single" w:sz="6" w:space="0" w:color="auto"/>
              <w:left w:val="single" w:sz="6" w:space="0" w:color="auto"/>
              <w:bottom w:val="single" w:sz="6" w:space="0" w:color="auto"/>
              <w:right w:val="single" w:sz="6" w:space="0" w:color="auto"/>
            </w:tcBorders>
            <w:shd w:val="clear" w:color="auto" w:fill="auto"/>
            <w:hideMark/>
          </w:tcPr>
          <w:p w:rsidR="00F7426F" w:rsidRPr="00F7426F" w:rsidRDefault="00F7426F" w:rsidP="00F7426F">
            <w:pPr>
              <w:spacing w:after="0" w:line="240" w:lineRule="auto"/>
              <w:jc w:val="both"/>
              <w:textAlignment w:val="baseline"/>
              <w:rPr>
                <w:rFonts w:eastAsia="Times New Roman"/>
                <w:lang w:eastAsia="lt-LT"/>
              </w:rPr>
            </w:pPr>
            <w:r w:rsidRPr="00F7426F">
              <w:rPr>
                <w:rFonts w:eastAsia="Times New Roman"/>
                <w:b/>
                <w:bCs/>
                <w:lang w:eastAsia="lt-LT"/>
              </w:rPr>
              <w:t>Kodas</w:t>
            </w:r>
            <w:r w:rsidRPr="00F7426F">
              <w:rPr>
                <w:rFonts w:eastAsia="Times New Roman"/>
                <w:lang w:eastAsia="lt-LT"/>
              </w:rPr>
              <w:t> </w:t>
            </w:r>
          </w:p>
        </w:tc>
        <w:tc>
          <w:tcPr>
            <w:tcW w:w="1430" w:type="dxa"/>
            <w:tcBorders>
              <w:top w:val="single" w:sz="6" w:space="0" w:color="auto"/>
              <w:left w:val="single" w:sz="6" w:space="0" w:color="auto"/>
              <w:bottom w:val="single" w:sz="6" w:space="0" w:color="auto"/>
              <w:right w:val="single" w:sz="6" w:space="0" w:color="auto"/>
            </w:tcBorders>
            <w:shd w:val="clear" w:color="auto" w:fill="auto"/>
            <w:hideMark/>
          </w:tcPr>
          <w:p w:rsidR="00F7426F" w:rsidRPr="00F7426F" w:rsidRDefault="00F7426F" w:rsidP="00F7426F">
            <w:pPr>
              <w:spacing w:after="0" w:line="240" w:lineRule="auto"/>
              <w:jc w:val="both"/>
              <w:textAlignment w:val="baseline"/>
              <w:rPr>
                <w:rFonts w:eastAsia="Times New Roman"/>
                <w:lang w:eastAsia="lt-LT"/>
              </w:rPr>
            </w:pPr>
            <w:r w:rsidRPr="00F7426F">
              <w:rPr>
                <w:rFonts w:eastAsia="Times New Roman"/>
                <w:b/>
                <w:bCs/>
                <w:lang w:eastAsia="lt-LT"/>
              </w:rPr>
              <w:t>02</w:t>
            </w:r>
            <w:r w:rsidRPr="00F7426F">
              <w:rPr>
                <w:rFonts w:eastAsia="Times New Roman"/>
                <w:lang w:eastAsia="lt-LT"/>
              </w:rPr>
              <w:t> </w:t>
            </w:r>
          </w:p>
        </w:tc>
      </w:tr>
      <w:tr w:rsidR="00F7426F" w:rsidRPr="00F7426F" w:rsidTr="00213B21">
        <w:tc>
          <w:tcPr>
            <w:tcW w:w="3075" w:type="dxa"/>
            <w:tcBorders>
              <w:top w:val="single" w:sz="6" w:space="0" w:color="auto"/>
              <w:left w:val="single" w:sz="6" w:space="0" w:color="auto"/>
              <w:bottom w:val="single" w:sz="6" w:space="0" w:color="auto"/>
              <w:right w:val="single" w:sz="6" w:space="0" w:color="auto"/>
            </w:tcBorders>
            <w:shd w:val="clear" w:color="auto" w:fill="auto"/>
            <w:hideMark/>
          </w:tcPr>
          <w:p w:rsidR="00F7426F" w:rsidRPr="00F7426F" w:rsidRDefault="00F7426F" w:rsidP="00F7426F">
            <w:pPr>
              <w:spacing w:after="0" w:line="240" w:lineRule="auto"/>
              <w:jc w:val="both"/>
              <w:textAlignment w:val="baseline"/>
              <w:rPr>
                <w:rFonts w:eastAsia="Times New Roman"/>
                <w:lang w:eastAsia="lt-LT"/>
              </w:rPr>
            </w:pPr>
            <w:r w:rsidRPr="00F7426F">
              <w:rPr>
                <w:rFonts w:eastAsia="Times New Roman"/>
                <w:b/>
                <w:bCs/>
                <w:lang w:eastAsia="lt-LT"/>
              </w:rPr>
              <w:t>Šia programa įgyvendinamas įstaigos/institucijos strateginis tikslas:</w:t>
            </w:r>
            <w:r w:rsidRPr="00F7426F">
              <w:rPr>
                <w:rFonts w:eastAsia="Times New Roman"/>
                <w:lang w:eastAsia="lt-LT"/>
              </w:rPr>
              <w:t> </w:t>
            </w:r>
          </w:p>
        </w:tc>
        <w:tc>
          <w:tcPr>
            <w:tcW w:w="4935" w:type="dxa"/>
            <w:tcBorders>
              <w:top w:val="single" w:sz="6" w:space="0" w:color="auto"/>
              <w:left w:val="single" w:sz="6" w:space="0" w:color="auto"/>
              <w:bottom w:val="single" w:sz="6" w:space="0" w:color="auto"/>
              <w:right w:val="single" w:sz="6" w:space="0" w:color="auto"/>
            </w:tcBorders>
            <w:shd w:val="clear" w:color="auto" w:fill="auto"/>
            <w:hideMark/>
          </w:tcPr>
          <w:p w:rsidR="00F7426F" w:rsidRPr="00F7426F" w:rsidRDefault="00F7426F" w:rsidP="00F7426F">
            <w:pPr>
              <w:spacing w:after="0" w:line="240" w:lineRule="auto"/>
              <w:textAlignment w:val="baseline"/>
              <w:rPr>
                <w:rFonts w:eastAsia="Times New Roman"/>
                <w:lang w:eastAsia="lt-LT"/>
              </w:rPr>
            </w:pPr>
            <w:r w:rsidRPr="00F7426F">
              <w:rPr>
                <w:rFonts w:eastAsia="Times New Roman"/>
                <w:b/>
                <w:bCs/>
                <w:lang w:eastAsia="lt-LT"/>
              </w:rPr>
              <w:t>Kurti pilietišką, išsilavinusią, kūrybišką, sveikai ir saugiai gyvenančią bendruomenę.</w:t>
            </w:r>
            <w:r w:rsidRPr="00F7426F">
              <w:rPr>
                <w:rFonts w:eastAsia="Times New Roman"/>
                <w:lang w:eastAsia="lt-LT"/>
              </w:rPr>
              <w:t> </w:t>
            </w:r>
          </w:p>
          <w:p w:rsidR="00F7426F" w:rsidRPr="00F7426F" w:rsidRDefault="00F7426F" w:rsidP="00F7426F">
            <w:pPr>
              <w:spacing w:after="0" w:line="240" w:lineRule="auto"/>
              <w:textAlignment w:val="baseline"/>
              <w:rPr>
                <w:rFonts w:eastAsia="Times New Roman"/>
                <w:lang w:eastAsia="lt-LT"/>
              </w:rPr>
            </w:pPr>
            <w:r w:rsidRPr="00F7426F">
              <w:rPr>
                <w:rFonts w:eastAsia="Times New Roman"/>
                <w:lang w:eastAsia="lt-LT"/>
              </w:rPr>
              <w:t> </w:t>
            </w:r>
          </w:p>
        </w:tc>
        <w:tc>
          <w:tcPr>
            <w:tcW w:w="900" w:type="dxa"/>
            <w:tcBorders>
              <w:top w:val="single" w:sz="6" w:space="0" w:color="auto"/>
              <w:left w:val="single" w:sz="6" w:space="0" w:color="auto"/>
              <w:bottom w:val="single" w:sz="6" w:space="0" w:color="auto"/>
              <w:right w:val="single" w:sz="6" w:space="0" w:color="auto"/>
            </w:tcBorders>
            <w:shd w:val="clear" w:color="auto" w:fill="auto"/>
            <w:hideMark/>
          </w:tcPr>
          <w:p w:rsidR="00F7426F" w:rsidRPr="00F7426F" w:rsidRDefault="00F7426F" w:rsidP="00F7426F">
            <w:pPr>
              <w:spacing w:after="0" w:line="240" w:lineRule="auto"/>
              <w:jc w:val="both"/>
              <w:textAlignment w:val="baseline"/>
              <w:rPr>
                <w:rFonts w:eastAsia="Times New Roman"/>
                <w:lang w:eastAsia="lt-LT"/>
              </w:rPr>
            </w:pPr>
            <w:r w:rsidRPr="00F7426F">
              <w:rPr>
                <w:rFonts w:eastAsia="Times New Roman"/>
                <w:b/>
                <w:bCs/>
                <w:lang w:eastAsia="lt-LT"/>
              </w:rPr>
              <w:t>Kodas</w:t>
            </w:r>
            <w:r w:rsidRPr="00F7426F">
              <w:rPr>
                <w:rFonts w:eastAsia="Times New Roman"/>
                <w:lang w:eastAsia="lt-LT"/>
              </w:rPr>
              <w:t> </w:t>
            </w:r>
          </w:p>
        </w:tc>
        <w:tc>
          <w:tcPr>
            <w:tcW w:w="1430" w:type="dxa"/>
            <w:tcBorders>
              <w:top w:val="single" w:sz="6" w:space="0" w:color="auto"/>
              <w:left w:val="single" w:sz="6" w:space="0" w:color="auto"/>
              <w:bottom w:val="single" w:sz="6" w:space="0" w:color="auto"/>
              <w:right w:val="single" w:sz="6" w:space="0" w:color="auto"/>
            </w:tcBorders>
            <w:shd w:val="clear" w:color="auto" w:fill="auto"/>
            <w:hideMark/>
          </w:tcPr>
          <w:p w:rsidR="00F7426F" w:rsidRPr="00F7426F" w:rsidRDefault="00F7426F" w:rsidP="00F7426F">
            <w:pPr>
              <w:spacing w:after="0" w:line="240" w:lineRule="auto"/>
              <w:jc w:val="center"/>
              <w:textAlignment w:val="baseline"/>
              <w:rPr>
                <w:rFonts w:eastAsia="Times New Roman"/>
                <w:lang w:eastAsia="lt-LT"/>
              </w:rPr>
            </w:pPr>
            <w:r w:rsidRPr="00F7426F">
              <w:rPr>
                <w:rFonts w:eastAsia="Times New Roman"/>
                <w:b/>
                <w:bCs/>
                <w:lang w:eastAsia="lt-LT"/>
              </w:rPr>
              <w:t>01</w:t>
            </w:r>
            <w:r w:rsidRPr="00F7426F">
              <w:rPr>
                <w:rFonts w:eastAsia="Times New Roman"/>
                <w:lang w:eastAsia="lt-LT"/>
              </w:rPr>
              <w:t> </w:t>
            </w:r>
          </w:p>
        </w:tc>
      </w:tr>
    </w:tbl>
    <w:p w:rsidR="00F7426F" w:rsidRPr="00F7426F" w:rsidRDefault="00F7426F" w:rsidP="00F7426F">
      <w:pPr>
        <w:spacing w:after="0" w:line="240" w:lineRule="auto"/>
        <w:textAlignment w:val="baseline"/>
        <w:rPr>
          <w:rFonts w:eastAsia="Times New Roman"/>
          <w:lang w:eastAsia="lt-LT"/>
        </w:rPr>
      </w:pPr>
      <w:r w:rsidRPr="00F7426F">
        <w:rPr>
          <w:rFonts w:eastAsia="Times New Roman"/>
          <w:lang w:eastAsia="lt-LT"/>
        </w:rPr>
        <w:t> </w:t>
      </w:r>
    </w:p>
    <w:tbl>
      <w:tblPr>
        <w:tblW w:w="1034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75"/>
        <w:gridCol w:w="4935"/>
        <w:gridCol w:w="900"/>
        <w:gridCol w:w="1430"/>
      </w:tblGrid>
      <w:tr w:rsidR="00F7426F" w:rsidRPr="00F7426F" w:rsidTr="00213B21">
        <w:tc>
          <w:tcPr>
            <w:tcW w:w="3075" w:type="dxa"/>
            <w:tcBorders>
              <w:top w:val="single" w:sz="6" w:space="0" w:color="auto"/>
              <w:left w:val="single" w:sz="6" w:space="0" w:color="auto"/>
              <w:bottom w:val="single" w:sz="6" w:space="0" w:color="auto"/>
              <w:right w:val="single" w:sz="6" w:space="0" w:color="auto"/>
            </w:tcBorders>
            <w:shd w:val="clear" w:color="auto" w:fill="auto"/>
            <w:hideMark/>
          </w:tcPr>
          <w:p w:rsidR="00F7426F" w:rsidRPr="00F7426F" w:rsidRDefault="00F7426F" w:rsidP="00F7426F">
            <w:pPr>
              <w:spacing w:after="0" w:line="240" w:lineRule="auto"/>
              <w:jc w:val="both"/>
              <w:textAlignment w:val="baseline"/>
              <w:rPr>
                <w:rFonts w:eastAsia="Times New Roman"/>
                <w:b/>
                <w:bCs/>
                <w:lang w:eastAsia="lt-LT"/>
              </w:rPr>
            </w:pPr>
            <w:r w:rsidRPr="00F7426F">
              <w:rPr>
                <w:rFonts w:eastAsia="Times New Roman"/>
                <w:b/>
                <w:bCs/>
                <w:lang w:eastAsia="lt-LT"/>
              </w:rPr>
              <w:t>Programos tikslas </w:t>
            </w:r>
          </w:p>
        </w:tc>
        <w:tc>
          <w:tcPr>
            <w:tcW w:w="4935" w:type="dxa"/>
            <w:tcBorders>
              <w:top w:val="single" w:sz="6" w:space="0" w:color="auto"/>
              <w:left w:val="single" w:sz="6" w:space="0" w:color="auto"/>
              <w:bottom w:val="single" w:sz="6" w:space="0" w:color="auto"/>
              <w:right w:val="single" w:sz="6" w:space="0" w:color="auto"/>
            </w:tcBorders>
            <w:shd w:val="clear" w:color="auto" w:fill="auto"/>
            <w:hideMark/>
          </w:tcPr>
          <w:p w:rsidR="00F7426F" w:rsidRPr="00F7426F" w:rsidRDefault="00F7426F" w:rsidP="00F7426F">
            <w:pPr>
              <w:spacing w:after="0" w:line="240" w:lineRule="auto"/>
              <w:jc w:val="both"/>
              <w:textAlignment w:val="baseline"/>
              <w:rPr>
                <w:rFonts w:eastAsia="Times New Roman"/>
                <w:lang w:eastAsia="lt-LT"/>
              </w:rPr>
            </w:pPr>
            <w:r w:rsidRPr="00F7426F">
              <w:rPr>
                <w:rFonts w:eastAsia="Times New Roman"/>
                <w:b/>
                <w:bCs/>
                <w:lang w:eastAsia="lt-LT"/>
              </w:rPr>
              <w:t xml:space="preserve">Sudaryti sąlygas asmeniui (šeimai) ugdyti ir stiprinti gebėjimus ir galimybes savarankiškai </w:t>
            </w:r>
            <w:r w:rsidRPr="00F7426F">
              <w:rPr>
                <w:rFonts w:eastAsia="Times New Roman"/>
                <w:b/>
                <w:bCs/>
                <w:lang w:eastAsia="lt-LT"/>
              </w:rPr>
              <w:lastRenderedPageBreak/>
              <w:t>spręsti savo socialines problemas, palaikyti socialinius ryšius su visuomene, taip pat padėti įveikti socialinę atskirtį, vadovaujantis lygybės ir nediskriminavimo principais ir įgyvendinant lygių gal</w:t>
            </w:r>
            <w:r w:rsidR="00213B21">
              <w:rPr>
                <w:rFonts w:eastAsia="Times New Roman"/>
                <w:b/>
                <w:bCs/>
                <w:lang w:eastAsia="lt-LT"/>
              </w:rPr>
              <w:t>i</w:t>
            </w:r>
            <w:r w:rsidRPr="00F7426F">
              <w:rPr>
                <w:rFonts w:eastAsia="Times New Roman"/>
                <w:b/>
                <w:bCs/>
                <w:lang w:eastAsia="lt-LT"/>
              </w:rPr>
              <w:t>mybių ir lyčių lygybės įstatymo nuostatas</w:t>
            </w:r>
            <w:r w:rsidRPr="00F7426F">
              <w:rPr>
                <w:rFonts w:eastAsia="Times New Roman"/>
                <w:lang w:eastAsia="lt-LT"/>
              </w:rPr>
              <w:t> </w:t>
            </w:r>
          </w:p>
          <w:p w:rsidR="00F7426F" w:rsidRPr="00F7426F" w:rsidRDefault="00F7426F" w:rsidP="00F7426F">
            <w:pPr>
              <w:spacing w:after="0" w:line="240" w:lineRule="auto"/>
              <w:jc w:val="both"/>
              <w:textAlignment w:val="baseline"/>
              <w:rPr>
                <w:rFonts w:eastAsia="Times New Roman"/>
                <w:lang w:eastAsia="lt-LT"/>
              </w:rPr>
            </w:pPr>
            <w:r w:rsidRPr="00F7426F">
              <w:rPr>
                <w:rFonts w:eastAsia="Times New Roman"/>
                <w:lang w:eastAsia="lt-LT"/>
              </w:rPr>
              <w:t> </w:t>
            </w:r>
          </w:p>
        </w:tc>
        <w:tc>
          <w:tcPr>
            <w:tcW w:w="900" w:type="dxa"/>
            <w:tcBorders>
              <w:top w:val="single" w:sz="6" w:space="0" w:color="auto"/>
              <w:left w:val="single" w:sz="6" w:space="0" w:color="auto"/>
              <w:bottom w:val="single" w:sz="6" w:space="0" w:color="auto"/>
              <w:right w:val="single" w:sz="6" w:space="0" w:color="auto"/>
            </w:tcBorders>
            <w:shd w:val="clear" w:color="auto" w:fill="auto"/>
            <w:hideMark/>
          </w:tcPr>
          <w:p w:rsidR="00F7426F" w:rsidRPr="00F7426F" w:rsidRDefault="00F7426F" w:rsidP="00F7426F">
            <w:pPr>
              <w:spacing w:after="0" w:line="240" w:lineRule="auto"/>
              <w:jc w:val="center"/>
              <w:textAlignment w:val="baseline"/>
              <w:rPr>
                <w:rFonts w:eastAsia="Times New Roman"/>
                <w:b/>
                <w:bCs/>
                <w:lang w:eastAsia="lt-LT"/>
              </w:rPr>
            </w:pPr>
            <w:r w:rsidRPr="00F7426F">
              <w:rPr>
                <w:rFonts w:eastAsia="Times New Roman"/>
                <w:b/>
                <w:bCs/>
                <w:lang w:eastAsia="lt-LT"/>
              </w:rPr>
              <w:lastRenderedPageBreak/>
              <w:t>Kodas </w:t>
            </w:r>
          </w:p>
        </w:tc>
        <w:tc>
          <w:tcPr>
            <w:tcW w:w="1430" w:type="dxa"/>
            <w:tcBorders>
              <w:top w:val="single" w:sz="6" w:space="0" w:color="auto"/>
              <w:left w:val="single" w:sz="6" w:space="0" w:color="auto"/>
              <w:bottom w:val="single" w:sz="6" w:space="0" w:color="auto"/>
              <w:right w:val="single" w:sz="6" w:space="0" w:color="auto"/>
            </w:tcBorders>
            <w:shd w:val="clear" w:color="auto" w:fill="auto"/>
            <w:hideMark/>
          </w:tcPr>
          <w:p w:rsidR="00F7426F" w:rsidRPr="00F7426F" w:rsidRDefault="00F7426F" w:rsidP="00F7426F">
            <w:pPr>
              <w:spacing w:after="0" w:line="240" w:lineRule="auto"/>
              <w:jc w:val="center"/>
              <w:textAlignment w:val="baseline"/>
              <w:rPr>
                <w:rFonts w:eastAsia="Times New Roman"/>
                <w:lang w:eastAsia="lt-LT"/>
              </w:rPr>
            </w:pPr>
            <w:r w:rsidRPr="00F7426F">
              <w:rPr>
                <w:rFonts w:eastAsia="Times New Roman"/>
                <w:b/>
                <w:bCs/>
                <w:lang w:eastAsia="lt-LT"/>
              </w:rPr>
              <w:t>01</w:t>
            </w:r>
            <w:r w:rsidRPr="00F7426F">
              <w:rPr>
                <w:rFonts w:eastAsia="Times New Roman"/>
                <w:lang w:eastAsia="lt-LT"/>
              </w:rPr>
              <w:t> </w:t>
            </w:r>
          </w:p>
        </w:tc>
      </w:tr>
      <w:tr w:rsidR="00F7426F" w:rsidRPr="00F7426F" w:rsidTr="00213B21">
        <w:trPr>
          <w:trHeight w:val="465"/>
        </w:trPr>
        <w:tc>
          <w:tcPr>
            <w:tcW w:w="10340" w:type="dxa"/>
            <w:gridSpan w:val="4"/>
            <w:tcBorders>
              <w:top w:val="single" w:sz="6" w:space="0" w:color="auto"/>
              <w:left w:val="single" w:sz="6" w:space="0" w:color="auto"/>
              <w:bottom w:val="single" w:sz="6" w:space="0" w:color="auto"/>
              <w:right w:val="single" w:sz="6" w:space="0" w:color="auto"/>
            </w:tcBorders>
            <w:shd w:val="clear" w:color="auto" w:fill="auto"/>
            <w:hideMark/>
          </w:tcPr>
          <w:p w:rsidR="00F7426F" w:rsidRPr="00F7426F" w:rsidRDefault="00F7426F" w:rsidP="00F7426F">
            <w:pPr>
              <w:spacing w:after="0" w:line="240" w:lineRule="auto"/>
              <w:jc w:val="both"/>
              <w:textAlignment w:val="baseline"/>
              <w:rPr>
                <w:rFonts w:eastAsia="Times New Roman"/>
                <w:lang w:eastAsia="lt-LT"/>
              </w:rPr>
            </w:pPr>
            <w:r w:rsidRPr="00F7426F">
              <w:rPr>
                <w:rFonts w:eastAsia="Times New Roman"/>
                <w:b/>
                <w:bCs/>
                <w:lang w:eastAsia="lt-LT"/>
              </w:rPr>
              <w:lastRenderedPageBreak/>
              <w:t>Tikslo įgyvendinimo aprašymas </w:t>
            </w:r>
            <w:r w:rsidRPr="00F7426F">
              <w:rPr>
                <w:rFonts w:eastAsia="Times New Roman"/>
                <w:lang w:eastAsia="lt-LT"/>
              </w:rPr>
              <w:t>(aprašomi uždaviniai, priemonės, rezultato ir produkto kriterijai)</w:t>
            </w:r>
            <w:r w:rsidRPr="00F7426F">
              <w:rPr>
                <w:rFonts w:eastAsia="Times New Roman"/>
                <w:b/>
                <w:bCs/>
                <w:lang w:eastAsia="lt-LT"/>
              </w:rPr>
              <w:t>:</w:t>
            </w:r>
            <w:r w:rsidRPr="00F7426F">
              <w:rPr>
                <w:rFonts w:eastAsia="Times New Roman"/>
                <w:lang w:eastAsia="lt-LT"/>
              </w:rPr>
              <w:t> </w:t>
            </w:r>
          </w:p>
          <w:p w:rsidR="00F7426F" w:rsidRPr="00F7426F" w:rsidRDefault="00F7426F" w:rsidP="00F7426F">
            <w:pPr>
              <w:spacing w:after="0" w:line="240" w:lineRule="auto"/>
              <w:ind w:firstLine="300"/>
              <w:jc w:val="both"/>
              <w:textAlignment w:val="baseline"/>
              <w:rPr>
                <w:rFonts w:eastAsia="Times New Roman"/>
                <w:lang w:eastAsia="lt-LT"/>
              </w:rPr>
            </w:pPr>
            <w:r w:rsidRPr="00F7426F">
              <w:rPr>
                <w:rFonts w:eastAsia="Times New Roman"/>
                <w:lang w:eastAsia="lt-LT"/>
              </w:rPr>
              <w:t>Bendradarbiaujant su seniūnija, socialinės paramos skyriais bus greitai sprendžiamas nemokamo maitinimo skyrimas mokiniams. Gimnazijoje ir jos skyriuose vykdoma nemokamo maitinimo kontrolė, bendradarbiaujama su maitinimo paslaugų tiekėju. Įgyvendinant šį tikslą, bus užtikrinamas vaikų maitinimas gimnazijoje. Svarbu, kad būtų kokybiškai paruošiamas maistas ir užtikrinamas patiekalų įvairumas, kuris turi atitikti vaikų amžių ir sveikos mitybos rekomendacijas. Siekiant pagerinti vaikų maitinimą, skiriamas dėmesys žaliavų, produktų ir patiekalų kokybei, naudojamos aukštos kokybės žaliavos ir produktai. </w:t>
            </w:r>
          </w:p>
          <w:p w:rsidR="00F7426F" w:rsidRPr="00F7426F" w:rsidRDefault="00F7426F" w:rsidP="00F7426F">
            <w:pPr>
              <w:spacing w:after="0" w:line="240" w:lineRule="auto"/>
              <w:textAlignment w:val="baseline"/>
              <w:rPr>
                <w:rFonts w:eastAsia="Times New Roman"/>
                <w:lang w:eastAsia="lt-LT"/>
              </w:rPr>
            </w:pPr>
            <w:r w:rsidRPr="00F7426F">
              <w:rPr>
                <w:rFonts w:eastAsia="Times New Roman"/>
                <w:b/>
                <w:bCs/>
                <w:lang w:eastAsia="lt-LT"/>
              </w:rPr>
              <w:t>01 uždavinys. Bendradarbiauti teikiant socialinę paramą vaikams.</w:t>
            </w:r>
            <w:r w:rsidRPr="00F7426F">
              <w:rPr>
                <w:rFonts w:eastAsia="Times New Roman"/>
                <w:lang w:eastAsia="lt-LT"/>
              </w:rPr>
              <w:t> </w:t>
            </w:r>
          </w:p>
          <w:p w:rsidR="00F7426F" w:rsidRPr="00F7426F" w:rsidRDefault="00F7426F" w:rsidP="00F7426F">
            <w:pPr>
              <w:spacing w:after="0" w:line="240" w:lineRule="auto"/>
              <w:textAlignment w:val="baseline"/>
              <w:rPr>
                <w:rFonts w:eastAsia="Times New Roman"/>
                <w:lang w:eastAsia="lt-LT"/>
              </w:rPr>
            </w:pPr>
            <w:r w:rsidRPr="00F7426F">
              <w:rPr>
                <w:rFonts w:eastAsia="Times New Roman"/>
                <w:lang w:eastAsia="lt-LT"/>
              </w:rPr>
              <w:t>01 priemonė. Tarpininkauti vaikus aprūpinant mokymo priemonėmis. </w:t>
            </w:r>
          </w:p>
          <w:p w:rsidR="00F7426F" w:rsidRPr="00F7426F" w:rsidRDefault="00F7426F" w:rsidP="00F7426F">
            <w:pPr>
              <w:spacing w:after="0" w:line="240" w:lineRule="auto"/>
              <w:textAlignment w:val="baseline"/>
              <w:rPr>
                <w:rFonts w:eastAsia="Times New Roman"/>
                <w:lang w:eastAsia="lt-LT"/>
              </w:rPr>
            </w:pPr>
            <w:r w:rsidRPr="00F7426F">
              <w:rPr>
                <w:rFonts w:eastAsia="Times New Roman"/>
                <w:b/>
                <w:bCs/>
                <w:lang w:eastAsia="lt-LT"/>
              </w:rPr>
              <w:t>02 uždavinys. Užtikrinti mokinių maitinimą.</w:t>
            </w:r>
            <w:r w:rsidRPr="00F7426F">
              <w:rPr>
                <w:rFonts w:eastAsia="Times New Roman"/>
                <w:lang w:eastAsia="lt-LT"/>
              </w:rPr>
              <w:t> </w:t>
            </w:r>
          </w:p>
          <w:p w:rsidR="00F7426F" w:rsidRPr="00F7426F" w:rsidRDefault="00F7426F" w:rsidP="00F7426F">
            <w:pPr>
              <w:spacing w:after="0" w:line="240" w:lineRule="auto"/>
              <w:textAlignment w:val="baseline"/>
              <w:rPr>
                <w:rFonts w:eastAsia="Times New Roman"/>
                <w:lang w:eastAsia="lt-LT"/>
              </w:rPr>
            </w:pPr>
            <w:r w:rsidRPr="00F7426F">
              <w:rPr>
                <w:rFonts w:eastAsia="Times New Roman"/>
                <w:lang w:eastAsia="lt-LT"/>
              </w:rPr>
              <w:t>01 priemonė. Formuoti sveikos mitybos įgūdžius, siekti, kad maitinimas atitiktų vaikų amžiaus ypatumus. </w:t>
            </w:r>
          </w:p>
          <w:p w:rsidR="00F7426F" w:rsidRPr="00F7426F" w:rsidRDefault="00F7426F" w:rsidP="00F7426F">
            <w:pPr>
              <w:spacing w:after="0" w:line="240" w:lineRule="auto"/>
              <w:textAlignment w:val="baseline"/>
              <w:rPr>
                <w:rFonts w:eastAsia="Times New Roman"/>
                <w:lang w:eastAsia="lt-LT"/>
              </w:rPr>
            </w:pPr>
            <w:r w:rsidRPr="00F7426F">
              <w:rPr>
                <w:rFonts w:eastAsia="Times New Roman"/>
                <w:lang w:eastAsia="lt-LT"/>
              </w:rPr>
              <w:t>02 priemonė. Užtikrinti nemokamą maitinimą. </w:t>
            </w:r>
          </w:p>
          <w:p w:rsidR="00F7426F" w:rsidRPr="00F7426F" w:rsidRDefault="00F7426F" w:rsidP="00F7426F">
            <w:pPr>
              <w:spacing w:after="0" w:line="240" w:lineRule="auto"/>
              <w:textAlignment w:val="baseline"/>
              <w:rPr>
                <w:rFonts w:eastAsia="Times New Roman"/>
                <w:lang w:eastAsia="lt-LT"/>
              </w:rPr>
            </w:pPr>
            <w:r w:rsidRPr="00F7426F">
              <w:rPr>
                <w:rFonts w:eastAsia="Times New Roman"/>
                <w:lang w:eastAsia="lt-LT"/>
              </w:rPr>
              <w:t> </w:t>
            </w:r>
          </w:p>
        </w:tc>
      </w:tr>
    </w:tbl>
    <w:p w:rsidR="00F7426F" w:rsidRPr="00F7426F" w:rsidRDefault="00F7426F" w:rsidP="00F7426F">
      <w:pPr>
        <w:spacing w:after="0" w:line="240" w:lineRule="auto"/>
        <w:ind w:firstLine="720"/>
        <w:jc w:val="both"/>
        <w:textAlignment w:val="baseline"/>
        <w:rPr>
          <w:rFonts w:eastAsia="Times New Roman"/>
          <w:lang w:eastAsia="lt-LT"/>
        </w:rPr>
      </w:pPr>
      <w:r w:rsidRPr="00F7426F">
        <w:rPr>
          <w:rFonts w:eastAsia="Times New Roman"/>
          <w:lang w:eastAsia="lt-LT"/>
        </w:rPr>
        <w:t> </w:t>
      </w:r>
    </w:p>
    <w:tbl>
      <w:tblPr>
        <w:tblW w:w="10438" w:type="dxa"/>
        <w:tblInd w:w="-9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
        <w:gridCol w:w="10348"/>
      </w:tblGrid>
      <w:tr w:rsidR="00F7426F" w:rsidRPr="00F7426F" w:rsidTr="00213B21">
        <w:tc>
          <w:tcPr>
            <w:tcW w:w="90" w:type="dxa"/>
            <w:tcBorders>
              <w:top w:val="nil"/>
              <w:left w:val="nil"/>
              <w:bottom w:val="nil"/>
              <w:right w:val="single" w:sz="6" w:space="0" w:color="auto"/>
            </w:tcBorders>
            <w:shd w:val="clear" w:color="auto" w:fill="auto"/>
            <w:hideMark/>
          </w:tcPr>
          <w:p w:rsidR="00F7426F" w:rsidRPr="00F7426F" w:rsidRDefault="00F7426F" w:rsidP="00F7426F">
            <w:pPr>
              <w:spacing w:after="0" w:line="240" w:lineRule="auto"/>
              <w:rPr>
                <w:rFonts w:eastAsia="Times New Roman"/>
                <w:lang w:eastAsia="lt-LT"/>
              </w:rPr>
            </w:pPr>
            <w:r w:rsidRPr="00F7426F">
              <w:rPr>
                <w:rFonts w:eastAsia="Times New Roman"/>
                <w:lang w:eastAsia="lt-LT"/>
              </w:rPr>
              <w:t> </w:t>
            </w:r>
          </w:p>
        </w:tc>
        <w:tc>
          <w:tcPr>
            <w:tcW w:w="10348" w:type="dxa"/>
            <w:tcBorders>
              <w:top w:val="single" w:sz="6" w:space="0" w:color="auto"/>
              <w:left w:val="single" w:sz="6" w:space="0" w:color="auto"/>
              <w:bottom w:val="single" w:sz="6" w:space="0" w:color="auto"/>
              <w:right w:val="single" w:sz="6" w:space="0" w:color="auto"/>
            </w:tcBorders>
            <w:shd w:val="clear" w:color="auto" w:fill="auto"/>
            <w:hideMark/>
          </w:tcPr>
          <w:p w:rsidR="00F7426F" w:rsidRPr="00F7426F" w:rsidRDefault="00F7426F" w:rsidP="00F7426F">
            <w:pPr>
              <w:spacing w:after="0" w:line="240" w:lineRule="auto"/>
              <w:jc w:val="both"/>
              <w:textAlignment w:val="baseline"/>
              <w:rPr>
                <w:rFonts w:eastAsia="Times New Roman"/>
                <w:lang w:eastAsia="lt-LT"/>
              </w:rPr>
            </w:pPr>
            <w:r w:rsidRPr="00F7426F">
              <w:rPr>
                <w:rFonts w:eastAsia="Times New Roman"/>
                <w:b/>
                <w:bCs/>
                <w:lang w:eastAsia="lt-LT"/>
              </w:rPr>
              <w:t>Numatomas programos įgyvendinimo rezultatas </w:t>
            </w:r>
            <w:r w:rsidRPr="00F7426F">
              <w:rPr>
                <w:rFonts w:eastAsia="Times New Roman"/>
                <w:lang w:eastAsia="lt-LT"/>
              </w:rPr>
              <w:t>(nurodomas numatomas programos poveikis atitinkamai sričiai, ekonomikai, socialinei aplinkai, aprašomi efekto kriterijai)</w:t>
            </w:r>
            <w:r w:rsidRPr="00F7426F">
              <w:rPr>
                <w:rFonts w:eastAsia="Times New Roman"/>
                <w:b/>
                <w:bCs/>
                <w:lang w:eastAsia="lt-LT"/>
              </w:rPr>
              <w:t>:</w:t>
            </w:r>
            <w:r w:rsidRPr="00F7426F">
              <w:rPr>
                <w:rFonts w:eastAsia="Times New Roman"/>
                <w:lang w:eastAsia="lt-LT"/>
              </w:rPr>
              <w:t> </w:t>
            </w:r>
          </w:p>
          <w:p w:rsidR="00F7426F" w:rsidRPr="00F7426F" w:rsidRDefault="00F7426F" w:rsidP="00F7426F">
            <w:pPr>
              <w:spacing w:after="0" w:line="240" w:lineRule="auto"/>
              <w:jc w:val="both"/>
              <w:textAlignment w:val="baseline"/>
              <w:rPr>
                <w:rFonts w:eastAsia="Times New Roman"/>
                <w:lang w:eastAsia="lt-LT"/>
              </w:rPr>
            </w:pPr>
            <w:r w:rsidRPr="00F7426F">
              <w:rPr>
                <w:rFonts w:eastAsia="Times New Roman"/>
                <w:lang w:eastAsia="lt-LT"/>
              </w:rPr>
              <w:t> </w:t>
            </w:r>
          </w:p>
          <w:p w:rsidR="00F7426F" w:rsidRPr="00F7426F" w:rsidRDefault="00F7426F" w:rsidP="00F7426F">
            <w:pPr>
              <w:spacing w:after="0" w:line="240" w:lineRule="auto"/>
              <w:jc w:val="both"/>
              <w:textAlignment w:val="baseline"/>
              <w:rPr>
                <w:rFonts w:eastAsia="Times New Roman"/>
                <w:lang w:eastAsia="lt-LT"/>
              </w:rPr>
            </w:pPr>
            <w:r w:rsidRPr="00F7426F">
              <w:rPr>
                <w:rFonts w:eastAsia="Times New Roman"/>
                <w:color w:val="000000"/>
                <w:lang w:eastAsia="lt-LT"/>
              </w:rPr>
              <w:t>Formuosis sveikos mitybos įgūdžiai, bus ugdomas estetinis skonis bei maitinimosi kultūra. Tinkamas mitybos įpročių formavimas yra labai svarbus jaunam organizmui ir prisideda prie sveikos visuomenės kūrimo, taip mažinant LR valstybės biudžeto išlaidas sveikatos apsaugai. </w:t>
            </w:r>
          </w:p>
        </w:tc>
      </w:tr>
      <w:tr w:rsidR="00F7426F" w:rsidRPr="00F7426F" w:rsidTr="00213B21">
        <w:tc>
          <w:tcPr>
            <w:tcW w:w="90" w:type="dxa"/>
            <w:tcBorders>
              <w:top w:val="nil"/>
              <w:left w:val="nil"/>
              <w:bottom w:val="nil"/>
              <w:right w:val="single" w:sz="6" w:space="0" w:color="auto"/>
            </w:tcBorders>
            <w:shd w:val="clear" w:color="auto" w:fill="auto"/>
            <w:hideMark/>
          </w:tcPr>
          <w:p w:rsidR="00F7426F" w:rsidRPr="00F7426F" w:rsidRDefault="00F7426F" w:rsidP="00F7426F">
            <w:pPr>
              <w:spacing w:after="0" w:line="240" w:lineRule="auto"/>
              <w:rPr>
                <w:rFonts w:eastAsia="Times New Roman"/>
                <w:lang w:eastAsia="lt-LT"/>
              </w:rPr>
            </w:pPr>
            <w:r w:rsidRPr="00F7426F">
              <w:rPr>
                <w:rFonts w:eastAsia="Times New Roman"/>
                <w:lang w:eastAsia="lt-LT"/>
              </w:rPr>
              <w:t> </w:t>
            </w:r>
          </w:p>
        </w:tc>
        <w:tc>
          <w:tcPr>
            <w:tcW w:w="10348" w:type="dxa"/>
            <w:tcBorders>
              <w:top w:val="single" w:sz="6" w:space="0" w:color="auto"/>
              <w:left w:val="single" w:sz="6" w:space="0" w:color="auto"/>
              <w:bottom w:val="single" w:sz="6" w:space="0" w:color="auto"/>
              <w:right w:val="single" w:sz="6" w:space="0" w:color="auto"/>
            </w:tcBorders>
            <w:shd w:val="clear" w:color="auto" w:fill="auto"/>
            <w:hideMark/>
          </w:tcPr>
          <w:p w:rsidR="00F7426F" w:rsidRPr="00F7426F" w:rsidRDefault="00F7426F" w:rsidP="00F7426F">
            <w:pPr>
              <w:spacing w:after="0" w:line="240" w:lineRule="auto"/>
              <w:jc w:val="both"/>
              <w:textAlignment w:val="baseline"/>
              <w:rPr>
                <w:rFonts w:eastAsia="Times New Roman"/>
                <w:lang w:eastAsia="lt-LT"/>
              </w:rPr>
            </w:pPr>
            <w:r w:rsidRPr="00F7426F">
              <w:rPr>
                <w:rFonts w:eastAsia="Times New Roman"/>
                <w:b/>
                <w:bCs/>
                <w:lang w:eastAsia="lt-LT"/>
              </w:rPr>
              <w:t>Galimi programos vykdymo ir finansavimo variantai: </w:t>
            </w:r>
            <w:r w:rsidRPr="00F7426F">
              <w:rPr>
                <w:rFonts w:eastAsia="Times New Roman"/>
                <w:lang w:eastAsia="lt-LT"/>
              </w:rPr>
              <w:t>valstybės biudžeto specialiosios tikslinės dotacijos lėšos. </w:t>
            </w:r>
          </w:p>
          <w:p w:rsidR="00F7426F" w:rsidRPr="00F7426F" w:rsidRDefault="00F7426F" w:rsidP="00F7426F">
            <w:pPr>
              <w:spacing w:after="0" w:line="240" w:lineRule="auto"/>
              <w:jc w:val="both"/>
              <w:textAlignment w:val="baseline"/>
              <w:rPr>
                <w:rFonts w:eastAsia="Times New Roman"/>
                <w:lang w:eastAsia="lt-LT"/>
              </w:rPr>
            </w:pPr>
            <w:r w:rsidRPr="00F7426F">
              <w:rPr>
                <w:rFonts w:eastAsia="Times New Roman"/>
                <w:lang w:eastAsia="lt-LT"/>
              </w:rPr>
              <w:t> </w:t>
            </w:r>
          </w:p>
        </w:tc>
      </w:tr>
      <w:tr w:rsidR="00F7426F" w:rsidRPr="00F7426F" w:rsidTr="00213B21">
        <w:tc>
          <w:tcPr>
            <w:tcW w:w="90" w:type="dxa"/>
            <w:tcBorders>
              <w:top w:val="nil"/>
              <w:left w:val="nil"/>
              <w:bottom w:val="nil"/>
              <w:right w:val="single" w:sz="6" w:space="0" w:color="auto"/>
            </w:tcBorders>
            <w:shd w:val="clear" w:color="auto" w:fill="auto"/>
            <w:hideMark/>
          </w:tcPr>
          <w:p w:rsidR="00F7426F" w:rsidRPr="00F7426F" w:rsidRDefault="00F7426F" w:rsidP="00F7426F">
            <w:pPr>
              <w:spacing w:after="0" w:line="240" w:lineRule="auto"/>
              <w:rPr>
                <w:rFonts w:eastAsia="Times New Roman"/>
                <w:lang w:eastAsia="lt-LT"/>
              </w:rPr>
            </w:pPr>
            <w:r w:rsidRPr="00F7426F">
              <w:rPr>
                <w:rFonts w:eastAsia="Times New Roman"/>
                <w:lang w:eastAsia="lt-LT"/>
              </w:rPr>
              <w:t> </w:t>
            </w:r>
          </w:p>
        </w:tc>
        <w:tc>
          <w:tcPr>
            <w:tcW w:w="10348" w:type="dxa"/>
            <w:tcBorders>
              <w:top w:val="single" w:sz="6" w:space="0" w:color="auto"/>
              <w:left w:val="single" w:sz="6" w:space="0" w:color="auto"/>
              <w:bottom w:val="single" w:sz="6" w:space="0" w:color="auto"/>
              <w:right w:val="single" w:sz="6" w:space="0" w:color="auto"/>
            </w:tcBorders>
            <w:shd w:val="clear" w:color="auto" w:fill="auto"/>
            <w:hideMark/>
          </w:tcPr>
          <w:p w:rsidR="00F7426F" w:rsidRPr="00F7426F" w:rsidRDefault="00F7426F" w:rsidP="00F7426F">
            <w:pPr>
              <w:spacing w:after="0" w:line="240" w:lineRule="auto"/>
              <w:jc w:val="both"/>
              <w:textAlignment w:val="baseline"/>
              <w:rPr>
                <w:rFonts w:eastAsia="Times New Roman"/>
                <w:lang w:eastAsia="lt-LT"/>
              </w:rPr>
            </w:pPr>
            <w:r w:rsidRPr="00F7426F">
              <w:rPr>
                <w:rFonts w:eastAsia="Times New Roman"/>
                <w:b/>
                <w:bCs/>
                <w:lang w:eastAsia="lt-LT"/>
              </w:rPr>
              <w:t>Veiksmai, numatyti Alytaus rajono savivaldybės strateginiame plėtros plane, kurie susiję su vykdoma programa:</w:t>
            </w:r>
            <w:r w:rsidRPr="00F7426F">
              <w:rPr>
                <w:rFonts w:eastAsia="Times New Roman"/>
                <w:lang w:eastAsia="lt-LT"/>
              </w:rPr>
              <w:t> </w:t>
            </w:r>
          </w:p>
          <w:p w:rsidR="00F7426F" w:rsidRPr="00F7426F" w:rsidRDefault="00F7426F" w:rsidP="00F7426F">
            <w:pPr>
              <w:spacing w:after="0" w:line="240" w:lineRule="auto"/>
              <w:jc w:val="both"/>
              <w:textAlignment w:val="baseline"/>
              <w:rPr>
                <w:rFonts w:eastAsia="Times New Roman"/>
                <w:lang w:eastAsia="lt-LT"/>
              </w:rPr>
            </w:pPr>
            <w:r w:rsidRPr="00F7426F">
              <w:rPr>
                <w:rFonts w:eastAsia="Times New Roman"/>
                <w:lang w:eastAsia="lt-LT"/>
              </w:rPr>
              <w:t>02 prioritetas. Veiklios visuomenės ugdymo, sveikatos ir socialinio vystymo </w:t>
            </w:r>
          </w:p>
          <w:p w:rsidR="00F7426F" w:rsidRPr="00F7426F" w:rsidRDefault="00F7426F" w:rsidP="00F7426F">
            <w:pPr>
              <w:spacing w:after="0" w:line="240" w:lineRule="auto"/>
              <w:jc w:val="both"/>
              <w:textAlignment w:val="baseline"/>
              <w:rPr>
                <w:rFonts w:eastAsia="Times New Roman"/>
                <w:lang w:eastAsia="lt-LT"/>
              </w:rPr>
            </w:pPr>
            <w:r w:rsidRPr="00F7426F">
              <w:rPr>
                <w:rFonts w:eastAsia="Times New Roman"/>
                <w:lang w:eastAsia="lt-LT"/>
              </w:rPr>
              <w:t>02.04. tikslas. Vystyti šiuolaikišką švietimo sistemą, užtikrinant švietimo kokybę ir užimtumą. </w:t>
            </w:r>
          </w:p>
          <w:p w:rsidR="00F7426F" w:rsidRPr="00F7426F" w:rsidRDefault="00F7426F" w:rsidP="00F7426F">
            <w:pPr>
              <w:spacing w:after="0" w:line="240" w:lineRule="auto"/>
              <w:jc w:val="both"/>
              <w:textAlignment w:val="baseline"/>
              <w:rPr>
                <w:rFonts w:eastAsia="Times New Roman"/>
                <w:lang w:eastAsia="lt-LT"/>
              </w:rPr>
            </w:pPr>
            <w:r w:rsidRPr="00F7426F">
              <w:rPr>
                <w:rFonts w:eastAsia="Times New Roman"/>
                <w:lang w:eastAsia="lt-LT"/>
              </w:rPr>
              <w:t> </w:t>
            </w:r>
          </w:p>
        </w:tc>
      </w:tr>
      <w:tr w:rsidR="00F7426F" w:rsidRPr="00F7426F" w:rsidTr="00213B21">
        <w:tc>
          <w:tcPr>
            <w:tcW w:w="90" w:type="dxa"/>
            <w:tcBorders>
              <w:top w:val="nil"/>
              <w:left w:val="nil"/>
              <w:bottom w:val="nil"/>
              <w:right w:val="single" w:sz="6" w:space="0" w:color="auto"/>
            </w:tcBorders>
            <w:shd w:val="clear" w:color="auto" w:fill="auto"/>
            <w:hideMark/>
          </w:tcPr>
          <w:p w:rsidR="00F7426F" w:rsidRPr="00F7426F" w:rsidRDefault="00F7426F" w:rsidP="00F7426F">
            <w:pPr>
              <w:spacing w:after="0" w:line="240" w:lineRule="auto"/>
              <w:rPr>
                <w:rFonts w:eastAsia="Times New Roman"/>
                <w:lang w:eastAsia="lt-LT"/>
              </w:rPr>
            </w:pPr>
            <w:r w:rsidRPr="00F7426F">
              <w:rPr>
                <w:rFonts w:eastAsia="Times New Roman"/>
                <w:lang w:eastAsia="lt-LT"/>
              </w:rPr>
              <w:t> </w:t>
            </w:r>
          </w:p>
        </w:tc>
        <w:tc>
          <w:tcPr>
            <w:tcW w:w="10348" w:type="dxa"/>
            <w:tcBorders>
              <w:top w:val="single" w:sz="6" w:space="0" w:color="auto"/>
              <w:left w:val="single" w:sz="6" w:space="0" w:color="auto"/>
              <w:bottom w:val="single" w:sz="6" w:space="0" w:color="auto"/>
              <w:right w:val="single" w:sz="6" w:space="0" w:color="auto"/>
            </w:tcBorders>
            <w:shd w:val="clear" w:color="auto" w:fill="auto"/>
            <w:hideMark/>
          </w:tcPr>
          <w:p w:rsidR="00F7426F" w:rsidRPr="00F7426F" w:rsidRDefault="00F7426F" w:rsidP="00F7426F">
            <w:pPr>
              <w:spacing w:after="0" w:line="240" w:lineRule="auto"/>
              <w:jc w:val="both"/>
              <w:textAlignment w:val="baseline"/>
              <w:rPr>
                <w:rFonts w:eastAsia="Times New Roman"/>
                <w:lang w:eastAsia="lt-LT"/>
              </w:rPr>
            </w:pPr>
            <w:r w:rsidRPr="00F7426F">
              <w:rPr>
                <w:rFonts w:eastAsia="Times New Roman"/>
                <w:b/>
                <w:bCs/>
                <w:lang w:eastAsia="lt-LT"/>
              </w:rPr>
              <w:t>Susiję įstatymai ir kiti svarbūs teisės aktai: </w:t>
            </w:r>
            <w:r w:rsidRPr="00F7426F">
              <w:rPr>
                <w:rFonts w:eastAsia="Times New Roman"/>
                <w:lang w:eastAsia="lt-LT"/>
              </w:rPr>
              <w:t>Lietuvos Respublikos sveikatos apsaugos ministro 2011-11-11 įsakymas Nr. V-964 „Dėl maitinimo organizavimo ikimokyklinio ugdymo, bendrojo ugdymo mokyklose ir vaikų socialinės globos įstaigose tvarkos aprašo patvirtinimo“, Lietuvos higienos norma HN21:2011 „Mokykla, vykdanti bendrojo ugdymo programas. Bendrieji sveikatos saugos reikalavimai“, patvirtinta Lietuvos Respublikos sveikatos apsaugos ministro 2011-08-10 įsakymu Nr. V-773 „Dėl Lietuvos higienos normos HN21:2011 „Mokykla, vykdanti bendrojo ugdymo programas. Bendrieji sveikatos saugos reikalavimai“ patvirtinimo“, Alytaus r. Daugų Vlado Mirono gimnazijos nuostatai, patvirtinti Alytaus rajono savivaldybės tarybos 2019 m. spalio 24 d. sprendimu Nr. K-208. </w:t>
            </w:r>
          </w:p>
        </w:tc>
      </w:tr>
      <w:tr w:rsidR="00F7426F" w:rsidRPr="00F7426F" w:rsidTr="00213B21">
        <w:tc>
          <w:tcPr>
            <w:tcW w:w="90" w:type="dxa"/>
            <w:tcBorders>
              <w:top w:val="nil"/>
              <w:left w:val="nil"/>
              <w:bottom w:val="single" w:sz="6" w:space="0" w:color="auto"/>
              <w:right w:val="single" w:sz="6" w:space="0" w:color="auto"/>
            </w:tcBorders>
            <w:shd w:val="clear" w:color="auto" w:fill="auto"/>
            <w:hideMark/>
          </w:tcPr>
          <w:p w:rsidR="00F7426F" w:rsidRPr="00F7426F" w:rsidRDefault="00F7426F" w:rsidP="00F7426F">
            <w:pPr>
              <w:spacing w:after="0" w:line="240" w:lineRule="auto"/>
              <w:rPr>
                <w:rFonts w:eastAsia="Times New Roman"/>
                <w:lang w:eastAsia="lt-LT"/>
              </w:rPr>
            </w:pPr>
            <w:r w:rsidRPr="00F7426F">
              <w:rPr>
                <w:rFonts w:eastAsia="Times New Roman"/>
                <w:lang w:eastAsia="lt-LT"/>
              </w:rPr>
              <w:t> </w:t>
            </w:r>
          </w:p>
        </w:tc>
        <w:tc>
          <w:tcPr>
            <w:tcW w:w="10348" w:type="dxa"/>
            <w:tcBorders>
              <w:top w:val="single" w:sz="6" w:space="0" w:color="auto"/>
              <w:left w:val="single" w:sz="6" w:space="0" w:color="auto"/>
              <w:bottom w:val="single" w:sz="6" w:space="0" w:color="auto"/>
              <w:right w:val="single" w:sz="6" w:space="0" w:color="auto"/>
            </w:tcBorders>
            <w:shd w:val="clear" w:color="auto" w:fill="auto"/>
            <w:hideMark/>
          </w:tcPr>
          <w:p w:rsidR="00F7426F" w:rsidRPr="00F7426F" w:rsidRDefault="00F7426F" w:rsidP="00F7426F">
            <w:pPr>
              <w:spacing w:after="0" w:line="240" w:lineRule="auto"/>
              <w:textAlignment w:val="baseline"/>
              <w:rPr>
                <w:rFonts w:eastAsia="Times New Roman"/>
                <w:lang w:eastAsia="lt-LT"/>
              </w:rPr>
            </w:pPr>
            <w:r w:rsidRPr="00F7426F">
              <w:rPr>
                <w:rFonts w:eastAsia="Times New Roman"/>
                <w:b/>
                <w:bCs/>
                <w:lang w:eastAsia="lt-LT"/>
              </w:rPr>
              <w:t>Kita svarbi informacija:</w:t>
            </w:r>
            <w:r w:rsidRPr="00F7426F">
              <w:rPr>
                <w:rFonts w:eastAsia="Times New Roman"/>
                <w:lang w:eastAsia="lt-LT"/>
              </w:rPr>
              <w:t> </w:t>
            </w:r>
          </w:p>
        </w:tc>
      </w:tr>
    </w:tbl>
    <w:p w:rsidR="00035EF5" w:rsidRPr="00F7426F" w:rsidRDefault="00035EF5" w:rsidP="00035EF5">
      <w:pPr>
        <w:spacing w:after="0" w:line="240" w:lineRule="auto"/>
        <w:textAlignment w:val="baseline"/>
        <w:rPr>
          <w:rFonts w:eastAsia="Times New Roman"/>
          <w:lang w:eastAsia="lt-LT"/>
        </w:rPr>
      </w:pPr>
      <w:r w:rsidRPr="00F7426F">
        <w:rPr>
          <w:rFonts w:eastAsia="Times New Roman"/>
          <w:lang w:eastAsia="lt-LT"/>
        </w:rPr>
        <w:t>Direktorius     </w:t>
      </w:r>
      <w:r>
        <w:rPr>
          <w:rFonts w:eastAsia="Times New Roman"/>
          <w:lang w:eastAsia="lt-LT"/>
        </w:rPr>
        <w:t xml:space="preserve">                                                                                                        </w:t>
      </w:r>
      <w:r w:rsidRPr="00F7426F">
        <w:rPr>
          <w:rFonts w:eastAsia="Times New Roman"/>
          <w:lang w:eastAsia="lt-LT"/>
        </w:rPr>
        <w:t>Almantas Jakimavičius </w:t>
      </w:r>
    </w:p>
    <w:p w:rsidR="00035EF5" w:rsidRPr="00F7426F" w:rsidRDefault="00035EF5" w:rsidP="00035EF5">
      <w:pPr>
        <w:spacing w:after="0" w:line="240" w:lineRule="auto"/>
        <w:textAlignment w:val="baseline"/>
        <w:rPr>
          <w:rFonts w:eastAsia="Times New Roman"/>
          <w:lang w:eastAsia="lt-LT"/>
        </w:rPr>
      </w:pPr>
      <w:r w:rsidRPr="00F7426F">
        <w:rPr>
          <w:rFonts w:eastAsia="Times New Roman"/>
          <w:lang w:eastAsia="lt-LT"/>
        </w:rPr>
        <w:t>(Institucijos / įstaigos vadovo </w:t>
      </w:r>
      <w:r>
        <w:rPr>
          <w:rFonts w:eastAsia="Times New Roman"/>
          <w:lang w:eastAsia="lt-LT"/>
        </w:rPr>
        <w:t xml:space="preserve">                                                                                   </w:t>
      </w:r>
      <w:r w:rsidRPr="00F7426F">
        <w:rPr>
          <w:rFonts w:eastAsia="Times New Roman"/>
          <w:lang w:eastAsia="lt-LT"/>
        </w:rPr>
        <w:t>(Vardas ir pavardė) </w:t>
      </w:r>
    </w:p>
    <w:p w:rsidR="00035EF5" w:rsidRPr="00F7426F" w:rsidRDefault="00035EF5" w:rsidP="00035EF5">
      <w:pPr>
        <w:spacing w:after="0" w:line="240" w:lineRule="auto"/>
        <w:textAlignment w:val="baseline"/>
        <w:rPr>
          <w:rFonts w:eastAsia="Times New Roman"/>
          <w:lang w:eastAsia="lt-LT"/>
        </w:rPr>
      </w:pPr>
      <w:r w:rsidRPr="00F7426F">
        <w:rPr>
          <w:rFonts w:eastAsia="Times New Roman"/>
          <w:lang w:eastAsia="lt-LT"/>
        </w:rPr>
        <w:t xml:space="preserve"> pareigų pavadinimas)   </w:t>
      </w:r>
      <w:r>
        <w:rPr>
          <w:rFonts w:eastAsia="Times New Roman"/>
          <w:lang w:eastAsia="lt-LT"/>
        </w:rPr>
        <w:t xml:space="preserve">  </w:t>
      </w:r>
      <w:r w:rsidRPr="00F7426F">
        <w:rPr>
          <w:rFonts w:eastAsia="Times New Roman"/>
          <w:lang w:eastAsia="lt-LT"/>
        </w:rPr>
        <w:t> </w:t>
      </w:r>
      <w:r>
        <w:rPr>
          <w:rFonts w:eastAsia="Times New Roman"/>
          <w:lang w:eastAsia="lt-LT"/>
        </w:rPr>
        <w:t xml:space="preserve">                                         </w:t>
      </w:r>
      <w:r w:rsidRPr="00F7426F">
        <w:rPr>
          <w:rFonts w:eastAsia="Times New Roman"/>
          <w:lang w:eastAsia="lt-LT"/>
        </w:rPr>
        <w:t xml:space="preserve">(Parašas) </w:t>
      </w:r>
      <w:r>
        <w:rPr>
          <w:rFonts w:eastAsia="Times New Roman"/>
          <w:lang w:eastAsia="lt-LT"/>
        </w:rPr>
        <w:t xml:space="preserve">          </w:t>
      </w:r>
    </w:p>
    <w:p w:rsidR="00035EF5" w:rsidRPr="00F7426F" w:rsidRDefault="00035EF5" w:rsidP="00035EF5">
      <w:pPr>
        <w:spacing w:after="0" w:line="240" w:lineRule="auto"/>
        <w:textAlignment w:val="baseline"/>
        <w:rPr>
          <w:rFonts w:eastAsia="Times New Roman"/>
          <w:lang w:eastAsia="lt-LT"/>
        </w:rPr>
      </w:pPr>
      <w:r w:rsidRPr="00F7426F">
        <w:rPr>
          <w:rFonts w:eastAsia="Times New Roman"/>
          <w:lang w:eastAsia="lt-LT"/>
        </w:rPr>
        <w:t> </w:t>
      </w:r>
    </w:p>
    <w:p w:rsidR="00035EF5" w:rsidRPr="00F7426F" w:rsidRDefault="00035EF5" w:rsidP="00035EF5">
      <w:pPr>
        <w:spacing w:after="0" w:line="240" w:lineRule="auto"/>
        <w:textAlignment w:val="baseline"/>
        <w:rPr>
          <w:rFonts w:eastAsia="Times New Roman"/>
          <w:lang w:eastAsia="lt-LT"/>
        </w:rPr>
      </w:pPr>
      <w:r w:rsidRPr="00F7426F">
        <w:t>Alytaus rajono savivaldybės administracijos</w:t>
      </w:r>
      <w:r>
        <w:t xml:space="preserve">                                                       </w:t>
      </w:r>
      <w:r>
        <w:rPr>
          <w:rStyle w:val="normaltextrun"/>
          <w:color w:val="000000"/>
          <w:bdr w:val="none" w:sz="0" w:space="0" w:color="auto" w:frame="1"/>
        </w:rPr>
        <w:t xml:space="preserve">Laimutė </w:t>
      </w:r>
      <w:proofErr w:type="spellStart"/>
      <w:r>
        <w:rPr>
          <w:rStyle w:val="normaltextrun"/>
          <w:color w:val="000000"/>
          <w:bdr w:val="none" w:sz="0" w:space="0" w:color="auto" w:frame="1"/>
        </w:rPr>
        <w:t>Zavistauskienė</w:t>
      </w:r>
      <w:proofErr w:type="spellEnd"/>
    </w:p>
    <w:p w:rsidR="00035EF5" w:rsidRDefault="00035EF5" w:rsidP="00035EF5">
      <w:pPr>
        <w:spacing w:after="0" w:line="240" w:lineRule="auto"/>
        <w:textAlignment w:val="baseline"/>
      </w:pPr>
      <w:r w:rsidRPr="00F7426F">
        <w:t>švieti</w:t>
      </w:r>
      <w:r>
        <w:t>mo, kultūros ir sporto skyriaus</w:t>
      </w:r>
      <w:r w:rsidRPr="00D861C2">
        <w:t xml:space="preserve"> </w:t>
      </w:r>
      <w:r>
        <w:t>specialistė</w:t>
      </w:r>
      <w:r w:rsidRPr="00F7426F">
        <w:rPr>
          <w:rFonts w:eastAsia="Times New Roman"/>
          <w:lang w:eastAsia="lt-LT"/>
        </w:rPr>
        <w:t> </w:t>
      </w:r>
      <w:r>
        <w:rPr>
          <w:rFonts w:eastAsia="Times New Roman"/>
          <w:lang w:eastAsia="lt-LT"/>
        </w:rPr>
        <w:t xml:space="preserve">                                                      </w:t>
      </w:r>
      <w:r w:rsidRPr="00F7426F">
        <w:rPr>
          <w:rFonts w:eastAsia="Times New Roman"/>
          <w:lang w:eastAsia="lt-LT"/>
        </w:rPr>
        <w:t>(Vardas ir pavardė) </w:t>
      </w:r>
    </w:p>
    <w:p w:rsidR="00035EF5" w:rsidRPr="00F7426F" w:rsidRDefault="00035EF5" w:rsidP="00035EF5">
      <w:pPr>
        <w:spacing w:after="0" w:line="240" w:lineRule="auto"/>
        <w:textAlignment w:val="baseline"/>
        <w:rPr>
          <w:rFonts w:eastAsia="Times New Roman"/>
          <w:lang w:eastAsia="lt-LT"/>
        </w:rPr>
      </w:pPr>
      <w:r w:rsidRPr="00F7426F">
        <w:rPr>
          <w:rFonts w:eastAsia="Times New Roman"/>
          <w:lang w:eastAsia="lt-LT"/>
        </w:rPr>
        <w:t xml:space="preserve">(Atsakingo už programos koordinavimą  </w:t>
      </w:r>
      <w:r>
        <w:rPr>
          <w:rFonts w:eastAsia="Times New Roman"/>
          <w:lang w:eastAsia="lt-LT"/>
        </w:rPr>
        <w:t xml:space="preserve">                    </w:t>
      </w:r>
      <w:r w:rsidRPr="00F7426F">
        <w:rPr>
          <w:rFonts w:eastAsia="Times New Roman"/>
          <w:lang w:eastAsia="lt-LT"/>
        </w:rPr>
        <w:t xml:space="preserve">(Parašas) </w:t>
      </w:r>
      <w:r>
        <w:rPr>
          <w:rFonts w:eastAsia="Times New Roman"/>
          <w:lang w:eastAsia="lt-LT"/>
        </w:rPr>
        <w:t xml:space="preserve">                                   </w:t>
      </w:r>
      <w:r w:rsidRPr="00F7426F">
        <w:rPr>
          <w:rFonts w:eastAsia="Times New Roman"/>
          <w:lang w:eastAsia="lt-LT"/>
        </w:rPr>
        <w:t> </w:t>
      </w:r>
    </w:p>
    <w:p w:rsidR="00035EF5" w:rsidRPr="00F7426F" w:rsidRDefault="00035EF5" w:rsidP="00035EF5">
      <w:pPr>
        <w:spacing w:after="0" w:line="240" w:lineRule="auto"/>
        <w:textAlignment w:val="baseline"/>
        <w:rPr>
          <w:rFonts w:eastAsia="Times New Roman"/>
          <w:lang w:eastAsia="lt-LT"/>
        </w:rPr>
      </w:pPr>
      <w:r w:rsidRPr="00F7426F">
        <w:rPr>
          <w:rFonts w:eastAsia="Times New Roman"/>
          <w:lang w:eastAsia="lt-LT"/>
        </w:rPr>
        <w:t>asmens pareigų pavadinimas)   </w:t>
      </w:r>
      <w:r>
        <w:rPr>
          <w:rFonts w:eastAsia="Times New Roman"/>
          <w:lang w:eastAsia="lt-LT"/>
        </w:rPr>
        <w:t xml:space="preserve">                                   </w:t>
      </w:r>
    </w:p>
    <w:p w:rsidR="00F7426F" w:rsidRPr="00F7426F" w:rsidRDefault="00F7426F" w:rsidP="00F7426F">
      <w:pPr>
        <w:spacing w:after="0" w:line="240" w:lineRule="auto"/>
        <w:ind w:firstLine="9060"/>
        <w:textAlignment w:val="baseline"/>
        <w:rPr>
          <w:rFonts w:eastAsia="Times New Roman"/>
          <w:lang w:eastAsia="lt-LT"/>
        </w:rPr>
      </w:pPr>
      <w:r w:rsidRPr="00F7426F">
        <w:rPr>
          <w:rFonts w:eastAsia="Times New Roman"/>
          <w:lang w:eastAsia="lt-LT"/>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230"/>
        <w:gridCol w:w="1410"/>
      </w:tblGrid>
      <w:tr w:rsidR="00F7426F" w:rsidRPr="00F7426F" w:rsidTr="00F7426F">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F7426F" w:rsidRPr="00F7426F" w:rsidRDefault="00F7426F" w:rsidP="00F7426F">
            <w:pPr>
              <w:spacing w:after="0" w:line="240" w:lineRule="auto"/>
              <w:textAlignment w:val="baseline"/>
              <w:rPr>
                <w:rFonts w:eastAsia="Times New Roman"/>
                <w:lang w:eastAsia="lt-LT"/>
              </w:rPr>
            </w:pPr>
            <w:r w:rsidRPr="00F7426F">
              <w:rPr>
                <w:rFonts w:eastAsia="Times New Roman"/>
                <w:lang w:eastAsia="lt-LT"/>
              </w:rPr>
              <w:t>Data </w:t>
            </w:r>
          </w:p>
        </w:tc>
        <w:tc>
          <w:tcPr>
            <w:tcW w:w="1410" w:type="dxa"/>
            <w:tcBorders>
              <w:top w:val="single" w:sz="6" w:space="0" w:color="000000"/>
              <w:left w:val="single" w:sz="6" w:space="0" w:color="000000"/>
              <w:bottom w:val="single" w:sz="6" w:space="0" w:color="000000"/>
              <w:right w:val="single" w:sz="6" w:space="0" w:color="000000"/>
            </w:tcBorders>
            <w:shd w:val="clear" w:color="auto" w:fill="auto"/>
            <w:hideMark/>
          </w:tcPr>
          <w:p w:rsidR="00F7426F" w:rsidRPr="00F7426F" w:rsidRDefault="00F7426F" w:rsidP="00213B21">
            <w:pPr>
              <w:spacing w:after="0" w:line="240" w:lineRule="auto"/>
              <w:textAlignment w:val="baseline"/>
              <w:rPr>
                <w:rFonts w:eastAsia="Times New Roman"/>
                <w:lang w:eastAsia="lt-LT"/>
              </w:rPr>
            </w:pPr>
            <w:r w:rsidRPr="00F7426F">
              <w:rPr>
                <w:rFonts w:eastAsia="Times New Roman"/>
                <w:lang w:eastAsia="lt-LT"/>
              </w:rPr>
              <w:t>202</w:t>
            </w:r>
            <w:r w:rsidR="00213B21">
              <w:rPr>
                <w:rFonts w:eastAsia="Times New Roman"/>
                <w:lang w:eastAsia="lt-LT"/>
              </w:rPr>
              <w:t>3</w:t>
            </w:r>
            <w:r w:rsidRPr="00F7426F">
              <w:rPr>
                <w:rFonts w:eastAsia="Times New Roman"/>
                <w:lang w:eastAsia="lt-LT"/>
              </w:rPr>
              <w:t>-01-20 </w:t>
            </w:r>
          </w:p>
        </w:tc>
      </w:tr>
    </w:tbl>
    <w:p w:rsidR="005E5623" w:rsidRPr="00F7426F" w:rsidRDefault="005E5623" w:rsidP="005E5623"/>
    <w:p w:rsidR="005E5623" w:rsidRPr="00F7426F" w:rsidRDefault="005E5623" w:rsidP="005E5623">
      <w:pPr>
        <w:sectPr w:rsidR="005E5623" w:rsidRPr="00F7426F" w:rsidSect="00BB0BB8">
          <w:pgSz w:w="11906" w:h="16838"/>
          <w:pgMar w:top="709" w:right="567" w:bottom="567" w:left="851" w:header="567" w:footer="567" w:gutter="0"/>
          <w:cols w:space="1296"/>
          <w:docGrid w:linePitch="360"/>
        </w:sectPr>
      </w:pPr>
    </w:p>
    <w:p w:rsidR="00F7426F" w:rsidRPr="00F7426F" w:rsidRDefault="00F7426F" w:rsidP="00F7426F"/>
    <w:p w:rsidR="00F7426F" w:rsidRPr="00F7426F" w:rsidRDefault="00F7426F" w:rsidP="00F7426F">
      <w:pPr>
        <w:tabs>
          <w:tab w:val="left" w:pos="6237"/>
          <w:tab w:val="left" w:pos="6804"/>
        </w:tabs>
        <w:ind w:left="15698" w:hanging="4178"/>
      </w:pPr>
      <w:r w:rsidRPr="00F7426F">
        <w:t xml:space="preserve">PATVIRTINTA </w:t>
      </w:r>
    </w:p>
    <w:p w:rsidR="00F7426F" w:rsidRPr="00F7426F" w:rsidRDefault="00F7426F" w:rsidP="00035EF5">
      <w:pPr>
        <w:tabs>
          <w:tab w:val="left" w:pos="6237"/>
          <w:tab w:val="left" w:pos="6804"/>
        </w:tabs>
        <w:spacing w:after="0"/>
        <w:ind w:left="15698" w:hanging="4178"/>
      </w:pPr>
      <w:r w:rsidRPr="00F7426F">
        <w:t xml:space="preserve">Alytaus rajono savivaldybės </w:t>
      </w:r>
    </w:p>
    <w:p w:rsidR="00F7426F" w:rsidRPr="00F7426F" w:rsidRDefault="00F7426F" w:rsidP="00035EF5">
      <w:pPr>
        <w:spacing w:after="0"/>
        <w:ind w:left="11520"/>
      </w:pPr>
      <w:r w:rsidRPr="00F7426F">
        <w:t>administracijos direktoriaus</w:t>
      </w:r>
    </w:p>
    <w:p w:rsidR="00F7426F" w:rsidRPr="00F7426F" w:rsidRDefault="00F7426F" w:rsidP="00035EF5">
      <w:pPr>
        <w:spacing w:after="0"/>
        <w:ind w:left="11196" w:firstLine="324"/>
      </w:pPr>
      <w:r w:rsidRPr="00F7426F">
        <w:t>2017 m. lapkričio 2 d.</w:t>
      </w:r>
    </w:p>
    <w:p w:rsidR="00F7426F" w:rsidRPr="00F7426F" w:rsidRDefault="00F7426F" w:rsidP="00035EF5">
      <w:pPr>
        <w:spacing w:after="0"/>
        <w:ind w:left="10838" w:firstLine="682"/>
      </w:pPr>
      <w:r w:rsidRPr="00F7426F">
        <w:t>įsakymu Nr. D1-963</w:t>
      </w:r>
    </w:p>
    <w:p w:rsidR="00F7426F" w:rsidRPr="00F7426F" w:rsidRDefault="00F7426F" w:rsidP="00F7426F">
      <w:pPr>
        <w:ind w:left="6122" w:firstLine="682"/>
      </w:pPr>
    </w:p>
    <w:p w:rsidR="00F7426F" w:rsidRPr="00F7426F" w:rsidRDefault="00F7426F" w:rsidP="00035EF5">
      <w:pPr>
        <w:spacing w:after="0"/>
        <w:ind w:left="12960" w:right="141"/>
        <w:rPr>
          <w:bCs/>
        </w:rPr>
      </w:pPr>
      <w:r w:rsidRPr="00F7426F">
        <w:rPr>
          <w:bCs/>
        </w:rPr>
        <w:t>3 priedas</w:t>
      </w:r>
    </w:p>
    <w:p w:rsidR="00F7426F" w:rsidRPr="00F7426F" w:rsidRDefault="00F7426F" w:rsidP="00035EF5">
      <w:pPr>
        <w:spacing w:after="0"/>
        <w:ind w:left="12960" w:right="141"/>
        <w:rPr>
          <w:bCs/>
        </w:rPr>
      </w:pPr>
      <w:r w:rsidRPr="00F7426F">
        <w:t xml:space="preserve">2 lentelė </w:t>
      </w:r>
    </w:p>
    <w:p w:rsidR="00F7426F" w:rsidRPr="00F7426F" w:rsidRDefault="00F7426F" w:rsidP="00F7426F">
      <w:pPr>
        <w:tabs>
          <w:tab w:val="left" w:pos="1247"/>
          <w:tab w:val="left" w:pos="1298"/>
        </w:tabs>
        <w:ind w:left="9360"/>
        <w:jc w:val="center"/>
        <w:rPr>
          <w:b/>
        </w:rPr>
      </w:pPr>
    </w:p>
    <w:p w:rsidR="00F7426F" w:rsidRPr="00035EF5" w:rsidRDefault="00F7426F" w:rsidP="00F7426F">
      <w:pPr>
        <w:tabs>
          <w:tab w:val="left" w:pos="1247"/>
        </w:tabs>
        <w:ind w:firstLine="720"/>
        <w:jc w:val="both"/>
        <w:rPr>
          <w:b/>
        </w:rPr>
      </w:pPr>
    </w:p>
    <w:tbl>
      <w:tblPr>
        <w:tblW w:w="7229" w:type="dxa"/>
        <w:tblInd w:w="3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29"/>
      </w:tblGrid>
      <w:tr w:rsidR="00F7426F" w:rsidRPr="00035EF5" w:rsidTr="00F7426F">
        <w:trPr>
          <w:trHeight w:val="270"/>
        </w:trPr>
        <w:tc>
          <w:tcPr>
            <w:tcW w:w="7229" w:type="dxa"/>
            <w:tcBorders>
              <w:top w:val="nil"/>
              <w:left w:val="nil"/>
              <w:right w:val="nil"/>
            </w:tcBorders>
          </w:tcPr>
          <w:p w:rsidR="00F7426F" w:rsidRPr="00035EF5" w:rsidRDefault="00F7426F" w:rsidP="00F7426F">
            <w:pPr>
              <w:jc w:val="center"/>
              <w:rPr>
                <w:b/>
              </w:rPr>
            </w:pPr>
            <w:r w:rsidRPr="00035EF5">
              <w:rPr>
                <w:b/>
              </w:rPr>
              <w:t>Alytaus r. Daugų Vlado Mirono gimnazija</w:t>
            </w:r>
          </w:p>
        </w:tc>
      </w:tr>
      <w:tr w:rsidR="00F7426F" w:rsidRPr="00F7426F" w:rsidTr="00F7426F">
        <w:trPr>
          <w:trHeight w:val="270"/>
        </w:trPr>
        <w:tc>
          <w:tcPr>
            <w:tcW w:w="7229" w:type="dxa"/>
            <w:tcBorders>
              <w:left w:val="nil"/>
              <w:bottom w:val="nil"/>
              <w:right w:val="nil"/>
            </w:tcBorders>
          </w:tcPr>
          <w:p w:rsidR="00F7426F" w:rsidRPr="00F7426F" w:rsidRDefault="00F7426F" w:rsidP="00F7426F">
            <w:pPr>
              <w:jc w:val="center"/>
            </w:pPr>
            <w:r w:rsidRPr="00F7426F">
              <w:t>(padalinio / įstaigos pavadinimas)</w:t>
            </w:r>
          </w:p>
        </w:tc>
      </w:tr>
    </w:tbl>
    <w:p w:rsidR="00F7426F" w:rsidRPr="00F7426F" w:rsidRDefault="00F7426F" w:rsidP="00F7426F">
      <w:pPr>
        <w:tabs>
          <w:tab w:val="left" w:pos="1247"/>
          <w:tab w:val="left" w:pos="1298"/>
          <w:tab w:val="left" w:pos="4536"/>
        </w:tabs>
        <w:jc w:val="center"/>
        <w:rPr>
          <w:b/>
        </w:rPr>
      </w:pPr>
      <w:r w:rsidRPr="00F7426F">
        <w:rPr>
          <w:b/>
        </w:rPr>
        <w:t>VERTINIMO KRITERIJŲ SUVESTINĖ</w:t>
      </w:r>
    </w:p>
    <w:p w:rsidR="00F7426F" w:rsidRPr="00F7426F" w:rsidRDefault="00F7426F" w:rsidP="00F7426F">
      <w:pPr>
        <w:tabs>
          <w:tab w:val="left" w:pos="1247"/>
          <w:tab w:val="left" w:pos="1298"/>
        </w:tabs>
        <w:ind w:left="5102"/>
        <w:jc w:val="right"/>
        <w:rPr>
          <w:b/>
        </w:rPr>
      </w:pPr>
    </w:p>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4"/>
        <w:gridCol w:w="1276"/>
        <w:gridCol w:w="1276"/>
        <w:gridCol w:w="1275"/>
        <w:gridCol w:w="4678"/>
        <w:gridCol w:w="1701"/>
        <w:gridCol w:w="851"/>
        <w:gridCol w:w="992"/>
        <w:gridCol w:w="850"/>
      </w:tblGrid>
      <w:tr w:rsidR="00F7426F" w:rsidRPr="00F7426F" w:rsidTr="00F7426F">
        <w:trPr>
          <w:tblHeader/>
        </w:trPr>
        <w:tc>
          <w:tcPr>
            <w:tcW w:w="11590" w:type="dxa"/>
            <w:gridSpan w:val="6"/>
            <w:vAlign w:val="center"/>
          </w:tcPr>
          <w:p w:rsidR="00F7426F" w:rsidRPr="00F7426F" w:rsidRDefault="00F7426F" w:rsidP="00D76469">
            <w:pPr>
              <w:spacing w:after="0"/>
              <w:jc w:val="center"/>
            </w:pPr>
            <w:r w:rsidRPr="00F7426F">
              <w:t>Vertinimo kriterijaus</w:t>
            </w:r>
          </w:p>
        </w:tc>
        <w:tc>
          <w:tcPr>
            <w:tcW w:w="2693" w:type="dxa"/>
            <w:gridSpan w:val="3"/>
            <w:vAlign w:val="center"/>
          </w:tcPr>
          <w:p w:rsidR="00F7426F" w:rsidRPr="00F7426F" w:rsidRDefault="00F7426F" w:rsidP="00F7426F">
            <w:pPr>
              <w:jc w:val="center"/>
            </w:pPr>
            <w:r w:rsidRPr="00F7426F">
              <w:t>Vertinimo kriterijaus reikšmės (metais)</w:t>
            </w:r>
          </w:p>
        </w:tc>
      </w:tr>
      <w:tr w:rsidR="00F7426F" w:rsidRPr="00F7426F" w:rsidTr="00D76469">
        <w:trPr>
          <w:tblHeader/>
        </w:trPr>
        <w:tc>
          <w:tcPr>
            <w:tcW w:w="5211" w:type="dxa"/>
            <w:gridSpan w:val="4"/>
            <w:vAlign w:val="center"/>
          </w:tcPr>
          <w:p w:rsidR="00F7426F" w:rsidRPr="00F7426F" w:rsidRDefault="00F7426F" w:rsidP="00F7426F">
            <w:pPr>
              <w:jc w:val="center"/>
            </w:pPr>
            <w:r w:rsidRPr="00F7426F">
              <w:t>Kodai</w:t>
            </w:r>
          </w:p>
        </w:tc>
        <w:tc>
          <w:tcPr>
            <w:tcW w:w="4678" w:type="dxa"/>
            <w:vMerge w:val="restart"/>
            <w:vAlign w:val="center"/>
          </w:tcPr>
          <w:p w:rsidR="00F7426F" w:rsidRPr="00F7426F" w:rsidRDefault="00F7426F" w:rsidP="00F7426F">
            <w:pPr>
              <w:jc w:val="center"/>
            </w:pPr>
            <w:r w:rsidRPr="00F7426F">
              <w:t xml:space="preserve">Pavadinimas, mato vienetas </w:t>
            </w:r>
          </w:p>
          <w:p w:rsidR="00F7426F" w:rsidRPr="00F7426F" w:rsidRDefault="00F7426F" w:rsidP="00F7426F">
            <w:pPr>
              <w:jc w:val="center"/>
            </w:pPr>
          </w:p>
        </w:tc>
        <w:tc>
          <w:tcPr>
            <w:tcW w:w="1701" w:type="dxa"/>
            <w:vMerge w:val="restart"/>
            <w:vAlign w:val="center"/>
          </w:tcPr>
          <w:p w:rsidR="00F7426F" w:rsidRPr="00F7426F" w:rsidRDefault="00F7426F" w:rsidP="00D76469">
            <w:pPr>
              <w:spacing w:after="0"/>
              <w:jc w:val="center"/>
            </w:pPr>
            <w:r w:rsidRPr="00F7426F">
              <w:t>Vertinimo</w:t>
            </w:r>
          </w:p>
          <w:p w:rsidR="00F7426F" w:rsidRPr="00F7426F" w:rsidRDefault="00F7426F" w:rsidP="00D76469">
            <w:pPr>
              <w:spacing w:after="0"/>
              <w:jc w:val="center"/>
            </w:pPr>
            <w:r w:rsidRPr="00F7426F">
              <w:t>kriterijaus</w:t>
            </w:r>
          </w:p>
          <w:p w:rsidR="00F7426F" w:rsidRPr="00F7426F" w:rsidRDefault="00F7426F" w:rsidP="00D76469">
            <w:pPr>
              <w:spacing w:after="0"/>
              <w:jc w:val="center"/>
            </w:pPr>
            <w:r w:rsidRPr="00F7426F">
              <w:t>kodas</w:t>
            </w:r>
          </w:p>
        </w:tc>
        <w:tc>
          <w:tcPr>
            <w:tcW w:w="851" w:type="dxa"/>
          </w:tcPr>
          <w:p w:rsidR="00F7426F" w:rsidRPr="00F7426F" w:rsidRDefault="00F7426F" w:rsidP="00B24FBA">
            <w:pPr>
              <w:jc w:val="center"/>
            </w:pPr>
            <w:r w:rsidRPr="00F7426F">
              <w:t>202</w:t>
            </w:r>
            <w:r w:rsidR="00B24FBA">
              <w:t>3</w:t>
            </w:r>
          </w:p>
        </w:tc>
        <w:tc>
          <w:tcPr>
            <w:tcW w:w="992" w:type="dxa"/>
          </w:tcPr>
          <w:p w:rsidR="00F7426F" w:rsidRPr="00F7426F" w:rsidRDefault="00F7426F" w:rsidP="00B24FBA">
            <w:r w:rsidRPr="00F7426F">
              <w:t>202</w:t>
            </w:r>
            <w:r w:rsidR="00B24FBA">
              <w:t>4</w:t>
            </w:r>
          </w:p>
        </w:tc>
        <w:tc>
          <w:tcPr>
            <w:tcW w:w="850" w:type="dxa"/>
          </w:tcPr>
          <w:p w:rsidR="00F7426F" w:rsidRPr="00F7426F" w:rsidRDefault="00F7426F" w:rsidP="00B24FBA">
            <w:r w:rsidRPr="00F7426F">
              <w:t>202</w:t>
            </w:r>
            <w:r w:rsidR="00B24FBA">
              <w:t>5</w:t>
            </w:r>
          </w:p>
        </w:tc>
      </w:tr>
      <w:tr w:rsidR="00F7426F" w:rsidRPr="00F7426F" w:rsidTr="00F7426F">
        <w:trPr>
          <w:trHeight w:val="921"/>
        </w:trPr>
        <w:tc>
          <w:tcPr>
            <w:tcW w:w="1384" w:type="dxa"/>
          </w:tcPr>
          <w:p w:rsidR="00F7426F" w:rsidRPr="00F7426F" w:rsidRDefault="00F7426F" w:rsidP="00D76469">
            <w:pPr>
              <w:spacing w:after="0"/>
              <w:jc w:val="center"/>
            </w:pPr>
            <w:r w:rsidRPr="00F7426F">
              <w:t>Strateginio</w:t>
            </w:r>
          </w:p>
          <w:p w:rsidR="00F7426F" w:rsidRPr="00F7426F" w:rsidRDefault="00F7426F" w:rsidP="00D76469">
            <w:pPr>
              <w:spacing w:after="0"/>
              <w:jc w:val="center"/>
            </w:pPr>
            <w:r w:rsidRPr="00F7426F">
              <w:t>tikslo</w:t>
            </w:r>
          </w:p>
          <w:p w:rsidR="00F7426F" w:rsidRPr="00F7426F" w:rsidRDefault="00F7426F" w:rsidP="00D76469">
            <w:pPr>
              <w:spacing w:after="0"/>
              <w:jc w:val="center"/>
            </w:pPr>
            <w:r w:rsidRPr="00F7426F">
              <w:t xml:space="preserve"> kodas</w:t>
            </w:r>
          </w:p>
        </w:tc>
        <w:tc>
          <w:tcPr>
            <w:tcW w:w="1276" w:type="dxa"/>
          </w:tcPr>
          <w:p w:rsidR="00F7426F" w:rsidRPr="00F7426F" w:rsidRDefault="00F7426F" w:rsidP="00D76469">
            <w:pPr>
              <w:spacing w:after="0"/>
              <w:jc w:val="center"/>
            </w:pPr>
            <w:r w:rsidRPr="00F7426F">
              <w:t>Programos kodas</w:t>
            </w:r>
          </w:p>
        </w:tc>
        <w:tc>
          <w:tcPr>
            <w:tcW w:w="1276" w:type="dxa"/>
          </w:tcPr>
          <w:p w:rsidR="00F7426F" w:rsidRPr="00F7426F" w:rsidRDefault="00F7426F" w:rsidP="00D76469">
            <w:pPr>
              <w:spacing w:after="0"/>
              <w:jc w:val="center"/>
            </w:pPr>
            <w:r w:rsidRPr="00F7426F">
              <w:t>Programos tikslo kodas</w:t>
            </w:r>
          </w:p>
        </w:tc>
        <w:tc>
          <w:tcPr>
            <w:tcW w:w="1275" w:type="dxa"/>
          </w:tcPr>
          <w:p w:rsidR="00F7426F" w:rsidRPr="00F7426F" w:rsidRDefault="00F7426F" w:rsidP="00D76469">
            <w:pPr>
              <w:spacing w:after="0"/>
              <w:jc w:val="center"/>
            </w:pPr>
            <w:r w:rsidRPr="00F7426F">
              <w:t>Uždavinio kodas</w:t>
            </w:r>
          </w:p>
        </w:tc>
        <w:tc>
          <w:tcPr>
            <w:tcW w:w="4678" w:type="dxa"/>
            <w:vMerge/>
          </w:tcPr>
          <w:p w:rsidR="00F7426F" w:rsidRPr="00F7426F" w:rsidRDefault="00F7426F" w:rsidP="00D76469">
            <w:pPr>
              <w:spacing w:after="0"/>
              <w:jc w:val="both"/>
            </w:pPr>
          </w:p>
        </w:tc>
        <w:tc>
          <w:tcPr>
            <w:tcW w:w="1701" w:type="dxa"/>
            <w:vMerge/>
          </w:tcPr>
          <w:p w:rsidR="00F7426F" w:rsidRPr="00F7426F" w:rsidRDefault="00F7426F" w:rsidP="00D76469">
            <w:pPr>
              <w:spacing w:after="0"/>
              <w:jc w:val="center"/>
            </w:pPr>
          </w:p>
        </w:tc>
        <w:tc>
          <w:tcPr>
            <w:tcW w:w="851" w:type="dxa"/>
          </w:tcPr>
          <w:p w:rsidR="00F7426F" w:rsidRPr="00F7426F" w:rsidRDefault="00F7426F" w:rsidP="00D76469">
            <w:pPr>
              <w:spacing w:after="0"/>
              <w:jc w:val="center"/>
            </w:pPr>
          </w:p>
        </w:tc>
        <w:tc>
          <w:tcPr>
            <w:tcW w:w="992" w:type="dxa"/>
          </w:tcPr>
          <w:p w:rsidR="00F7426F" w:rsidRPr="00F7426F" w:rsidRDefault="00F7426F" w:rsidP="00D76469">
            <w:pPr>
              <w:spacing w:after="0"/>
              <w:jc w:val="center"/>
            </w:pPr>
          </w:p>
        </w:tc>
        <w:tc>
          <w:tcPr>
            <w:tcW w:w="850" w:type="dxa"/>
          </w:tcPr>
          <w:p w:rsidR="00F7426F" w:rsidRPr="00F7426F" w:rsidRDefault="00F7426F" w:rsidP="00D76469">
            <w:pPr>
              <w:spacing w:after="0"/>
              <w:jc w:val="center"/>
            </w:pPr>
          </w:p>
        </w:tc>
      </w:tr>
      <w:tr w:rsidR="00F7426F" w:rsidRPr="00F7426F" w:rsidTr="00F7426F">
        <w:trPr>
          <w:trHeight w:val="409"/>
        </w:trPr>
        <w:tc>
          <w:tcPr>
            <w:tcW w:w="14283" w:type="dxa"/>
            <w:gridSpan w:val="9"/>
          </w:tcPr>
          <w:p w:rsidR="00F7426F" w:rsidRPr="00F7426F" w:rsidRDefault="00F7426F" w:rsidP="00F7426F">
            <w:pPr>
              <w:jc w:val="center"/>
            </w:pPr>
            <w:r w:rsidRPr="00F7426F">
              <w:t>Efekto kriterijus (-ai)</w:t>
            </w:r>
          </w:p>
        </w:tc>
      </w:tr>
      <w:tr w:rsidR="00F7426F" w:rsidRPr="00F7426F" w:rsidTr="00F7426F">
        <w:tc>
          <w:tcPr>
            <w:tcW w:w="1384" w:type="dxa"/>
          </w:tcPr>
          <w:p w:rsidR="00F7426F" w:rsidRPr="00F7426F" w:rsidRDefault="00F7426F" w:rsidP="00F7426F">
            <w:pPr>
              <w:jc w:val="center"/>
            </w:pPr>
            <w:r w:rsidRPr="00F7426F">
              <w:t>01</w:t>
            </w:r>
          </w:p>
        </w:tc>
        <w:tc>
          <w:tcPr>
            <w:tcW w:w="1276" w:type="dxa"/>
          </w:tcPr>
          <w:p w:rsidR="00F7426F" w:rsidRPr="00F7426F" w:rsidRDefault="00F7426F" w:rsidP="00F7426F">
            <w:pPr>
              <w:jc w:val="center"/>
            </w:pPr>
            <w:r w:rsidRPr="00F7426F">
              <w:t>01</w:t>
            </w:r>
          </w:p>
        </w:tc>
        <w:tc>
          <w:tcPr>
            <w:tcW w:w="1276" w:type="dxa"/>
          </w:tcPr>
          <w:p w:rsidR="00F7426F" w:rsidRPr="00F7426F" w:rsidRDefault="00F7426F" w:rsidP="00F7426F">
            <w:pPr>
              <w:jc w:val="center"/>
            </w:pPr>
          </w:p>
        </w:tc>
        <w:tc>
          <w:tcPr>
            <w:tcW w:w="1275" w:type="dxa"/>
          </w:tcPr>
          <w:p w:rsidR="00F7426F" w:rsidRPr="00F7426F" w:rsidRDefault="00F7426F" w:rsidP="00F7426F">
            <w:pPr>
              <w:jc w:val="center"/>
            </w:pPr>
          </w:p>
        </w:tc>
        <w:tc>
          <w:tcPr>
            <w:tcW w:w="4678" w:type="dxa"/>
          </w:tcPr>
          <w:p w:rsidR="00F7426F" w:rsidRPr="00F7426F" w:rsidRDefault="00F7426F" w:rsidP="00F7426F">
            <w:pPr>
              <w:pStyle w:val="Sraopastraipa"/>
              <w:spacing w:after="0" w:line="240" w:lineRule="auto"/>
              <w:ind w:left="0"/>
              <w:jc w:val="both"/>
              <w:rPr>
                <w:rFonts w:ascii="Times New Roman" w:hAnsi="Times New Roman"/>
                <w:sz w:val="24"/>
                <w:szCs w:val="24"/>
              </w:rPr>
            </w:pPr>
            <w:r w:rsidRPr="00F7426F">
              <w:rPr>
                <w:rFonts w:ascii="Times New Roman" w:hAnsi="Times New Roman"/>
                <w:sz w:val="24"/>
                <w:szCs w:val="24"/>
              </w:rPr>
              <w:t>Daugų Vlado Mirono gimnazijos mokinių, gavusių Brandos atestatus, dalis nuo visų, baigusių 12 klasę mokinių skaičiaus (proc.)</w:t>
            </w:r>
          </w:p>
        </w:tc>
        <w:tc>
          <w:tcPr>
            <w:tcW w:w="1701" w:type="dxa"/>
          </w:tcPr>
          <w:p w:rsidR="00F7426F" w:rsidRPr="00F7426F" w:rsidRDefault="00F7426F" w:rsidP="00F7426F">
            <w:pPr>
              <w:jc w:val="center"/>
            </w:pPr>
            <w:r w:rsidRPr="00F7426F">
              <w:t>E-01-01-01</w:t>
            </w:r>
          </w:p>
        </w:tc>
        <w:tc>
          <w:tcPr>
            <w:tcW w:w="851" w:type="dxa"/>
          </w:tcPr>
          <w:p w:rsidR="00F7426F" w:rsidRPr="00F7426F" w:rsidRDefault="00F7426F" w:rsidP="00F7426F">
            <w:pPr>
              <w:jc w:val="center"/>
            </w:pPr>
            <w:r w:rsidRPr="00F7426F">
              <w:t>100</w:t>
            </w:r>
          </w:p>
        </w:tc>
        <w:tc>
          <w:tcPr>
            <w:tcW w:w="992" w:type="dxa"/>
          </w:tcPr>
          <w:p w:rsidR="00F7426F" w:rsidRPr="00F7426F" w:rsidRDefault="00F7426F" w:rsidP="00F7426F">
            <w:pPr>
              <w:jc w:val="center"/>
            </w:pPr>
            <w:r w:rsidRPr="00F7426F">
              <w:t>100</w:t>
            </w:r>
          </w:p>
        </w:tc>
        <w:tc>
          <w:tcPr>
            <w:tcW w:w="850" w:type="dxa"/>
          </w:tcPr>
          <w:p w:rsidR="00F7426F" w:rsidRPr="00F7426F" w:rsidRDefault="00F7426F" w:rsidP="00F7426F">
            <w:pPr>
              <w:jc w:val="center"/>
            </w:pPr>
            <w:r w:rsidRPr="00F7426F">
              <w:t>100</w:t>
            </w:r>
          </w:p>
        </w:tc>
      </w:tr>
      <w:tr w:rsidR="00F7426F" w:rsidRPr="00F7426F" w:rsidTr="00F7426F">
        <w:trPr>
          <w:trHeight w:val="337"/>
        </w:trPr>
        <w:tc>
          <w:tcPr>
            <w:tcW w:w="1384" w:type="dxa"/>
          </w:tcPr>
          <w:p w:rsidR="00F7426F" w:rsidRPr="00F7426F" w:rsidRDefault="00F7426F" w:rsidP="00F7426F">
            <w:pPr>
              <w:jc w:val="center"/>
            </w:pPr>
            <w:r w:rsidRPr="00F7426F">
              <w:t>01</w:t>
            </w:r>
          </w:p>
        </w:tc>
        <w:tc>
          <w:tcPr>
            <w:tcW w:w="1276" w:type="dxa"/>
          </w:tcPr>
          <w:p w:rsidR="00F7426F" w:rsidRPr="00F7426F" w:rsidRDefault="00F7426F" w:rsidP="00F7426F">
            <w:pPr>
              <w:jc w:val="center"/>
            </w:pPr>
            <w:r w:rsidRPr="00F7426F">
              <w:t>01</w:t>
            </w:r>
          </w:p>
        </w:tc>
        <w:tc>
          <w:tcPr>
            <w:tcW w:w="1276" w:type="dxa"/>
          </w:tcPr>
          <w:p w:rsidR="00F7426F" w:rsidRPr="00F7426F" w:rsidRDefault="00F7426F" w:rsidP="00F7426F">
            <w:pPr>
              <w:jc w:val="center"/>
            </w:pPr>
          </w:p>
        </w:tc>
        <w:tc>
          <w:tcPr>
            <w:tcW w:w="1275" w:type="dxa"/>
          </w:tcPr>
          <w:p w:rsidR="00F7426F" w:rsidRPr="00F7426F" w:rsidRDefault="00F7426F" w:rsidP="00F7426F">
            <w:pPr>
              <w:jc w:val="center"/>
            </w:pPr>
          </w:p>
        </w:tc>
        <w:tc>
          <w:tcPr>
            <w:tcW w:w="4678" w:type="dxa"/>
          </w:tcPr>
          <w:p w:rsidR="00F7426F" w:rsidRPr="00F7426F" w:rsidRDefault="00F7426F" w:rsidP="00F7426F">
            <w:pPr>
              <w:pStyle w:val="Sraopastraipa"/>
              <w:tabs>
                <w:tab w:val="left" w:pos="284"/>
              </w:tabs>
              <w:spacing w:after="0" w:line="240" w:lineRule="auto"/>
              <w:ind w:left="0"/>
              <w:jc w:val="both"/>
              <w:rPr>
                <w:rFonts w:ascii="Times New Roman" w:hAnsi="Times New Roman"/>
                <w:sz w:val="24"/>
                <w:szCs w:val="24"/>
              </w:rPr>
            </w:pPr>
            <w:r w:rsidRPr="00F7426F">
              <w:rPr>
                <w:rFonts w:ascii="Times New Roman" w:hAnsi="Times New Roman"/>
                <w:sz w:val="24"/>
                <w:szCs w:val="24"/>
              </w:rPr>
              <w:t xml:space="preserve">Daugų Vlado Mirono gimnazijos mokinių, gavusių Pagrindinio išsilavinimo </w:t>
            </w:r>
            <w:r w:rsidRPr="00F7426F">
              <w:rPr>
                <w:rFonts w:ascii="Times New Roman" w:hAnsi="Times New Roman"/>
                <w:sz w:val="24"/>
                <w:szCs w:val="24"/>
              </w:rPr>
              <w:lastRenderedPageBreak/>
              <w:t>pažymėjimus, dalis nuo visų, baigusių 10 klasę mokinių skaičiaus (proc.)</w:t>
            </w:r>
          </w:p>
        </w:tc>
        <w:tc>
          <w:tcPr>
            <w:tcW w:w="1701" w:type="dxa"/>
            <w:vMerge w:val="restart"/>
          </w:tcPr>
          <w:p w:rsidR="00F7426F" w:rsidRPr="00F7426F" w:rsidRDefault="00F7426F" w:rsidP="00F7426F">
            <w:pPr>
              <w:jc w:val="center"/>
            </w:pPr>
            <w:r w:rsidRPr="00F7426F">
              <w:lastRenderedPageBreak/>
              <w:t>E-01-01-02</w:t>
            </w:r>
          </w:p>
          <w:p w:rsidR="00F7426F" w:rsidRPr="00F7426F" w:rsidRDefault="00F7426F" w:rsidP="00F7426F">
            <w:pPr>
              <w:jc w:val="center"/>
            </w:pPr>
          </w:p>
        </w:tc>
        <w:tc>
          <w:tcPr>
            <w:tcW w:w="851" w:type="dxa"/>
          </w:tcPr>
          <w:p w:rsidR="00F7426F" w:rsidRPr="00F7426F" w:rsidRDefault="00F7426F" w:rsidP="00F7426F">
            <w:pPr>
              <w:jc w:val="center"/>
            </w:pPr>
            <w:r w:rsidRPr="00F7426F">
              <w:lastRenderedPageBreak/>
              <w:t>100</w:t>
            </w:r>
          </w:p>
        </w:tc>
        <w:tc>
          <w:tcPr>
            <w:tcW w:w="992" w:type="dxa"/>
          </w:tcPr>
          <w:p w:rsidR="00F7426F" w:rsidRPr="00F7426F" w:rsidRDefault="00F7426F" w:rsidP="00F7426F">
            <w:pPr>
              <w:jc w:val="center"/>
            </w:pPr>
            <w:r w:rsidRPr="00F7426F">
              <w:t>100</w:t>
            </w:r>
          </w:p>
        </w:tc>
        <w:tc>
          <w:tcPr>
            <w:tcW w:w="850" w:type="dxa"/>
          </w:tcPr>
          <w:p w:rsidR="00F7426F" w:rsidRPr="00F7426F" w:rsidRDefault="00F7426F" w:rsidP="00F7426F">
            <w:pPr>
              <w:jc w:val="center"/>
            </w:pPr>
            <w:r w:rsidRPr="00F7426F">
              <w:t>100</w:t>
            </w:r>
          </w:p>
        </w:tc>
      </w:tr>
      <w:tr w:rsidR="00F7426F" w:rsidRPr="00F7426F" w:rsidTr="00F7426F">
        <w:trPr>
          <w:trHeight w:val="337"/>
        </w:trPr>
        <w:tc>
          <w:tcPr>
            <w:tcW w:w="1384" w:type="dxa"/>
          </w:tcPr>
          <w:p w:rsidR="00F7426F" w:rsidRPr="00F7426F" w:rsidRDefault="00F7426F" w:rsidP="00F7426F">
            <w:pPr>
              <w:jc w:val="center"/>
            </w:pPr>
            <w:r w:rsidRPr="00F7426F">
              <w:lastRenderedPageBreak/>
              <w:t>01</w:t>
            </w:r>
          </w:p>
        </w:tc>
        <w:tc>
          <w:tcPr>
            <w:tcW w:w="1276" w:type="dxa"/>
          </w:tcPr>
          <w:p w:rsidR="00F7426F" w:rsidRPr="00F7426F" w:rsidRDefault="00F7426F" w:rsidP="00F7426F">
            <w:pPr>
              <w:jc w:val="center"/>
            </w:pPr>
            <w:r w:rsidRPr="00F7426F">
              <w:t>01</w:t>
            </w:r>
          </w:p>
        </w:tc>
        <w:tc>
          <w:tcPr>
            <w:tcW w:w="1276" w:type="dxa"/>
          </w:tcPr>
          <w:p w:rsidR="00F7426F" w:rsidRPr="00F7426F" w:rsidRDefault="00F7426F" w:rsidP="00F7426F">
            <w:pPr>
              <w:jc w:val="center"/>
            </w:pPr>
          </w:p>
        </w:tc>
        <w:tc>
          <w:tcPr>
            <w:tcW w:w="1275" w:type="dxa"/>
          </w:tcPr>
          <w:p w:rsidR="00F7426F" w:rsidRPr="00F7426F" w:rsidRDefault="00F7426F" w:rsidP="00F7426F">
            <w:pPr>
              <w:jc w:val="center"/>
            </w:pPr>
          </w:p>
        </w:tc>
        <w:tc>
          <w:tcPr>
            <w:tcW w:w="4678" w:type="dxa"/>
          </w:tcPr>
          <w:p w:rsidR="00F7426F" w:rsidRPr="00F7426F" w:rsidRDefault="00F7426F" w:rsidP="00F7426F">
            <w:pPr>
              <w:pStyle w:val="Sraopastraipa"/>
              <w:tabs>
                <w:tab w:val="left" w:pos="284"/>
              </w:tabs>
              <w:spacing w:after="0" w:line="240" w:lineRule="auto"/>
              <w:ind w:left="0"/>
              <w:jc w:val="both"/>
              <w:rPr>
                <w:rFonts w:ascii="Times New Roman" w:hAnsi="Times New Roman"/>
                <w:sz w:val="24"/>
                <w:szCs w:val="24"/>
              </w:rPr>
            </w:pPr>
            <w:r w:rsidRPr="00F7426F">
              <w:rPr>
                <w:rFonts w:ascii="Times New Roman" w:hAnsi="Times New Roman"/>
                <w:sz w:val="24"/>
                <w:szCs w:val="24"/>
              </w:rPr>
              <w:t xml:space="preserve">Daugų Vlado Mirono gimnazijos </w:t>
            </w:r>
            <w:proofErr w:type="spellStart"/>
            <w:r w:rsidRPr="00F7426F">
              <w:rPr>
                <w:rFonts w:ascii="Times New Roman" w:hAnsi="Times New Roman"/>
                <w:sz w:val="24"/>
                <w:szCs w:val="24"/>
              </w:rPr>
              <w:t>Alovės</w:t>
            </w:r>
            <w:proofErr w:type="spellEnd"/>
            <w:r w:rsidRPr="00F7426F">
              <w:rPr>
                <w:rFonts w:ascii="Times New Roman" w:hAnsi="Times New Roman"/>
                <w:sz w:val="24"/>
                <w:szCs w:val="24"/>
              </w:rPr>
              <w:t xml:space="preserve"> pagrindinio ugdymo skyriaus mokinių, gavusių Pagrindinio išsilavinimo pažymėjimus, dalis nuo visų, baigusių 10 klasę mokinių skaičiaus (proc.)</w:t>
            </w:r>
          </w:p>
        </w:tc>
        <w:tc>
          <w:tcPr>
            <w:tcW w:w="1701" w:type="dxa"/>
            <w:vMerge/>
          </w:tcPr>
          <w:p w:rsidR="00F7426F" w:rsidRPr="00F7426F" w:rsidRDefault="00F7426F" w:rsidP="00F7426F">
            <w:pPr>
              <w:jc w:val="center"/>
            </w:pPr>
          </w:p>
        </w:tc>
        <w:tc>
          <w:tcPr>
            <w:tcW w:w="851" w:type="dxa"/>
          </w:tcPr>
          <w:p w:rsidR="00F7426F" w:rsidRPr="00F7426F" w:rsidRDefault="00F7426F" w:rsidP="00F7426F">
            <w:pPr>
              <w:jc w:val="center"/>
            </w:pPr>
            <w:r w:rsidRPr="00F7426F">
              <w:t>100</w:t>
            </w:r>
          </w:p>
        </w:tc>
        <w:tc>
          <w:tcPr>
            <w:tcW w:w="992" w:type="dxa"/>
          </w:tcPr>
          <w:p w:rsidR="00F7426F" w:rsidRPr="00F7426F" w:rsidRDefault="00F7426F" w:rsidP="00F7426F">
            <w:pPr>
              <w:jc w:val="center"/>
            </w:pPr>
            <w:r w:rsidRPr="00F7426F">
              <w:t>100</w:t>
            </w:r>
          </w:p>
        </w:tc>
        <w:tc>
          <w:tcPr>
            <w:tcW w:w="850" w:type="dxa"/>
          </w:tcPr>
          <w:p w:rsidR="00F7426F" w:rsidRPr="00F7426F" w:rsidRDefault="00F7426F" w:rsidP="00F7426F">
            <w:pPr>
              <w:jc w:val="center"/>
            </w:pPr>
            <w:r w:rsidRPr="00F7426F">
              <w:t>100</w:t>
            </w:r>
          </w:p>
        </w:tc>
      </w:tr>
      <w:tr w:rsidR="00F7426F" w:rsidRPr="00F7426F" w:rsidTr="00F7426F">
        <w:trPr>
          <w:trHeight w:val="1104"/>
        </w:trPr>
        <w:tc>
          <w:tcPr>
            <w:tcW w:w="1384" w:type="dxa"/>
          </w:tcPr>
          <w:p w:rsidR="00F7426F" w:rsidRPr="00F7426F" w:rsidRDefault="00F7426F" w:rsidP="00F7426F">
            <w:pPr>
              <w:jc w:val="center"/>
            </w:pPr>
            <w:r w:rsidRPr="00F7426F">
              <w:t>01</w:t>
            </w:r>
          </w:p>
        </w:tc>
        <w:tc>
          <w:tcPr>
            <w:tcW w:w="1276" w:type="dxa"/>
          </w:tcPr>
          <w:p w:rsidR="00F7426F" w:rsidRPr="00F7426F" w:rsidRDefault="00F7426F" w:rsidP="00F7426F">
            <w:pPr>
              <w:jc w:val="center"/>
            </w:pPr>
            <w:r w:rsidRPr="00F7426F">
              <w:t>01</w:t>
            </w:r>
          </w:p>
        </w:tc>
        <w:tc>
          <w:tcPr>
            <w:tcW w:w="1276" w:type="dxa"/>
          </w:tcPr>
          <w:p w:rsidR="00F7426F" w:rsidRPr="00F7426F" w:rsidRDefault="00F7426F" w:rsidP="00F7426F">
            <w:pPr>
              <w:jc w:val="center"/>
            </w:pPr>
          </w:p>
        </w:tc>
        <w:tc>
          <w:tcPr>
            <w:tcW w:w="1275" w:type="dxa"/>
          </w:tcPr>
          <w:p w:rsidR="00F7426F" w:rsidRPr="00F7426F" w:rsidRDefault="00F7426F" w:rsidP="00F7426F">
            <w:pPr>
              <w:jc w:val="center"/>
            </w:pPr>
          </w:p>
        </w:tc>
        <w:tc>
          <w:tcPr>
            <w:tcW w:w="4678" w:type="dxa"/>
          </w:tcPr>
          <w:p w:rsidR="00F7426F" w:rsidRPr="00F7426F" w:rsidRDefault="00F7426F" w:rsidP="00F7426F">
            <w:pPr>
              <w:pStyle w:val="Sraopastraipa"/>
              <w:tabs>
                <w:tab w:val="left" w:pos="284"/>
              </w:tabs>
              <w:spacing w:after="0" w:line="240" w:lineRule="auto"/>
              <w:ind w:left="0"/>
              <w:jc w:val="both"/>
              <w:rPr>
                <w:rFonts w:ascii="Times New Roman" w:hAnsi="Times New Roman"/>
                <w:sz w:val="24"/>
                <w:szCs w:val="24"/>
              </w:rPr>
            </w:pPr>
            <w:r w:rsidRPr="00F7426F">
              <w:rPr>
                <w:rFonts w:ascii="Times New Roman" w:hAnsi="Times New Roman"/>
                <w:sz w:val="24"/>
                <w:szCs w:val="24"/>
              </w:rPr>
              <w:t>Daugų Vlado Mirono gimnazijos mokinių, gavusių Pradinio išsilavinimo pažymėjimus, dalis nuo visų, baigusių 4 klasę  mokinių skaičiaus (proc.)</w:t>
            </w:r>
          </w:p>
        </w:tc>
        <w:tc>
          <w:tcPr>
            <w:tcW w:w="1701" w:type="dxa"/>
            <w:vMerge w:val="restart"/>
          </w:tcPr>
          <w:p w:rsidR="00F7426F" w:rsidRPr="00F7426F" w:rsidRDefault="00F7426F" w:rsidP="00F7426F">
            <w:pPr>
              <w:jc w:val="center"/>
            </w:pPr>
            <w:r w:rsidRPr="00F7426F">
              <w:t>E-01-01-03</w:t>
            </w:r>
          </w:p>
          <w:p w:rsidR="00F7426F" w:rsidRPr="00F7426F" w:rsidRDefault="00F7426F" w:rsidP="00F7426F">
            <w:pPr>
              <w:jc w:val="center"/>
            </w:pPr>
          </w:p>
        </w:tc>
        <w:tc>
          <w:tcPr>
            <w:tcW w:w="851" w:type="dxa"/>
          </w:tcPr>
          <w:p w:rsidR="00F7426F" w:rsidRPr="00F7426F" w:rsidRDefault="00F7426F" w:rsidP="00F7426F">
            <w:pPr>
              <w:jc w:val="center"/>
            </w:pPr>
            <w:r w:rsidRPr="00F7426F">
              <w:t>100</w:t>
            </w:r>
          </w:p>
        </w:tc>
        <w:tc>
          <w:tcPr>
            <w:tcW w:w="992" w:type="dxa"/>
          </w:tcPr>
          <w:p w:rsidR="00F7426F" w:rsidRPr="00F7426F" w:rsidRDefault="00F7426F" w:rsidP="00F7426F">
            <w:pPr>
              <w:jc w:val="center"/>
            </w:pPr>
            <w:r w:rsidRPr="00F7426F">
              <w:t>100</w:t>
            </w:r>
          </w:p>
        </w:tc>
        <w:tc>
          <w:tcPr>
            <w:tcW w:w="850" w:type="dxa"/>
          </w:tcPr>
          <w:p w:rsidR="00F7426F" w:rsidRPr="00F7426F" w:rsidRDefault="00F7426F" w:rsidP="00F7426F">
            <w:pPr>
              <w:jc w:val="center"/>
            </w:pPr>
            <w:r w:rsidRPr="00F7426F">
              <w:t>100</w:t>
            </w:r>
          </w:p>
        </w:tc>
      </w:tr>
      <w:tr w:rsidR="00F7426F" w:rsidRPr="00F7426F" w:rsidTr="00F7426F">
        <w:trPr>
          <w:trHeight w:val="1104"/>
        </w:trPr>
        <w:tc>
          <w:tcPr>
            <w:tcW w:w="1384" w:type="dxa"/>
          </w:tcPr>
          <w:p w:rsidR="00F7426F" w:rsidRPr="00F7426F" w:rsidRDefault="00F7426F" w:rsidP="00F7426F">
            <w:pPr>
              <w:jc w:val="center"/>
            </w:pPr>
            <w:r w:rsidRPr="00F7426F">
              <w:t>01</w:t>
            </w:r>
          </w:p>
        </w:tc>
        <w:tc>
          <w:tcPr>
            <w:tcW w:w="1276" w:type="dxa"/>
          </w:tcPr>
          <w:p w:rsidR="00F7426F" w:rsidRPr="00F7426F" w:rsidRDefault="00F7426F" w:rsidP="00F7426F">
            <w:pPr>
              <w:jc w:val="center"/>
            </w:pPr>
            <w:r w:rsidRPr="00F7426F">
              <w:t>01</w:t>
            </w:r>
          </w:p>
        </w:tc>
        <w:tc>
          <w:tcPr>
            <w:tcW w:w="1276" w:type="dxa"/>
          </w:tcPr>
          <w:p w:rsidR="00F7426F" w:rsidRPr="00F7426F" w:rsidRDefault="00F7426F" w:rsidP="00F7426F">
            <w:pPr>
              <w:jc w:val="center"/>
            </w:pPr>
          </w:p>
        </w:tc>
        <w:tc>
          <w:tcPr>
            <w:tcW w:w="1275" w:type="dxa"/>
          </w:tcPr>
          <w:p w:rsidR="00F7426F" w:rsidRPr="00F7426F" w:rsidRDefault="00F7426F" w:rsidP="00F7426F">
            <w:pPr>
              <w:jc w:val="center"/>
            </w:pPr>
          </w:p>
        </w:tc>
        <w:tc>
          <w:tcPr>
            <w:tcW w:w="4678" w:type="dxa"/>
          </w:tcPr>
          <w:p w:rsidR="00F7426F" w:rsidRPr="00F7426F" w:rsidRDefault="00F7426F" w:rsidP="00F7426F">
            <w:r w:rsidRPr="00F7426F">
              <w:t xml:space="preserve">Daugų Vlado Mirono gimnazijos </w:t>
            </w:r>
            <w:proofErr w:type="spellStart"/>
            <w:r w:rsidRPr="00F7426F">
              <w:t>Alovės</w:t>
            </w:r>
            <w:proofErr w:type="spellEnd"/>
            <w:r w:rsidRPr="00F7426F">
              <w:t xml:space="preserve"> pagrindinio ugdymo skyriaus mokinių, gavusių Pradinio išsilavinimo pažymėjimus, dalis nuo visų, baigusių 4 klasę  mokinių skaičiaus (proc.)</w:t>
            </w:r>
          </w:p>
        </w:tc>
        <w:tc>
          <w:tcPr>
            <w:tcW w:w="1701" w:type="dxa"/>
            <w:vMerge/>
          </w:tcPr>
          <w:p w:rsidR="00F7426F" w:rsidRPr="00F7426F" w:rsidRDefault="00F7426F" w:rsidP="00F7426F">
            <w:pPr>
              <w:jc w:val="center"/>
            </w:pPr>
          </w:p>
        </w:tc>
        <w:tc>
          <w:tcPr>
            <w:tcW w:w="851" w:type="dxa"/>
          </w:tcPr>
          <w:p w:rsidR="00F7426F" w:rsidRPr="00F7426F" w:rsidRDefault="00F7426F" w:rsidP="00F7426F">
            <w:pPr>
              <w:jc w:val="center"/>
            </w:pPr>
            <w:r w:rsidRPr="00F7426F">
              <w:t>100</w:t>
            </w:r>
          </w:p>
        </w:tc>
        <w:tc>
          <w:tcPr>
            <w:tcW w:w="992" w:type="dxa"/>
          </w:tcPr>
          <w:p w:rsidR="00F7426F" w:rsidRPr="00F7426F" w:rsidRDefault="00F7426F" w:rsidP="00F7426F">
            <w:pPr>
              <w:jc w:val="center"/>
            </w:pPr>
            <w:r w:rsidRPr="00F7426F">
              <w:t>100</w:t>
            </w:r>
          </w:p>
        </w:tc>
        <w:tc>
          <w:tcPr>
            <w:tcW w:w="850" w:type="dxa"/>
          </w:tcPr>
          <w:p w:rsidR="00F7426F" w:rsidRPr="00F7426F" w:rsidRDefault="00F7426F" w:rsidP="00F7426F">
            <w:pPr>
              <w:jc w:val="center"/>
            </w:pPr>
            <w:r w:rsidRPr="00F7426F">
              <w:t>100</w:t>
            </w:r>
          </w:p>
        </w:tc>
      </w:tr>
      <w:tr w:rsidR="00F7426F" w:rsidRPr="00F7426F" w:rsidTr="00F7426F">
        <w:trPr>
          <w:trHeight w:val="1104"/>
        </w:trPr>
        <w:tc>
          <w:tcPr>
            <w:tcW w:w="1384" w:type="dxa"/>
          </w:tcPr>
          <w:p w:rsidR="00F7426F" w:rsidRPr="00F7426F" w:rsidRDefault="00F7426F" w:rsidP="00F7426F">
            <w:pPr>
              <w:jc w:val="center"/>
            </w:pPr>
            <w:r w:rsidRPr="00F7426F">
              <w:t>01</w:t>
            </w:r>
          </w:p>
        </w:tc>
        <w:tc>
          <w:tcPr>
            <w:tcW w:w="1276" w:type="dxa"/>
          </w:tcPr>
          <w:p w:rsidR="00F7426F" w:rsidRPr="00F7426F" w:rsidRDefault="00F7426F" w:rsidP="00F7426F">
            <w:pPr>
              <w:jc w:val="center"/>
            </w:pPr>
            <w:r w:rsidRPr="00F7426F">
              <w:t>01</w:t>
            </w:r>
          </w:p>
        </w:tc>
        <w:tc>
          <w:tcPr>
            <w:tcW w:w="1276" w:type="dxa"/>
          </w:tcPr>
          <w:p w:rsidR="00F7426F" w:rsidRPr="00F7426F" w:rsidRDefault="00F7426F" w:rsidP="00F7426F">
            <w:pPr>
              <w:jc w:val="center"/>
            </w:pPr>
          </w:p>
        </w:tc>
        <w:tc>
          <w:tcPr>
            <w:tcW w:w="1275" w:type="dxa"/>
          </w:tcPr>
          <w:p w:rsidR="00F7426F" w:rsidRPr="00F7426F" w:rsidRDefault="00F7426F" w:rsidP="00F7426F">
            <w:pPr>
              <w:jc w:val="center"/>
            </w:pPr>
          </w:p>
        </w:tc>
        <w:tc>
          <w:tcPr>
            <w:tcW w:w="4678" w:type="dxa"/>
          </w:tcPr>
          <w:p w:rsidR="00F7426F" w:rsidRPr="00F7426F" w:rsidRDefault="00F7426F" w:rsidP="00F7426F">
            <w:pPr>
              <w:pStyle w:val="Sraopastraipa"/>
              <w:tabs>
                <w:tab w:val="left" w:pos="284"/>
              </w:tabs>
              <w:spacing w:after="0" w:line="240" w:lineRule="auto"/>
              <w:ind w:left="0"/>
              <w:jc w:val="both"/>
              <w:rPr>
                <w:rFonts w:ascii="Times New Roman" w:hAnsi="Times New Roman"/>
                <w:sz w:val="24"/>
                <w:szCs w:val="24"/>
              </w:rPr>
            </w:pPr>
            <w:r w:rsidRPr="00F7426F">
              <w:rPr>
                <w:rFonts w:ascii="Times New Roman" w:hAnsi="Times New Roman"/>
                <w:sz w:val="24"/>
                <w:szCs w:val="24"/>
              </w:rPr>
              <w:t>Į Daugų Vlado Mirono gimnazijos Daugų ikimokyklinio ugdymo skyriaus priešmokyklinio ir ikimokyklinio ugdymo grupes priimamų 3-6 metų vaikų dalis lyginant nuo pateikusių prašymus (proc.)</w:t>
            </w:r>
          </w:p>
        </w:tc>
        <w:tc>
          <w:tcPr>
            <w:tcW w:w="1701" w:type="dxa"/>
            <w:vMerge w:val="restart"/>
          </w:tcPr>
          <w:p w:rsidR="00F7426F" w:rsidRPr="00F7426F" w:rsidRDefault="00F7426F" w:rsidP="00F7426F">
            <w:pPr>
              <w:jc w:val="center"/>
            </w:pPr>
            <w:r w:rsidRPr="00F7426F">
              <w:t>E-01-01-04</w:t>
            </w:r>
          </w:p>
          <w:p w:rsidR="00F7426F" w:rsidRPr="00F7426F" w:rsidRDefault="00F7426F" w:rsidP="00F7426F">
            <w:pPr>
              <w:jc w:val="center"/>
            </w:pPr>
          </w:p>
        </w:tc>
        <w:tc>
          <w:tcPr>
            <w:tcW w:w="851" w:type="dxa"/>
          </w:tcPr>
          <w:p w:rsidR="00F7426F" w:rsidRPr="00F7426F" w:rsidRDefault="00F7426F" w:rsidP="00F7426F">
            <w:pPr>
              <w:jc w:val="center"/>
            </w:pPr>
            <w:r w:rsidRPr="00F7426F">
              <w:t>100</w:t>
            </w:r>
          </w:p>
        </w:tc>
        <w:tc>
          <w:tcPr>
            <w:tcW w:w="992" w:type="dxa"/>
          </w:tcPr>
          <w:p w:rsidR="00F7426F" w:rsidRPr="00F7426F" w:rsidRDefault="00F7426F" w:rsidP="00F7426F">
            <w:pPr>
              <w:jc w:val="center"/>
            </w:pPr>
            <w:r w:rsidRPr="00F7426F">
              <w:t>100</w:t>
            </w:r>
          </w:p>
        </w:tc>
        <w:tc>
          <w:tcPr>
            <w:tcW w:w="850" w:type="dxa"/>
          </w:tcPr>
          <w:p w:rsidR="00F7426F" w:rsidRPr="00F7426F" w:rsidRDefault="00F7426F" w:rsidP="00F7426F">
            <w:pPr>
              <w:jc w:val="center"/>
            </w:pPr>
            <w:r w:rsidRPr="00F7426F">
              <w:t>100</w:t>
            </w:r>
          </w:p>
        </w:tc>
      </w:tr>
      <w:tr w:rsidR="00F7426F" w:rsidRPr="00F7426F" w:rsidTr="00F7426F">
        <w:trPr>
          <w:trHeight w:val="1104"/>
        </w:trPr>
        <w:tc>
          <w:tcPr>
            <w:tcW w:w="1384" w:type="dxa"/>
          </w:tcPr>
          <w:p w:rsidR="00F7426F" w:rsidRPr="00F7426F" w:rsidRDefault="00F7426F" w:rsidP="00F7426F">
            <w:pPr>
              <w:jc w:val="center"/>
            </w:pPr>
            <w:r w:rsidRPr="00F7426F">
              <w:t>01</w:t>
            </w:r>
          </w:p>
        </w:tc>
        <w:tc>
          <w:tcPr>
            <w:tcW w:w="1276" w:type="dxa"/>
          </w:tcPr>
          <w:p w:rsidR="00F7426F" w:rsidRPr="00F7426F" w:rsidRDefault="00F7426F" w:rsidP="00F7426F">
            <w:pPr>
              <w:jc w:val="center"/>
            </w:pPr>
            <w:r w:rsidRPr="00F7426F">
              <w:t>01</w:t>
            </w:r>
          </w:p>
        </w:tc>
        <w:tc>
          <w:tcPr>
            <w:tcW w:w="1276" w:type="dxa"/>
          </w:tcPr>
          <w:p w:rsidR="00F7426F" w:rsidRPr="00F7426F" w:rsidRDefault="00F7426F" w:rsidP="00F7426F">
            <w:pPr>
              <w:jc w:val="center"/>
            </w:pPr>
          </w:p>
        </w:tc>
        <w:tc>
          <w:tcPr>
            <w:tcW w:w="1275" w:type="dxa"/>
          </w:tcPr>
          <w:p w:rsidR="00F7426F" w:rsidRPr="00F7426F" w:rsidRDefault="00F7426F" w:rsidP="00F7426F">
            <w:pPr>
              <w:jc w:val="center"/>
            </w:pPr>
          </w:p>
        </w:tc>
        <w:tc>
          <w:tcPr>
            <w:tcW w:w="4678" w:type="dxa"/>
          </w:tcPr>
          <w:p w:rsidR="00F7426F" w:rsidRPr="00F7426F" w:rsidRDefault="00F7426F" w:rsidP="00F7426F">
            <w:pPr>
              <w:pStyle w:val="Sraopastraipa"/>
              <w:tabs>
                <w:tab w:val="left" w:pos="284"/>
              </w:tabs>
              <w:spacing w:after="0" w:line="240" w:lineRule="auto"/>
              <w:ind w:left="0"/>
              <w:jc w:val="both"/>
              <w:rPr>
                <w:rFonts w:ascii="Times New Roman" w:hAnsi="Times New Roman"/>
                <w:sz w:val="24"/>
                <w:szCs w:val="24"/>
              </w:rPr>
            </w:pPr>
            <w:r w:rsidRPr="00F7426F">
              <w:rPr>
                <w:rFonts w:ascii="Times New Roman" w:hAnsi="Times New Roman"/>
                <w:sz w:val="24"/>
                <w:szCs w:val="24"/>
              </w:rPr>
              <w:t xml:space="preserve">Į Daugų Vlado Mirono gimnazijos </w:t>
            </w:r>
            <w:proofErr w:type="spellStart"/>
            <w:r w:rsidRPr="00F7426F">
              <w:rPr>
                <w:rFonts w:ascii="Times New Roman" w:hAnsi="Times New Roman"/>
                <w:sz w:val="24"/>
                <w:szCs w:val="24"/>
              </w:rPr>
              <w:t>Venciūnų</w:t>
            </w:r>
            <w:proofErr w:type="spellEnd"/>
            <w:r w:rsidRPr="00F7426F">
              <w:rPr>
                <w:rFonts w:ascii="Times New Roman" w:hAnsi="Times New Roman"/>
                <w:sz w:val="24"/>
                <w:szCs w:val="24"/>
              </w:rPr>
              <w:t xml:space="preserve"> ikimokyklinio ugdymo skyriaus ikimokyklinio ugdymo grupę priimamų 3-5 metų vaikų dalis lyginant nuo pateikusių prašymus (proc.)</w:t>
            </w:r>
          </w:p>
        </w:tc>
        <w:tc>
          <w:tcPr>
            <w:tcW w:w="1701" w:type="dxa"/>
            <w:vMerge/>
          </w:tcPr>
          <w:p w:rsidR="00F7426F" w:rsidRPr="00F7426F" w:rsidRDefault="00F7426F" w:rsidP="00F7426F">
            <w:pPr>
              <w:jc w:val="center"/>
            </w:pPr>
          </w:p>
        </w:tc>
        <w:tc>
          <w:tcPr>
            <w:tcW w:w="851" w:type="dxa"/>
          </w:tcPr>
          <w:p w:rsidR="00F7426F" w:rsidRPr="00F7426F" w:rsidRDefault="00F7426F" w:rsidP="00F7426F">
            <w:pPr>
              <w:jc w:val="center"/>
            </w:pPr>
            <w:r w:rsidRPr="00F7426F">
              <w:t>100</w:t>
            </w:r>
          </w:p>
        </w:tc>
        <w:tc>
          <w:tcPr>
            <w:tcW w:w="992" w:type="dxa"/>
          </w:tcPr>
          <w:p w:rsidR="00F7426F" w:rsidRPr="00F7426F" w:rsidRDefault="00F7426F" w:rsidP="00F7426F">
            <w:pPr>
              <w:jc w:val="center"/>
            </w:pPr>
            <w:r w:rsidRPr="00F7426F">
              <w:t>100</w:t>
            </w:r>
          </w:p>
        </w:tc>
        <w:tc>
          <w:tcPr>
            <w:tcW w:w="850" w:type="dxa"/>
          </w:tcPr>
          <w:p w:rsidR="00F7426F" w:rsidRPr="00F7426F" w:rsidRDefault="00F7426F" w:rsidP="00F7426F">
            <w:pPr>
              <w:jc w:val="center"/>
            </w:pPr>
            <w:r w:rsidRPr="00F7426F">
              <w:t>100</w:t>
            </w:r>
          </w:p>
        </w:tc>
      </w:tr>
      <w:tr w:rsidR="00F7426F" w:rsidRPr="00F7426F" w:rsidTr="00F7426F">
        <w:trPr>
          <w:trHeight w:val="1104"/>
        </w:trPr>
        <w:tc>
          <w:tcPr>
            <w:tcW w:w="1384" w:type="dxa"/>
          </w:tcPr>
          <w:p w:rsidR="00F7426F" w:rsidRPr="00F7426F" w:rsidRDefault="00F7426F" w:rsidP="00F7426F">
            <w:pPr>
              <w:jc w:val="center"/>
            </w:pPr>
            <w:r w:rsidRPr="00F7426F">
              <w:lastRenderedPageBreak/>
              <w:t>01</w:t>
            </w:r>
          </w:p>
        </w:tc>
        <w:tc>
          <w:tcPr>
            <w:tcW w:w="1276" w:type="dxa"/>
          </w:tcPr>
          <w:p w:rsidR="00F7426F" w:rsidRPr="00F7426F" w:rsidRDefault="00F7426F" w:rsidP="00F7426F">
            <w:pPr>
              <w:jc w:val="center"/>
            </w:pPr>
            <w:r w:rsidRPr="00F7426F">
              <w:t>01</w:t>
            </w:r>
          </w:p>
        </w:tc>
        <w:tc>
          <w:tcPr>
            <w:tcW w:w="1276" w:type="dxa"/>
          </w:tcPr>
          <w:p w:rsidR="00F7426F" w:rsidRPr="00F7426F" w:rsidRDefault="00F7426F" w:rsidP="00F7426F">
            <w:pPr>
              <w:jc w:val="center"/>
            </w:pPr>
          </w:p>
        </w:tc>
        <w:tc>
          <w:tcPr>
            <w:tcW w:w="1275" w:type="dxa"/>
          </w:tcPr>
          <w:p w:rsidR="00F7426F" w:rsidRPr="00F7426F" w:rsidRDefault="00F7426F" w:rsidP="00F7426F">
            <w:pPr>
              <w:jc w:val="center"/>
            </w:pPr>
          </w:p>
        </w:tc>
        <w:tc>
          <w:tcPr>
            <w:tcW w:w="4678" w:type="dxa"/>
          </w:tcPr>
          <w:p w:rsidR="00F7426F" w:rsidRPr="00F7426F" w:rsidRDefault="00F7426F" w:rsidP="00F7426F">
            <w:pPr>
              <w:pStyle w:val="Sraopastraipa"/>
              <w:tabs>
                <w:tab w:val="left" w:pos="284"/>
              </w:tabs>
              <w:spacing w:after="0" w:line="240" w:lineRule="auto"/>
              <w:ind w:left="0"/>
              <w:jc w:val="both"/>
              <w:rPr>
                <w:rFonts w:ascii="Times New Roman" w:hAnsi="Times New Roman"/>
                <w:sz w:val="24"/>
                <w:szCs w:val="24"/>
              </w:rPr>
            </w:pPr>
            <w:r w:rsidRPr="00F7426F">
              <w:rPr>
                <w:rFonts w:ascii="Times New Roman" w:hAnsi="Times New Roman"/>
                <w:sz w:val="24"/>
                <w:szCs w:val="24"/>
              </w:rPr>
              <w:t xml:space="preserve">Į Daugų Vlado Mirono gimnazijos </w:t>
            </w:r>
            <w:proofErr w:type="spellStart"/>
            <w:r w:rsidRPr="00F7426F">
              <w:rPr>
                <w:rFonts w:ascii="Times New Roman" w:hAnsi="Times New Roman"/>
                <w:sz w:val="24"/>
                <w:szCs w:val="24"/>
              </w:rPr>
              <w:t>Alovės</w:t>
            </w:r>
            <w:proofErr w:type="spellEnd"/>
            <w:r w:rsidRPr="00F7426F">
              <w:rPr>
                <w:rFonts w:ascii="Times New Roman" w:hAnsi="Times New Roman"/>
                <w:sz w:val="24"/>
                <w:szCs w:val="24"/>
              </w:rPr>
              <w:t xml:space="preserve"> pagrindinio ugdymo skyriaus priešmokyklinio ugdymo grupę priimamų 6 metų vaikų dalis lyginant nuo pateikusių prašymus (proc.)</w:t>
            </w:r>
          </w:p>
        </w:tc>
        <w:tc>
          <w:tcPr>
            <w:tcW w:w="1701" w:type="dxa"/>
            <w:vMerge/>
          </w:tcPr>
          <w:p w:rsidR="00F7426F" w:rsidRPr="00F7426F" w:rsidRDefault="00F7426F" w:rsidP="00F7426F">
            <w:pPr>
              <w:jc w:val="center"/>
            </w:pPr>
          </w:p>
        </w:tc>
        <w:tc>
          <w:tcPr>
            <w:tcW w:w="851" w:type="dxa"/>
          </w:tcPr>
          <w:p w:rsidR="00F7426F" w:rsidRPr="00F7426F" w:rsidRDefault="00F7426F" w:rsidP="00F7426F">
            <w:pPr>
              <w:jc w:val="center"/>
            </w:pPr>
            <w:r w:rsidRPr="00F7426F">
              <w:t>100</w:t>
            </w:r>
          </w:p>
        </w:tc>
        <w:tc>
          <w:tcPr>
            <w:tcW w:w="992" w:type="dxa"/>
          </w:tcPr>
          <w:p w:rsidR="00F7426F" w:rsidRPr="00F7426F" w:rsidRDefault="00F7426F" w:rsidP="00F7426F">
            <w:pPr>
              <w:jc w:val="center"/>
            </w:pPr>
            <w:r w:rsidRPr="00F7426F">
              <w:t>100</w:t>
            </w:r>
          </w:p>
        </w:tc>
        <w:tc>
          <w:tcPr>
            <w:tcW w:w="850" w:type="dxa"/>
          </w:tcPr>
          <w:p w:rsidR="00F7426F" w:rsidRPr="00F7426F" w:rsidRDefault="00F7426F" w:rsidP="00F7426F">
            <w:pPr>
              <w:jc w:val="center"/>
            </w:pPr>
            <w:r w:rsidRPr="00F7426F">
              <w:t>100</w:t>
            </w:r>
          </w:p>
        </w:tc>
      </w:tr>
      <w:tr w:rsidR="00F7426F" w:rsidRPr="00F7426F" w:rsidTr="00F7426F">
        <w:trPr>
          <w:trHeight w:val="1104"/>
        </w:trPr>
        <w:tc>
          <w:tcPr>
            <w:tcW w:w="1384" w:type="dxa"/>
          </w:tcPr>
          <w:p w:rsidR="00F7426F" w:rsidRPr="00F7426F" w:rsidRDefault="00F7426F" w:rsidP="00F7426F">
            <w:pPr>
              <w:jc w:val="center"/>
            </w:pPr>
          </w:p>
        </w:tc>
        <w:tc>
          <w:tcPr>
            <w:tcW w:w="1276" w:type="dxa"/>
          </w:tcPr>
          <w:p w:rsidR="00F7426F" w:rsidRPr="00F7426F" w:rsidRDefault="00F7426F" w:rsidP="00F7426F">
            <w:pPr>
              <w:jc w:val="center"/>
            </w:pPr>
          </w:p>
        </w:tc>
        <w:tc>
          <w:tcPr>
            <w:tcW w:w="1276" w:type="dxa"/>
          </w:tcPr>
          <w:p w:rsidR="00F7426F" w:rsidRPr="00F7426F" w:rsidRDefault="00F7426F" w:rsidP="00F7426F">
            <w:pPr>
              <w:jc w:val="center"/>
            </w:pPr>
          </w:p>
        </w:tc>
        <w:tc>
          <w:tcPr>
            <w:tcW w:w="1275" w:type="dxa"/>
          </w:tcPr>
          <w:p w:rsidR="00F7426F" w:rsidRPr="00F7426F" w:rsidRDefault="00F7426F" w:rsidP="00F7426F">
            <w:pPr>
              <w:jc w:val="center"/>
            </w:pPr>
          </w:p>
        </w:tc>
        <w:tc>
          <w:tcPr>
            <w:tcW w:w="4678" w:type="dxa"/>
          </w:tcPr>
          <w:p w:rsidR="00F7426F" w:rsidRPr="00F7426F" w:rsidRDefault="00F7426F" w:rsidP="00F7426F">
            <w:pPr>
              <w:pStyle w:val="Sraopastraipa"/>
              <w:tabs>
                <w:tab w:val="left" w:pos="284"/>
              </w:tabs>
              <w:spacing w:after="0" w:line="240" w:lineRule="auto"/>
              <w:ind w:left="0"/>
              <w:jc w:val="both"/>
              <w:rPr>
                <w:rFonts w:ascii="Times New Roman" w:hAnsi="Times New Roman"/>
                <w:sz w:val="24"/>
                <w:szCs w:val="24"/>
              </w:rPr>
            </w:pPr>
            <w:r w:rsidRPr="00F7426F">
              <w:rPr>
                <w:rFonts w:ascii="Times New Roman" w:hAnsi="Times New Roman"/>
                <w:sz w:val="24"/>
                <w:szCs w:val="24"/>
              </w:rPr>
              <w:t>Kelionės išlaidų kompensaciją gaunančių mokytojų ir pagalbos specialistų skaičius (asmenimis)</w:t>
            </w:r>
          </w:p>
        </w:tc>
        <w:tc>
          <w:tcPr>
            <w:tcW w:w="1701" w:type="dxa"/>
          </w:tcPr>
          <w:p w:rsidR="00F7426F" w:rsidRPr="00F7426F" w:rsidRDefault="00F7426F" w:rsidP="00F7426F">
            <w:pPr>
              <w:jc w:val="center"/>
            </w:pPr>
          </w:p>
        </w:tc>
        <w:tc>
          <w:tcPr>
            <w:tcW w:w="851" w:type="dxa"/>
          </w:tcPr>
          <w:p w:rsidR="00F7426F" w:rsidRPr="00F7426F" w:rsidRDefault="00B24FBA" w:rsidP="00F7426F">
            <w:pPr>
              <w:jc w:val="center"/>
            </w:pPr>
            <w:r>
              <w:t>35</w:t>
            </w:r>
          </w:p>
        </w:tc>
        <w:tc>
          <w:tcPr>
            <w:tcW w:w="992" w:type="dxa"/>
          </w:tcPr>
          <w:p w:rsidR="00F7426F" w:rsidRPr="00F7426F" w:rsidRDefault="00B24FBA" w:rsidP="00F7426F">
            <w:pPr>
              <w:jc w:val="center"/>
            </w:pPr>
            <w:r>
              <w:t>40</w:t>
            </w:r>
          </w:p>
        </w:tc>
        <w:tc>
          <w:tcPr>
            <w:tcW w:w="850" w:type="dxa"/>
          </w:tcPr>
          <w:p w:rsidR="00F7426F" w:rsidRPr="00F7426F" w:rsidRDefault="00B24FBA" w:rsidP="00F7426F">
            <w:pPr>
              <w:jc w:val="center"/>
            </w:pPr>
            <w:r>
              <w:t>41</w:t>
            </w:r>
          </w:p>
        </w:tc>
      </w:tr>
      <w:tr w:rsidR="00F7426F" w:rsidRPr="00F7426F" w:rsidTr="00F7426F">
        <w:tc>
          <w:tcPr>
            <w:tcW w:w="14283" w:type="dxa"/>
            <w:gridSpan w:val="9"/>
          </w:tcPr>
          <w:p w:rsidR="00F7426F" w:rsidRPr="00F7426F" w:rsidRDefault="00F7426F" w:rsidP="00F7426F">
            <w:pPr>
              <w:jc w:val="center"/>
            </w:pPr>
            <w:r w:rsidRPr="00F7426F">
              <w:t>Rezultato kriterijus (-ai)</w:t>
            </w:r>
          </w:p>
        </w:tc>
      </w:tr>
      <w:tr w:rsidR="00F7426F" w:rsidRPr="00F7426F" w:rsidTr="00F7426F">
        <w:tc>
          <w:tcPr>
            <w:tcW w:w="1384" w:type="dxa"/>
            <w:vAlign w:val="center"/>
          </w:tcPr>
          <w:p w:rsidR="00F7426F" w:rsidRPr="00F7426F" w:rsidRDefault="00F7426F" w:rsidP="00F7426F">
            <w:pPr>
              <w:jc w:val="center"/>
            </w:pPr>
            <w:r w:rsidRPr="00F7426F">
              <w:t>01</w:t>
            </w:r>
          </w:p>
        </w:tc>
        <w:tc>
          <w:tcPr>
            <w:tcW w:w="1276" w:type="dxa"/>
          </w:tcPr>
          <w:p w:rsidR="00F7426F" w:rsidRPr="00F7426F" w:rsidRDefault="00F7426F" w:rsidP="00F7426F">
            <w:pPr>
              <w:jc w:val="center"/>
            </w:pPr>
            <w:r w:rsidRPr="00F7426F">
              <w:t>01</w:t>
            </w:r>
          </w:p>
        </w:tc>
        <w:tc>
          <w:tcPr>
            <w:tcW w:w="1276" w:type="dxa"/>
          </w:tcPr>
          <w:p w:rsidR="00F7426F" w:rsidRPr="00F7426F" w:rsidRDefault="00F7426F" w:rsidP="00F7426F">
            <w:pPr>
              <w:jc w:val="center"/>
            </w:pPr>
            <w:r w:rsidRPr="00F7426F">
              <w:t>01</w:t>
            </w:r>
          </w:p>
        </w:tc>
        <w:tc>
          <w:tcPr>
            <w:tcW w:w="1275" w:type="dxa"/>
          </w:tcPr>
          <w:p w:rsidR="00F7426F" w:rsidRPr="00F7426F" w:rsidRDefault="00F7426F" w:rsidP="00F7426F">
            <w:pPr>
              <w:jc w:val="center"/>
            </w:pPr>
          </w:p>
        </w:tc>
        <w:tc>
          <w:tcPr>
            <w:tcW w:w="4678" w:type="dxa"/>
            <w:vAlign w:val="center"/>
          </w:tcPr>
          <w:p w:rsidR="00F7426F" w:rsidRPr="00F7426F" w:rsidRDefault="00F7426F" w:rsidP="00F7426F">
            <w:pPr>
              <w:tabs>
                <w:tab w:val="left" w:pos="5148"/>
                <w:tab w:val="left" w:pos="5868"/>
                <w:tab w:val="left" w:pos="6724"/>
              </w:tabs>
            </w:pPr>
            <w:r w:rsidRPr="00F7426F">
              <w:t xml:space="preserve">Daugų Vlado Mirono gimnazijos kursą kartojantys mokiniai </w:t>
            </w:r>
          </w:p>
        </w:tc>
        <w:tc>
          <w:tcPr>
            <w:tcW w:w="1701" w:type="dxa"/>
            <w:vMerge w:val="restart"/>
          </w:tcPr>
          <w:p w:rsidR="00F7426F" w:rsidRPr="00F7426F" w:rsidRDefault="00F7426F" w:rsidP="00F7426F">
            <w:pPr>
              <w:jc w:val="center"/>
            </w:pPr>
            <w:r w:rsidRPr="00F7426F">
              <w:t>R-01-01-01</w:t>
            </w:r>
          </w:p>
          <w:p w:rsidR="00F7426F" w:rsidRPr="00F7426F" w:rsidRDefault="00F7426F" w:rsidP="00F7426F">
            <w:pPr>
              <w:jc w:val="center"/>
            </w:pPr>
          </w:p>
        </w:tc>
        <w:tc>
          <w:tcPr>
            <w:tcW w:w="851" w:type="dxa"/>
          </w:tcPr>
          <w:p w:rsidR="00F7426F" w:rsidRPr="00F7426F" w:rsidRDefault="00F7426F" w:rsidP="00F7426F">
            <w:pPr>
              <w:jc w:val="center"/>
            </w:pPr>
            <w:r w:rsidRPr="00F7426F">
              <w:t>-</w:t>
            </w:r>
          </w:p>
        </w:tc>
        <w:tc>
          <w:tcPr>
            <w:tcW w:w="992" w:type="dxa"/>
          </w:tcPr>
          <w:p w:rsidR="00F7426F" w:rsidRPr="00F7426F" w:rsidRDefault="00F7426F" w:rsidP="00F7426F">
            <w:pPr>
              <w:jc w:val="center"/>
            </w:pPr>
            <w:r w:rsidRPr="00F7426F">
              <w:t>-</w:t>
            </w:r>
          </w:p>
        </w:tc>
        <w:tc>
          <w:tcPr>
            <w:tcW w:w="850" w:type="dxa"/>
          </w:tcPr>
          <w:p w:rsidR="00F7426F" w:rsidRPr="00F7426F" w:rsidRDefault="00F7426F" w:rsidP="00F7426F">
            <w:pPr>
              <w:jc w:val="center"/>
            </w:pPr>
            <w:r w:rsidRPr="00F7426F">
              <w:t>-</w:t>
            </w:r>
          </w:p>
        </w:tc>
      </w:tr>
      <w:tr w:rsidR="00F7426F" w:rsidRPr="00F7426F" w:rsidTr="00F7426F">
        <w:tc>
          <w:tcPr>
            <w:tcW w:w="1384" w:type="dxa"/>
          </w:tcPr>
          <w:p w:rsidR="00F7426F" w:rsidRPr="00F7426F" w:rsidRDefault="00F7426F" w:rsidP="00F7426F">
            <w:pPr>
              <w:jc w:val="center"/>
            </w:pPr>
            <w:r w:rsidRPr="00F7426F">
              <w:t>01</w:t>
            </w:r>
          </w:p>
        </w:tc>
        <w:tc>
          <w:tcPr>
            <w:tcW w:w="1276" w:type="dxa"/>
          </w:tcPr>
          <w:p w:rsidR="00F7426F" w:rsidRPr="00F7426F" w:rsidRDefault="00F7426F" w:rsidP="00F7426F">
            <w:pPr>
              <w:jc w:val="center"/>
            </w:pPr>
            <w:r w:rsidRPr="00F7426F">
              <w:t>01</w:t>
            </w:r>
          </w:p>
        </w:tc>
        <w:tc>
          <w:tcPr>
            <w:tcW w:w="1276" w:type="dxa"/>
          </w:tcPr>
          <w:p w:rsidR="00F7426F" w:rsidRPr="00F7426F" w:rsidRDefault="00F7426F" w:rsidP="00F7426F">
            <w:pPr>
              <w:jc w:val="center"/>
            </w:pPr>
            <w:r w:rsidRPr="00F7426F">
              <w:t>01</w:t>
            </w:r>
          </w:p>
        </w:tc>
        <w:tc>
          <w:tcPr>
            <w:tcW w:w="1275" w:type="dxa"/>
          </w:tcPr>
          <w:p w:rsidR="00F7426F" w:rsidRPr="00F7426F" w:rsidRDefault="00F7426F" w:rsidP="00F7426F">
            <w:pPr>
              <w:jc w:val="center"/>
            </w:pPr>
          </w:p>
        </w:tc>
        <w:tc>
          <w:tcPr>
            <w:tcW w:w="4678" w:type="dxa"/>
          </w:tcPr>
          <w:p w:rsidR="00F7426F" w:rsidRPr="00F7426F" w:rsidRDefault="00F7426F" w:rsidP="00F7426F">
            <w:r w:rsidRPr="00F7426F">
              <w:t xml:space="preserve"> Daugų Vlado Mirono gimnazijos </w:t>
            </w:r>
            <w:proofErr w:type="spellStart"/>
            <w:r w:rsidRPr="00F7426F">
              <w:t>Alovės</w:t>
            </w:r>
            <w:proofErr w:type="spellEnd"/>
            <w:r w:rsidRPr="00F7426F">
              <w:t xml:space="preserve"> pagrindinio ugdymo skyriaus kursą kartojantys mokiniai </w:t>
            </w:r>
          </w:p>
        </w:tc>
        <w:tc>
          <w:tcPr>
            <w:tcW w:w="1701" w:type="dxa"/>
            <w:vMerge/>
          </w:tcPr>
          <w:p w:rsidR="00F7426F" w:rsidRPr="00F7426F" w:rsidRDefault="00F7426F" w:rsidP="00F7426F">
            <w:pPr>
              <w:jc w:val="center"/>
            </w:pPr>
          </w:p>
        </w:tc>
        <w:tc>
          <w:tcPr>
            <w:tcW w:w="851" w:type="dxa"/>
          </w:tcPr>
          <w:p w:rsidR="00F7426F" w:rsidRPr="00F7426F" w:rsidRDefault="00F7426F" w:rsidP="00F7426F">
            <w:pPr>
              <w:jc w:val="center"/>
            </w:pPr>
            <w:r w:rsidRPr="00F7426F">
              <w:t>-</w:t>
            </w:r>
          </w:p>
        </w:tc>
        <w:tc>
          <w:tcPr>
            <w:tcW w:w="992" w:type="dxa"/>
          </w:tcPr>
          <w:p w:rsidR="00F7426F" w:rsidRPr="00F7426F" w:rsidRDefault="00F7426F" w:rsidP="00F7426F">
            <w:pPr>
              <w:jc w:val="center"/>
            </w:pPr>
            <w:r w:rsidRPr="00F7426F">
              <w:t>-</w:t>
            </w:r>
          </w:p>
        </w:tc>
        <w:tc>
          <w:tcPr>
            <w:tcW w:w="850" w:type="dxa"/>
          </w:tcPr>
          <w:p w:rsidR="00F7426F" w:rsidRPr="00F7426F" w:rsidRDefault="00F7426F" w:rsidP="00F7426F">
            <w:pPr>
              <w:jc w:val="center"/>
            </w:pPr>
            <w:r w:rsidRPr="00F7426F">
              <w:t>-</w:t>
            </w:r>
          </w:p>
        </w:tc>
      </w:tr>
      <w:tr w:rsidR="00F7426F" w:rsidRPr="00F7426F" w:rsidTr="00F7426F">
        <w:trPr>
          <w:trHeight w:val="531"/>
        </w:trPr>
        <w:tc>
          <w:tcPr>
            <w:tcW w:w="1384" w:type="dxa"/>
          </w:tcPr>
          <w:p w:rsidR="00F7426F" w:rsidRPr="00F7426F" w:rsidRDefault="00F7426F" w:rsidP="00F7426F">
            <w:pPr>
              <w:jc w:val="center"/>
            </w:pPr>
            <w:r w:rsidRPr="00F7426F">
              <w:t>01</w:t>
            </w:r>
          </w:p>
        </w:tc>
        <w:tc>
          <w:tcPr>
            <w:tcW w:w="1276" w:type="dxa"/>
          </w:tcPr>
          <w:p w:rsidR="00F7426F" w:rsidRPr="00F7426F" w:rsidRDefault="00F7426F" w:rsidP="00F7426F">
            <w:pPr>
              <w:jc w:val="center"/>
            </w:pPr>
            <w:r w:rsidRPr="00F7426F">
              <w:t>01</w:t>
            </w:r>
          </w:p>
        </w:tc>
        <w:tc>
          <w:tcPr>
            <w:tcW w:w="1276" w:type="dxa"/>
          </w:tcPr>
          <w:p w:rsidR="00F7426F" w:rsidRPr="00F7426F" w:rsidRDefault="00F7426F" w:rsidP="00F7426F">
            <w:pPr>
              <w:jc w:val="center"/>
            </w:pPr>
            <w:r w:rsidRPr="00F7426F">
              <w:t>01</w:t>
            </w:r>
          </w:p>
        </w:tc>
        <w:tc>
          <w:tcPr>
            <w:tcW w:w="1275" w:type="dxa"/>
          </w:tcPr>
          <w:p w:rsidR="00F7426F" w:rsidRPr="00F7426F" w:rsidRDefault="00F7426F" w:rsidP="00F7426F">
            <w:pPr>
              <w:jc w:val="both"/>
            </w:pPr>
          </w:p>
        </w:tc>
        <w:tc>
          <w:tcPr>
            <w:tcW w:w="4678" w:type="dxa"/>
            <w:vAlign w:val="center"/>
          </w:tcPr>
          <w:p w:rsidR="00F7426F" w:rsidRPr="00F7426F" w:rsidRDefault="00F7426F" w:rsidP="00F7426F">
            <w:pPr>
              <w:tabs>
                <w:tab w:val="left" w:pos="5148"/>
                <w:tab w:val="left" w:pos="5868"/>
                <w:tab w:val="left" w:pos="6724"/>
              </w:tabs>
            </w:pPr>
            <w:r w:rsidRPr="00F7426F">
              <w:t xml:space="preserve">Daugų Vlado Mirono gimnazijos Valstybinius egzaminus išlaikantys abiturientai/valstybinius egzaminus laikantys abiturientai </w:t>
            </w:r>
          </w:p>
        </w:tc>
        <w:tc>
          <w:tcPr>
            <w:tcW w:w="1701" w:type="dxa"/>
          </w:tcPr>
          <w:p w:rsidR="00F7426F" w:rsidRPr="00F7426F" w:rsidRDefault="00F7426F" w:rsidP="00F7426F">
            <w:pPr>
              <w:jc w:val="center"/>
            </w:pPr>
            <w:r w:rsidRPr="00F7426F">
              <w:t>R-01-01-02</w:t>
            </w:r>
          </w:p>
        </w:tc>
        <w:tc>
          <w:tcPr>
            <w:tcW w:w="851" w:type="dxa"/>
          </w:tcPr>
          <w:p w:rsidR="00F7426F" w:rsidRPr="00F7426F" w:rsidRDefault="00B24FBA" w:rsidP="00F7426F">
            <w:pPr>
              <w:jc w:val="center"/>
            </w:pPr>
            <w:r>
              <w:t>12</w:t>
            </w:r>
          </w:p>
        </w:tc>
        <w:tc>
          <w:tcPr>
            <w:tcW w:w="992" w:type="dxa"/>
          </w:tcPr>
          <w:p w:rsidR="00F7426F" w:rsidRPr="00F7426F" w:rsidRDefault="00F7426F" w:rsidP="00B24FBA">
            <w:pPr>
              <w:jc w:val="center"/>
            </w:pPr>
            <w:r w:rsidRPr="00F7426F">
              <w:t>1</w:t>
            </w:r>
            <w:r w:rsidR="00B24FBA">
              <w:t>6</w:t>
            </w:r>
          </w:p>
        </w:tc>
        <w:tc>
          <w:tcPr>
            <w:tcW w:w="850" w:type="dxa"/>
          </w:tcPr>
          <w:p w:rsidR="00F7426F" w:rsidRPr="00F7426F" w:rsidRDefault="00F7426F" w:rsidP="00B24FBA">
            <w:pPr>
              <w:jc w:val="center"/>
            </w:pPr>
            <w:r w:rsidRPr="00F7426F">
              <w:t>1</w:t>
            </w:r>
            <w:r w:rsidR="00B24FBA">
              <w:t>4</w:t>
            </w:r>
          </w:p>
        </w:tc>
      </w:tr>
      <w:tr w:rsidR="00F7426F" w:rsidRPr="00F7426F" w:rsidTr="00F7426F">
        <w:trPr>
          <w:trHeight w:val="467"/>
        </w:trPr>
        <w:tc>
          <w:tcPr>
            <w:tcW w:w="1384" w:type="dxa"/>
          </w:tcPr>
          <w:p w:rsidR="00F7426F" w:rsidRPr="00F7426F" w:rsidRDefault="00F7426F" w:rsidP="00F7426F">
            <w:pPr>
              <w:jc w:val="center"/>
            </w:pPr>
            <w:r w:rsidRPr="00F7426F">
              <w:t>01</w:t>
            </w:r>
          </w:p>
        </w:tc>
        <w:tc>
          <w:tcPr>
            <w:tcW w:w="1276" w:type="dxa"/>
          </w:tcPr>
          <w:p w:rsidR="00F7426F" w:rsidRPr="00F7426F" w:rsidRDefault="00F7426F" w:rsidP="00F7426F">
            <w:pPr>
              <w:jc w:val="center"/>
            </w:pPr>
            <w:r w:rsidRPr="00F7426F">
              <w:t>01</w:t>
            </w:r>
          </w:p>
        </w:tc>
        <w:tc>
          <w:tcPr>
            <w:tcW w:w="1276" w:type="dxa"/>
          </w:tcPr>
          <w:p w:rsidR="00F7426F" w:rsidRPr="00F7426F" w:rsidRDefault="00F7426F" w:rsidP="00F7426F">
            <w:pPr>
              <w:jc w:val="center"/>
            </w:pPr>
            <w:r w:rsidRPr="00F7426F">
              <w:t>01</w:t>
            </w:r>
          </w:p>
        </w:tc>
        <w:tc>
          <w:tcPr>
            <w:tcW w:w="1275" w:type="dxa"/>
          </w:tcPr>
          <w:p w:rsidR="00F7426F" w:rsidRPr="00F7426F" w:rsidRDefault="00F7426F" w:rsidP="00F7426F">
            <w:pPr>
              <w:jc w:val="both"/>
            </w:pPr>
          </w:p>
        </w:tc>
        <w:tc>
          <w:tcPr>
            <w:tcW w:w="4678" w:type="dxa"/>
            <w:vAlign w:val="center"/>
          </w:tcPr>
          <w:p w:rsidR="00F7426F" w:rsidRPr="00F7426F" w:rsidRDefault="00F7426F" w:rsidP="00F7426F">
            <w:pPr>
              <w:tabs>
                <w:tab w:val="left" w:pos="5148"/>
                <w:tab w:val="left" w:pos="5868"/>
                <w:tab w:val="left" w:pos="6724"/>
              </w:tabs>
              <w:rPr>
                <w:bCs/>
              </w:rPr>
            </w:pPr>
            <w:r w:rsidRPr="00F7426F">
              <w:t>Daugų Vlado Mirono gimnazijos   mokinių skaičiaus kaita, (rugsėjo 1 d.)</w:t>
            </w:r>
          </w:p>
        </w:tc>
        <w:tc>
          <w:tcPr>
            <w:tcW w:w="1701" w:type="dxa"/>
            <w:vMerge w:val="restart"/>
          </w:tcPr>
          <w:p w:rsidR="00F7426F" w:rsidRPr="00F7426F" w:rsidRDefault="00F7426F" w:rsidP="00F7426F">
            <w:r w:rsidRPr="00F7426F">
              <w:t>R-01-01-03</w:t>
            </w:r>
          </w:p>
          <w:p w:rsidR="00F7426F" w:rsidRPr="00F7426F" w:rsidRDefault="00F7426F" w:rsidP="00F7426F"/>
        </w:tc>
        <w:tc>
          <w:tcPr>
            <w:tcW w:w="851" w:type="dxa"/>
          </w:tcPr>
          <w:p w:rsidR="00F7426F" w:rsidRPr="00F7426F" w:rsidRDefault="00F7426F" w:rsidP="00CA4244">
            <w:pPr>
              <w:jc w:val="center"/>
            </w:pPr>
            <w:r w:rsidRPr="00F7426F">
              <w:t>2</w:t>
            </w:r>
            <w:r w:rsidR="00CA4244">
              <w:t>32</w:t>
            </w:r>
          </w:p>
        </w:tc>
        <w:tc>
          <w:tcPr>
            <w:tcW w:w="992" w:type="dxa"/>
          </w:tcPr>
          <w:p w:rsidR="00F7426F" w:rsidRPr="00F7426F" w:rsidRDefault="00CA4244" w:rsidP="00CA4244">
            <w:pPr>
              <w:jc w:val="center"/>
            </w:pPr>
            <w:r>
              <w:t>235</w:t>
            </w:r>
          </w:p>
        </w:tc>
        <w:tc>
          <w:tcPr>
            <w:tcW w:w="850" w:type="dxa"/>
          </w:tcPr>
          <w:p w:rsidR="00F7426F" w:rsidRPr="00F7426F" w:rsidRDefault="00F7426F" w:rsidP="00CA4244">
            <w:pPr>
              <w:jc w:val="center"/>
            </w:pPr>
            <w:r w:rsidRPr="00F7426F">
              <w:t>2</w:t>
            </w:r>
            <w:r w:rsidR="00CA4244">
              <w:t>40</w:t>
            </w:r>
          </w:p>
        </w:tc>
      </w:tr>
      <w:tr w:rsidR="00F7426F" w:rsidRPr="00F7426F" w:rsidTr="00F7426F">
        <w:trPr>
          <w:trHeight w:val="467"/>
        </w:trPr>
        <w:tc>
          <w:tcPr>
            <w:tcW w:w="1384" w:type="dxa"/>
          </w:tcPr>
          <w:p w:rsidR="00F7426F" w:rsidRPr="00F7426F" w:rsidRDefault="00F7426F" w:rsidP="00F7426F">
            <w:pPr>
              <w:jc w:val="center"/>
            </w:pPr>
            <w:r w:rsidRPr="00F7426F">
              <w:t>01</w:t>
            </w:r>
          </w:p>
        </w:tc>
        <w:tc>
          <w:tcPr>
            <w:tcW w:w="1276" w:type="dxa"/>
          </w:tcPr>
          <w:p w:rsidR="00F7426F" w:rsidRPr="00F7426F" w:rsidRDefault="00F7426F" w:rsidP="00F7426F">
            <w:pPr>
              <w:jc w:val="center"/>
            </w:pPr>
            <w:r w:rsidRPr="00F7426F">
              <w:t>01</w:t>
            </w:r>
          </w:p>
        </w:tc>
        <w:tc>
          <w:tcPr>
            <w:tcW w:w="1276" w:type="dxa"/>
          </w:tcPr>
          <w:p w:rsidR="00F7426F" w:rsidRPr="00F7426F" w:rsidRDefault="00F7426F" w:rsidP="00F7426F">
            <w:pPr>
              <w:jc w:val="center"/>
            </w:pPr>
            <w:r w:rsidRPr="00F7426F">
              <w:t>01</w:t>
            </w:r>
          </w:p>
        </w:tc>
        <w:tc>
          <w:tcPr>
            <w:tcW w:w="1275" w:type="dxa"/>
          </w:tcPr>
          <w:p w:rsidR="00F7426F" w:rsidRPr="00F7426F" w:rsidRDefault="00F7426F" w:rsidP="00F7426F">
            <w:pPr>
              <w:jc w:val="both"/>
            </w:pPr>
          </w:p>
        </w:tc>
        <w:tc>
          <w:tcPr>
            <w:tcW w:w="4678" w:type="dxa"/>
            <w:vAlign w:val="center"/>
          </w:tcPr>
          <w:p w:rsidR="00F7426F" w:rsidRPr="00F7426F" w:rsidRDefault="00F7426F" w:rsidP="00F7426F">
            <w:pPr>
              <w:tabs>
                <w:tab w:val="left" w:pos="5148"/>
                <w:tab w:val="left" w:pos="5868"/>
                <w:tab w:val="left" w:pos="6724"/>
              </w:tabs>
            </w:pPr>
            <w:r w:rsidRPr="00F7426F">
              <w:t xml:space="preserve">Daugų Vlado Mirono gimnazijos </w:t>
            </w:r>
            <w:proofErr w:type="spellStart"/>
            <w:r w:rsidRPr="00F7426F">
              <w:t>Alovės</w:t>
            </w:r>
            <w:proofErr w:type="spellEnd"/>
            <w:r w:rsidRPr="00F7426F">
              <w:t xml:space="preserve"> pagrindinio ugdymo skyriaus vaikų ir mokinių skaičiaus kaita, (rugsėjo 1 d.)</w:t>
            </w:r>
          </w:p>
        </w:tc>
        <w:tc>
          <w:tcPr>
            <w:tcW w:w="1701" w:type="dxa"/>
            <w:vMerge/>
          </w:tcPr>
          <w:p w:rsidR="00F7426F" w:rsidRPr="00F7426F" w:rsidRDefault="00F7426F" w:rsidP="00F7426F"/>
        </w:tc>
        <w:tc>
          <w:tcPr>
            <w:tcW w:w="851" w:type="dxa"/>
          </w:tcPr>
          <w:p w:rsidR="00F7426F" w:rsidRPr="00F7426F" w:rsidRDefault="00F7426F" w:rsidP="00CA4244">
            <w:pPr>
              <w:jc w:val="center"/>
            </w:pPr>
            <w:r w:rsidRPr="00F7426F">
              <w:t>9</w:t>
            </w:r>
            <w:r w:rsidR="00CA4244">
              <w:t>2</w:t>
            </w:r>
          </w:p>
        </w:tc>
        <w:tc>
          <w:tcPr>
            <w:tcW w:w="992" w:type="dxa"/>
          </w:tcPr>
          <w:p w:rsidR="00F7426F" w:rsidRPr="00F7426F" w:rsidRDefault="00CA4244" w:rsidP="00CA4244">
            <w:pPr>
              <w:jc w:val="center"/>
            </w:pPr>
            <w:r>
              <w:t>95</w:t>
            </w:r>
          </w:p>
        </w:tc>
        <w:tc>
          <w:tcPr>
            <w:tcW w:w="850" w:type="dxa"/>
          </w:tcPr>
          <w:p w:rsidR="00F7426F" w:rsidRPr="00F7426F" w:rsidRDefault="00CA4244" w:rsidP="00F7426F">
            <w:pPr>
              <w:jc w:val="center"/>
            </w:pPr>
            <w:r>
              <w:t>96</w:t>
            </w:r>
          </w:p>
        </w:tc>
      </w:tr>
      <w:tr w:rsidR="00F7426F" w:rsidRPr="00F7426F" w:rsidTr="00F7426F">
        <w:trPr>
          <w:trHeight w:val="467"/>
        </w:trPr>
        <w:tc>
          <w:tcPr>
            <w:tcW w:w="1384" w:type="dxa"/>
          </w:tcPr>
          <w:p w:rsidR="00F7426F" w:rsidRPr="00F7426F" w:rsidRDefault="00F7426F" w:rsidP="00F7426F">
            <w:pPr>
              <w:jc w:val="center"/>
            </w:pPr>
            <w:r w:rsidRPr="00F7426F">
              <w:lastRenderedPageBreak/>
              <w:t>01</w:t>
            </w:r>
          </w:p>
        </w:tc>
        <w:tc>
          <w:tcPr>
            <w:tcW w:w="1276" w:type="dxa"/>
          </w:tcPr>
          <w:p w:rsidR="00F7426F" w:rsidRPr="00F7426F" w:rsidRDefault="00F7426F" w:rsidP="00F7426F">
            <w:pPr>
              <w:jc w:val="center"/>
            </w:pPr>
            <w:r w:rsidRPr="00F7426F">
              <w:t>01</w:t>
            </w:r>
          </w:p>
        </w:tc>
        <w:tc>
          <w:tcPr>
            <w:tcW w:w="1276" w:type="dxa"/>
          </w:tcPr>
          <w:p w:rsidR="00F7426F" w:rsidRPr="00F7426F" w:rsidRDefault="00F7426F" w:rsidP="00F7426F">
            <w:pPr>
              <w:jc w:val="center"/>
            </w:pPr>
            <w:r w:rsidRPr="00F7426F">
              <w:t>01</w:t>
            </w:r>
          </w:p>
        </w:tc>
        <w:tc>
          <w:tcPr>
            <w:tcW w:w="1275" w:type="dxa"/>
          </w:tcPr>
          <w:p w:rsidR="00F7426F" w:rsidRPr="00F7426F" w:rsidRDefault="00F7426F" w:rsidP="00F7426F">
            <w:pPr>
              <w:jc w:val="both"/>
            </w:pPr>
          </w:p>
        </w:tc>
        <w:tc>
          <w:tcPr>
            <w:tcW w:w="4678" w:type="dxa"/>
            <w:vAlign w:val="center"/>
          </w:tcPr>
          <w:p w:rsidR="00F7426F" w:rsidRPr="00F7426F" w:rsidRDefault="00F7426F" w:rsidP="00F7426F">
            <w:pPr>
              <w:tabs>
                <w:tab w:val="left" w:pos="5148"/>
                <w:tab w:val="left" w:pos="5868"/>
                <w:tab w:val="left" w:pos="6724"/>
              </w:tabs>
            </w:pPr>
            <w:r w:rsidRPr="00F7426F">
              <w:t>Daugų Vlado Mirono gimnazijos Daugų ikimokyklinio ugdymo skyriaus vaikų ir mokinių skaičiaus kaita, (rugsėjo 1 d.)</w:t>
            </w:r>
          </w:p>
        </w:tc>
        <w:tc>
          <w:tcPr>
            <w:tcW w:w="1701" w:type="dxa"/>
            <w:vMerge/>
          </w:tcPr>
          <w:p w:rsidR="00F7426F" w:rsidRPr="00F7426F" w:rsidRDefault="00F7426F" w:rsidP="00F7426F"/>
        </w:tc>
        <w:tc>
          <w:tcPr>
            <w:tcW w:w="851" w:type="dxa"/>
          </w:tcPr>
          <w:p w:rsidR="00F7426F" w:rsidRPr="00F7426F" w:rsidRDefault="00CA4244" w:rsidP="00F7426F">
            <w:pPr>
              <w:jc w:val="center"/>
            </w:pPr>
            <w:r>
              <w:t>67</w:t>
            </w:r>
          </w:p>
        </w:tc>
        <w:tc>
          <w:tcPr>
            <w:tcW w:w="992" w:type="dxa"/>
          </w:tcPr>
          <w:p w:rsidR="00F7426F" w:rsidRPr="00F7426F" w:rsidRDefault="00F7426F" w:rsidP="00CA4244">
            <w:pPr>
              <w:jc w:val="center"/>
            </w:pPr>
            <w:r w:rsidRPr="00F7426F">
              <w:t>6</w:t>
            </w:r>
            <w:r w:rsidR="00CA4244">
              <w:t>8</w:t>
            </w:r>
          </w:p>
        </w:tc>
        <w:tc>
          <w:tcPr>
            <w:tcW w:w="850" w:type="dxa"/>
          </w:tcPr>
          <w:p w:rsidR="00F7426F" w:rsidRPr="00F7426F" w:rsidRDefault="00F7426F" w:rsidP="00CA4244">
            <w:pPr>
              <w:jc w:val="center"/>
            </w:pPr>
            <w:r w:rsidRPr="00F7426F">
              <w:t>6</w:t>
            </w:r>
            <w:r w:rsidR="00CA4244">
              <w:t>9</w:t>
            </w:r>
          </w:p>
        </w:tc>
      </w:tr>
      <w:tr w:rsidR="00F7426F" w:rsidRPr="00F7426F" w:rsidTr="00F7426F">
        <w:trPr>
          <w:trHeight w:val="467"/>
        </w:trPr>
        <w:tc>
          <w:tcPr>
            <w:tcW w:w="1384" w:type="dxa"/>
          </w:tcPr>
          <w:p w:rsidR="00F7426F" w:rsidRPr="00F7426F" w:rsidRDefault="00F7426F" w:rsidP="00F7426F">
            <w:pPr>
              <w:jc w:val="center"/>
            </w:pPr>
            <w:r w:rsidRPr="00F7426F">
              <w:lastRenderedPageBreak/>
              <w:t>01</w:t>
            </w:r>
          </w:p>
        </w:tc>
        <w:tc>
          <w:tcPr>
            <w:tcW w:w="1276" w:type="dxa"/>
          </w:tcPr>
          <w:p w:rsidR="00F7426F" w:rsidRPr="00F7426F" w:rsidRDefault="00F7426F" w:rsidP="00F7426F">
            <w:pPr>
              <w:jc w:val="center"/>
            </w:pPr>
            <w:r w:rsidRPr="00F7426F">
              <w:t>01</w:t>
            </w:r>
          </w:p>
        </w:tc>
        <w:tc>
          <w:tcPr>
            <w:tcW w:w="1276" w:type="dxa"/>
          </w:tcPr>
          <w:p w:rsidR="00F7426F" w:rsidRPr="00F7426F" w:rsidRDefault="00F7426F" w:rsidP="00F7426F">
            <w:pPr>
              <w:jc w:val="center"/>
            </w:pPr>
            <w:r w:rsidRPr="00F7426F">
              <w:t>01</w:t>
            </w:r>
          </w:p>
        </w:tc>
        <w:tc>
          <w:tcPr>
            <w:tcW w:w="1275" w:type="dxa"/>
          </w:tcPr>
          <w:p w:rsidR="00F7426F" w:rsidRPr="00F7426F" w:rsidRDefault="00F7426F" w:rsidP="00F7426F">
            <w:pPr>
              <w:jc w:val="both"/>
            </w:pPr>
          </w:p>
        </w:tc>
        <w:tc>
          <w:tcPr>
            <w:tcW w:w="4678" w:type="dxa"/>
            <w:vAlign w:val="center"/>
          </w:tcPr>
          <w:p w:rsidR="00F7426F" w:rsidRPr="00F7426F" w:rsidRDefault="00F7426F" w:rsidP="00F7426F">
            <w:pPr>
              <w:tabs>
                <w:tab w:val="left" w:pos="5148"/>
                <w:tab w:val="left" w:pos="5868"/>
                <w:tab w:val="left" w:pos="6724"/>
              </w:tabs>
            </w:pPr>
            <w:r w:rsidRPr="00F7426F">
              <w:t xml:space="preserve">Daugų Vlado Mirono gimnazijos </w:t>
            </w:r>
            <w:proofErr w:type="spellStart"/>
            <w:r w:rsidRPr="00F7426F">
              <w:t>Venciūnų</w:t>
            </w:r>
            <w:proofErr w:type="spellEnd"/>
            <w:r w:rsidRPr="00F7426F">
              <w:t xml:space="preserve"> ikimokyklinio ugdymo skyriaus vaikų ir mokinių skaičiaus kaita, (rugsėjo 1 d.)</w:t>
            </w:r>
          </w:p>
        </w:tc>
        <w:tc>
          <w:tcPr>
            <w:tcW w:w="1701" w:type="dxa"/>
            <w:vMerge/>
          </w:tcPr>
          <w:p w:rsidR="00F7426F" w:rsidRPr="00F7426F" w:rsidRDefault="00F7426F" w:rsidP="00F7426F"/>
        </w:tc>
        <w:tc>
          <w:tcPr>
            <w:tcW w:w="851" w:type="dxa"/>
          </w:tcPr>
          <w:p w:rsidR="00F7426F" w:rsidRPr="00F7426F" w:rsidRDefault="00F7426F" w:rsidP="00CA4244">
            <w:pPr>
              <w:jc w:val="center"/>
            </w:pPr>
            <w:r w:rsidRPr="00F7426F">
              <w:t>3</w:t>
            </w:r>
            <w:r w:rsidR="00CA4244">
              <w:t>4</w:t>
            </w:r>
          </w:p>
        </w:tc>
        <w:tc>
          <w:tcPr>
            <w:tcW w:w="992" w:type="dxa"/>
          </w:tcPr>
          <w:p w:rsidR="00F7426F" w:rsidRPr="00F7426F" w:rsidRDefault="00F7426F" w:rsidP="00CA4244">
            <w:pPr>
              <w:jc w:val="center"/>
            </w:pPr>
            <w:r w:rsidRPr="00F7426F">
              <w:t>3</w:t>
            </w:r>
            <w:r w:rsidR="00CA4244">
              <w:t>6</w:t>
            </w:r>
          </w:p>
        </w:tc>
        <w:tc>
          <w:tcPr>
            <w:tcW w:w="850" w:type="dxa"/>
          </w:tcPr>
          <w:p w:rsidR="00F7426F" w:rsidRPr="00F7426F" w:rsidRDefault="00F7426F" w:rsidP="00F7426F">
            <w:pPr>
              <w:jc w:val="center"/>
            </w:pPr>
            <w:r w:rsidRPr="00F7426F">
              <w:t>38</w:t>
            </w:r>
          </w:p>
        </w:tc>
      </w:tr>
      <w:tr w:rsidR="00F7426F" w:rsidRPr="00F7426F" w:rsidTr="00F7426F">
        <w:tc>
          <w:tcPr>
            <w:tcW w:w="14283" w:type="dxa"/>
            <w:gridSpan w:val="9"/>
          </w:tcPr>
          <w:p w:rsidR="00F7426F" w:rsidRPr="00F7426F" w:rsidRDefault="00F7426F" w:rsidP="00F7426F"/>
          <w:p w:rsidR="00F7426F" w:rsidRPr="00F7426F" w:rsidRDefault="00F7426F" w:rsidP="00F7426F">
            <w:pPr>
              <w:jc w:val="center"/>
            </w:pPr>
          </w:p>
          <w:p w:rsidR="00F7426F" w:rsidRPr="00F7426F" w:rsidRDefault="00F7426F" w:rsidP="00F7426F">
            <w:pPr>
              <w:jc w:val="center"/>
            </w:pPr>
            <w:r w:rsidRPr="00F7426F">
              <w:t>Produkto kriterijus (-ai)</w:t>
            </w:r>
          </w:p>
        </w:tc>
      </w:tr>
      <w:tr w:rsidR="00CA4244" w:rsidRPr="00F7426F" w:rsidTr="00F7426F">
        <w:tc>
          <w:tcPr>
            <w:tcW w:w="1384" w:type="dxa"/>
          </w:tcPr>
          <w:p w:rsidR="00CA4244" w:rsidRPr="00F7426F" w:rsidRDefault="00CA4244" w:rsidP="00CA4244">
            <w:pPr>
              <w:jc w:val="center"/>
            </w:pPr>
            <w:r w:rsidRPr="00F7426F">
              <w:t>01</w:t>
            </w:r>
          </w:p>
        </w:tc>
        <w:tc>
          <w:tcPr>
            <w:tcW w:w="1276" w:type="dxa"/>
          </w:tcPr>
          <w:p w:rsidR="00CA4244" w:rsidRPr="00F7426F" w:rsidRDefault="00CA4244" w:rsidP="00CA4244">
            <w:pPr>
              <w:jc w:val="center"/>
            </w:pPr>
            <w:r w:rsidRPr="00F7426F">
              <w:t>01</w:t>
            </w:r>
          </w:p>
        </w:tc>
        <w:tc>
          <w:tcPr>
            <w:tcW w:w="1276" w:type="dxa"/>
          </w:tcPr>
          <w:p w:rsidR="00CA4244" w:rsidRPr="00F7426F" w:rsidRDefault="00CA4244" w:rsidP="00CA4244">
            <w:pPr>
              <w:jc w:val="center"/>
            </w:pPr>
            <w:r w:rsidRPr="00F7426F">
              <w:t>01</w:t>
            </w:r>
          </w:p>
        </w:tc>
        <w:tc>
          <w:tcPr>
            <w:tcW w:w="1275" w:type="dxa"/>
          </w:tcPr>
          <w:p w:rsidR="00CA4244" w:rsidRPr="00F7426F" w:rsidRDefault="00CA4244" w:rsidP="00CA4244">
            <w:pPr>
              <w:jc w:val="center"/>
            </w:pPr>
            <w:r w:rsidRPr="00F7426F">
              <w:t>01</w:t>
            </w:r>
          </w:p>
        </w:tc>
        <w:tc>
          <w:tcPr>
            <w:tcW w:w="4678" w:type="dxa"/>
          </w:tcPr>
          <w:p w:rsidR="00CA4244" w:rsidRPr="00F7426F" w:rsidRDefault="00CA4244" w:rsidP="00CA4244">
            <w:pPr>
              <w:tabs>
                <w:tab w:val="left" w:pos="5148"/>
                <w:tab w:val="left" w:pos="5868"/>
                <w:tab w:val="left" w:pos="6724"/>
              </w:tabs>
              <w:jc w:val="both"/>
            </w:pPr>
            <w:r w:rsidRPr="00F7426F">
              <w:t>Mokinių, gavusių Brandos atestatus skaičius, asmenimis</w:t>
            </w:r>
          </w:p>
          <w:p w:rsidR="00CA4244" w:rsidRPr="00F7426F" w:rsidRDefault="00CA4244" w:rsidP="00CA4244">
            <w:pPr>
              <w:tabs>
                <w:tab w:val="left" w:pos="5148"/>
                <w:tab w:val="left" w:pos="5868"/>
                <w:tab w:val="left" w:pos="6724"/>
              </w:tabs>
              <w:jc w:val="both"/>
            </w:pPr>
          </w:p>
        </w:tc>
        <w:tc>
          <w:tcPr>
            <w:tcW w:w="1701" w:type="dxa"/>
          </w:tcPr>
          <w:p w:rsidR="00CA4244" w:rsidRPr="00F7426F" w:rsidRDefault="00CA4244" w:rsidP="000467AA">
            <w:r w:rsidRPr="00F7426F">
              <w:t>P-01-01-01-01</w:t>
            </w:r>
          </w:p>
        </w:tc>
        <w:tc>
          <w:tcPr>
            <w:tcW w:w="851" w:type="dxa"/>
          </w:tcPr>
          <w:p w:rsidR="00CA4244" w:rsidRPr="00F7426F" w:rsidRDefault="00CA4244" w:rsidP="00CA4244">
            <w:pPr>
              <w:jc w:val="center"/>
            </w:pPr>
            <w:r>
              <w:t>12</w:t>
            </w:r>
          </w:p>
        </w:tc>
        <w:tc>
          <w:tcPr>
            <w:tcW w:w="992" w:type="dxa"/>
          </w:tcPr>
          <w:p w:rsidR="00CA4244" w:rsidRPr="00F7426F" w:rsidRDefault="00CA4244" w:rsidP="00CA4244">
            <w:pPr>
              <w:jc w:val="center"/>
            </w:pPr>
            <w:r w:rsidRPr="00F7426F">
              <w:t>1</w:t>
            </w:r>
            <w:r>
              <w:t>6</w:t>
            </w:r>
          </w:p>
        </w:tc>
        <w:tc>
          <w:tcPr>
            <w:tcW w:w="850" w:type="dxa"/>
          </w:tcPr>
          <w:p w:rsidR="00CA4244" w:rsidRPr="00F7426F" w:rsidRDefault="00CA4244" w:rsidP="00CA4244">
            <w:pPr>
              <w:jc w:val="center"/>
            </w:pPr>
            <w:r w:rsidRPr="00F7426F">
              <w:t>1</w:t>
            </w:r>
            <w:r>
              <w:t>4</w:t>
            </w:r>
          </w:p>
        </w:tc>
      </w:tr>
      <w:tr w:rsidR="00F7426F" w:rsidRPr="00F7426F" w:rsidTr="00F7426F">
        <w:trPr>
          <w:trHeight w:val="105"/>
        </w:trPr>
        <w:tc>
          <w:tcPr>
            <w:tcW w:w="1384" w:type="dxa"/>
          </w:tcPr>
          <w:p w:rsidR="00F7426F" w:rsidRPr="00F7426F" w:rsidRDefault="00F7426F" w:rsidP="00F7426F">
            <w:pPr>
              <w:jc w:val="center"/>
            </w:pPr>
            <w:r w:rsidRPr="00F7426F">
              <w:t>01</w:t>
            </w:r>
          </w:p>
        </w:tc>
        <w:tc>
          <w:tcPr>
            <w:tcW w:w="1276" w:type="dxa"/>
          </w:tcPr>
          <w:p w:rsidR="00F7426F" w:rsidRPr="00F7426F" w:rsidRDefault="00F7426F" w:rsidP="00F7426F">
            <w:pPr>
              <w:jc w:val="center"/>
            </w:pPr>
            <w:r w:rsidRPr="00F7426F">
              <w:t>01</w:t>
            </w:r>
          </w:p>
        </w:tc>
        <w:tc>
          <w:tcPr>
            <w:tcW w:w="1276" w:type="dxa"/>
          </w:tcPr>
          <w:p w:rsidR="00F7426F" w:rsidRPr="00F7426F" w:rsidRDefault="00F7426F" w:rsidP="00F7426F">
            <w:pPr>
              <w:jc w:val="center"/>
            </w:pPr>
            <w:r w:rsidRPr="00F7426F">
              <w:t>01</w:t>
            </w:r>
          </w:p>
        </w:tc>
        <w:tc>
          <w:tcPr>
            <w:tcW w:w="1275" w:type="dxa"/>
          </w:tcPr>
          <w:p w:rsidR="00F7426F" w:rsidRPr="00F7426F" w:rsidRDefault="00F7426F" w:rsidP="00F7426F">
            <w:pPr>
              <w:jc w:val="center"/>
            </w:pPr>
            <w:r w:rsidRPr="00F7426F">
              <w:t>01</w:t>
            </w:r>
          </w:p>
        </w:tc>
        <w:tc>
          <w:tcPr>
            <w:tcW w:w="4678" w:type="dxa"/>
          </w:tcPr>
          <w:p w:rsidR="00F7426F" w:rsidRPr="00F7426F" w:rsidRDefault="00F7426F" w:rsidP="00F7426F">
            <w:pPr>
              <w:tabs>
                <w:tab w:val="left" w:pos="5148"/>
                <w:tab w:val="left" w:pos="5868"/>
                <w:tab w:val="left" w:pos="6724"/>
              </w:tabs>
            </w:pPr>
            <w:r w:rsidRPr="00F7426F">
              <w:t>Mokinių, besimokančių pagal vidurinio ugdymo programą, skaičius, asmenimis</w:t>
            </w:r>
          </w:p>
          <w:p w:rsidR="00F7426F" w:rsidRPr="00F7426F" w:rsidRDefault="00F7426F" w:rsidP="00F7426F">
            <w:pPr>
              <w:tabs>
                <w:tab w:val="left" w:pos="5148"/>
                <w:tab w:val="left" w:pos="5868"/>
                <w:tab w:val="left" w:pos="6724"/>
              </w:tabs>
            </w:pPr>
          </w:p>
        </w:tc>
        <w:tc>
          <w:tcPr>
            <w:tcW w:w="1701" w:type="dxa"/>
          </w:tcPr>
          <w:p w:rsidR="00F7426F" w:rsidRPr="00F7426F" w:rsidRDefault="00F7426F" w:rsidP="00F7426F">
            <w:pPr>
              <w:jc w:val="center"/>
            </w:pPr>
            <w:r w:rsidRPr="00F7426F">
              <w:t>P-01-01-01-02</w:t>
            </w:r>
          </w:p>
        </w:tc>
        <w:tc>
          <w:tcPr>
            <w:tcW w:w="851" w:type="dxa"/>
          </w:tcPr>
          <w:p w:rsidR="00F7426F" w:rsidRPr="00F7426F" w:rsidRDefault="00CA4244" w:rsidP="00F7426F">
            <w:pPr>
              <w:jc w:val="center"/>
            </w:pPr>
            <w:r>
              <w:t>30</w:t>
            </w:r>
          </w:p>
        </w:tc>
        <w:tc>
          <w:tcPr>
            <w:tcW w:w="992" w:type="dxa"/>
          </w:tcPr>
          <w:p w:rsidR="00F7426F" w:rsidRPr="00F7426F" w:rsidRDefault="00CA4244" w:rsidP="00CA4244">
            <w:pPr>
              <w:jc w:val="center"/>
            </w:pPr>
            <w:r>
              <w:t>35</w:t>
            </w:r>
          </w:p>
        </w:tc>
        <w:tc>
          <w:tcPr>
            <w:tcW w:w="850" w:type="dxa"/>
          </w:tcPr>
          <w:p w:rsidR="00F7426F" w:rsidRPr="00F7426F" w:rsidRDefault="00CA4244" w:rsidP="00F7426F">
            <w:pPr>
              <w:jc w:val="center"/>
            </w:pPr>
            <w:r>
              <w:t>40</w:t>
            </w:r>
          </w:p>
        </w:tc>
      </w:tr>
      <w:tr w:rsidR="00F7426F" w:rsidRPr="00F7426F" w:rsidTr="00F7426F">
        <w:trPr>
          <w:trHeight w:val="580"/>
        </w:trPr>
        <w:tc>
          <w:tcPr>
            <w:tcW w:w="1384" w:type="dxa"/>
          </w:tcPr>
          <w:p w:rsidR="00F7426F" w:rsidRPr="00F7426F" w:rsidRDefault="00F7426F" w:rsidP="00F7426F">
            <w:pPr>
              <w:jc w:val="center"/>
            </w:pPr>
            <w:r w:rsidRPr="00F7426F">
              <w:t>01</w:t>
            </w:r>
          </w:p>
        </w:tc>
        <w:tc>
          <w:tcPr>
            <w:tcW w:w="1276" w:type="dxa"/>
          </w:tcPr>
          <w:p w:rsidR="00F7426F" w:rsidRPr="00F7426F" w:rsidRDefault="00F7426F" w:rsidP="00F7426F">
            <w:pPr>
              <w:jc w:val="center"/>
            </w:pPr>
            <w:r w:rsidRPr="00F7426F">
              <w:t>01</w:t>
            </w:r>
          </w:p>
        </w:tc>
        <w:tc>
          <w:tcPr>
            <w:tcW w:w="1276" w:type="dxa"/>
          </w:tcPr>
          <w:p w:rsidR="00F7426F" w:rsidRPr="00F7426F" w:rsidRDefault="00F7426F" w:rsidP="00F7426F">
            <w:pPr>
              <w:jc w:val="center"/>
            </w:pPr>
            <w:r w:rsidRPr="00F7426F">
              <w:t>01</w:t>
            </w:r>
          </w:p>
        </w:tc>
        <w:tc>
          <w:tcPr>
            <w:tcW w:w="1275" w:type="dxa"/>
          </w:tcPr>
          <w:p w:rsidR="00F7426F" w:rsidRPr="00F7426F" w:rsidRDefault="00F7426F" w:rsidP="00F7426F">
            <w:pPr>
              <w:jc w:val="center"/>
            </w:pPr>
            <w:r w:rsidRPr="00F7426F">
              <w:t>01</w:t>
            </w:r>
          </w:p>
        </w:tc>
        <w:tc>
          <w:tcPr>
            <w:tcW w:w="4678" w:type="dxa"/>
          </w:tcPr>
          <w:p w:rsidR="00F7426F" w:rsidRPr="00F7426F" w:rsidRDefault="00F7426F" w:rsidP="00F7426F">
            <w:pPr>
              <w:tabs>
                <w:tab w:val="left" w:pos="5148"/>
                <w:tab w:val="left" w:pos="5868"/>
                <w:tab w:val="left" w:pos="6724"/>
              </w:tabs>
            </w:pPr>
            <w:r w:rsidRPr="00F7426F">
              <w:t>Daugų Vlado Mirono gimnazijos mokinių, gavusių Pagrindinio išsilavinimo pažymėjimus, skaičius, asmenimis</w:t>
            </w:r>
          </w:p>
        </w:tc>
        <w:tc>
          <w:tcPr>
            <w:tcW w:w="1701" w:type="dxa"/>
            <w:vMerge w:val="restart"/>
          </w:tcPr>
          <w:p w:rsidR="00F7426F" w:rsidRPr="00F7426F" w:rsidRDefault="00F7426F" w:rsidP="00F7426F">
            <w:pPr>
              <w:jc w:val="center"/>
            </w:pPr>
            <w:r w:rsidRPr="00F7426F">
              <w:t>P-01-01-01-03</w:t>
            </w:r>
          </w:p>
          <w:p w:rsidR="00F7426F" w:rsidRPr="00F7426F" w:rsidRDefault="00F7426F" w:rsidP="00F7426F"/>
        </w:tc>
        <w:tc>
          <w:tcPr>
            <w:tcW w:w="851" w:type="dxa"/>
          </w:tcPr>
          <w:p w:rsidR="00F7426F" w:rsidRPr="00F7426F" w:rsidRDefault="00F7426F" w:rsidP="00F7426F">
            <w:pPr>
              <w:jc w:val="center"/>
            </w:pPr>
            <w:r w:rsidRPr="00F7426F">
              <w:t>17</w:t>
            </w:r>
          </w:p>
        </w:tc>
        <w:tc>
          <w:tcPr>
            <w:tcW w:w="992" w:type="dxa"/>
          </w:tcPr>
          <w:p w:rsidR="00F7426F" w:rsidRPr="00F7426F" w:rsidRDefault="00CA4244" w:rsidP="00F7426F">
            <w:pPr>
              <w:jc w:val="center"/>
            </w:pPr>
            <w:r>
              <w:t>21</w:t>
            </w:r>
          </w:p>
        </w:tc>
        <w:tc>
          <w:tcPr>
            <w:tcW w:w="850" w:type="dxa"/>
          </w:tcPr>
          <w:p w:rsidR="00F7426F" w:rsidRPr="00F7426F" w:rsidRDefault="00CA4244" w:rsidP="00F7426F">
            <w:pPr>
              <w:jc w:val="center"/>
            </w:pPr>
            <w:r>
              <w:t>28</w:t>
            </w:r>
          </w:p>
        </w:tc>
      </w:tr>
      <w:tr w:rsidR="00F7426F" w:rsidRPr="00F7426F" w:rsidTr="00F7426F">
        <w:trPr>
          <w:trHeight w:val="580"/>
        </w:trPr>
        <w:tc>
          <w:tcPr>
            <w:tcW w:w="1384" w:type="dxa"/>
          </w:tcPr>
          <w:p w:rsidR="00F7426F" w:rsidRPr="00F7426F" w:rsidRDefault="00F7426F" w:rsidP="00F7426F">
            <w:pPr>
              <w:jc w:val="center"/>
            </w:pPr>
            <w:r w:rsidRPr="00F7426F">
              <w:t>01</w:t>
            </w:r>
          </w:p>
        </w:tc>
        <w:tc>
          <w:tcPr>
            <w:tcW w:w="1276" w:type="dxa"/>
          </w:tcPr>
          <w:p w:rsidR="00F7426F" w:rsidRPr="00F7426F" w:rsidRDefault="00F7426F" w:rsidP="00F7426F">
            <w:pPr>
              <w:jc w:val="center"/>
            </w:pPr>
            <w:r w:rsidRPr="00F7426F">
              <w:t>01</w:t>
            </w:r>
          </w:p>
        </w:tc>
        <w:tc>
          <w:tcPr>
            <w:tcW w:w="1276" w:type="dxa"/>
          </w:tcPr>
          <w:p w:rsidR="00F7426F" w:rsidRPr="00F7426F" w:rsidRDefault="00F7426F" w:rsidP="00F7426F">
            <w:pPr>
              <w:jc w:val="center"/>
            </w:pPr>
            <w:r w:rsidRPr="00F7426F">
              <w:t>01</w:t>
            </w:r>
          </w:p>
        </w:tc>
        <w:tc>
          <w:tcPr>
            <w:tcW w:w="1275" w:type="dxa"/>
          </w:tcPr>
          <w:p w:rsidR="00F7426F" w:rsidRPr="00F7426F" w:rsidRDefault="00F7426F" w:rsidP="00F7426F">
            <w:pPr>
              <w:jc w:val="center"/>
            </w:pPr>
            <w:r w:rsidRPr="00F7426F">
              <w:t>01</w:t>
            </w:r>
          </w:p>
        </w:tc>
        <w:tc>
          <w:tcPr>
            <w:tcW w:w="4678" w:type="dxa"/>
          </w:tcPr>
          <w:p w:rsidR="00F7426F" w:rsidRPr="00F7426F" w:rsidRDefault="00F7426F" w:rsidP="00F7426F">
            <w:pPr>
              <w:tabs>
                <w:tab w:val="left" w:pos="5148"/>
                <w:tab w:val="left" w:pos="5868"/>
                <w:tab w:val="left" w:pos="6724"/>
              </w:tabs>
            </w:pPr>
            <w:r w:rsidRPr="00F7426F">
              <w:t xml:space="preserve">Daugų Vlado Mirono gimnazijos </w:t>
            </w:r>
            <w:proofErr w:type="spellStart"/>
            <w:r w:rsidRPr="00F7426F">
              <w:t>Alovės</w:t>
            </w:r>
            <w:proofErr w:type="spellEnd"/>
            <w:r w:rsidRPr="00F7426F">
              <w:t xml:space="preserve"> pagrindinio ugdymo skyriaus mokinių, </w:t>
            </w:r>
            <w:r w:rsidRPr="00F7426F">
              <w:lastRenderedPageBreak/>
              <w:t>gavusių Pagrindinio išsilavinimo pažymėjimus, skaičius, asmenimis</w:t>
            </w:r>
          </w:p>
        </w:tc>
        <w:tc>
          <w:tcPr>
            <w:tcW w:w="1701" w:type="dxa"/>
            <w:vMerge/>
          </w:tcPr>
          <w:p w:rsidR="00F7426F" w:rsidRPr="00F7426F" w:rsidRDefault="00F7426F" w:rsidP="00F7426F"/>
        </w:tc>
        <w:tc>
          <w:tcPr>
            <w:tcW w:w="851" w:type="dxa"/>
          </w:tcPr>
          <w:p w:rsidR="00F7426F" w:rsidRPr="00F7426F" w:rsidRDefault="00CA4244" w:rsidP="00F7426F">
            <w:pPr>
              <w:jc w:val="center"/>
            </w:pPr>
            <w:r>
              <w:t>7</w:t>
            </w:r>
          </w:p>
        </w:tc>
        <w:tc>
          <w:tcPr>
            <w:tcW w:w="992" w:type="dxa"/>
          </w:tcPr>
          <w:p w:rsidR="00F7426F" w:rsidRPr="00F7426F" w:rsidRDefault="00CA4244" w:rsidP="00F7426F">
            <w:pPr>
              <w:jc w:val="center"/>
            </w:pPr>
            <w:r>
              <w:t>6</w:t>
            </w:r>
          </w:p>
        </w:tc>
        <w:tc>
          <w:tcPr>
            <w:tcW w:w="850" w:type="dxa"/>
          </w:tcPr>
          <w:p w:rsidR="00F7426F" w:rsidRPr="00F7426F" w:rsidRDefault="00CA4244" w:rsidP="00F7426F">
            <w:pPr>
              <w:jc w:val="center"/>
            </w:pPr>
            <w:r>
              <w:t>7</w:t>
            </w:r>
          </w:p>
        </w:tc>
      </w:tr>
      <w:tr w:rsidR="00F7426F" w:rsidRPr="00F7426F" w:rsidTr="00F7426F">
        <w:trPr>
          <w:trHeight w:val="135"/>
        </w:trPr>
        <w:tc>
          <w:tcPr>
            <w:tcW w:w="1384" w:type="dxa"/>
          </w:tcPr>
          <w:p w:rsidR="00F7426F" w:rsidRPr="00F7426F" w:rsidRDefault="00F7426F" w:rsidP="00F7426F">
            <w:pPr>
              <w:jc w:val="center"/>
            </w:pPr>
            <w:r w:rsidRPr="00F7426F">
              <w:lastRenderedPageBreak/>
              <w:t>01</w:t>
            </w:r>
          </w:p>
        </w:tc>
        <w:tc>
          <w:tcPr>
            <w:tcW w:w="1276" w:type="dxa"/>
          </w:tcPr>
          <w:p w:rsidR="00F7426F" w:rsidRPr="00F7426F" w:rsidRDefault="00F7426F" w:rsidP="00F7426F">
            <w:pPr>
              <w:jc w:val="center"/>
            </w:pPr>
            <w:r w:rsidRPr="00F7426F">
              <w:t>01</w:t>
            </w:r>
          </w:p>
        </w:tc>
        <w:tc>
          <w:tcPr>
            <w:tcW w:w="1276" w:type="dxa"/>
          </w:tcPr>
          <w:p w:rsidR="00F7426F" w:rsidRPr="00F7426F" w:rsidRDefault="00F7426F" w:rsidP="00F7426F">
            <w:pPr>
              <w:jc w:val="center"/>
            </w:pPr>
            <w:r w:rsidRPr="00F7426F">
              <w:t>01</w:t>
            </w:r>
          </w:p>
        </w:tc>
        <w:tc>
          <w:tcPr>
            <w:tcW w:w="1275" w:type="dxa"/>
          </w:tcPr>
          <w:p w:rsidR="00F7426F" w:rsidRPr="00F7426F" w:rsidRDefault="00F7426F" w:rsidP="00F7426F">
            <w:pPr>
              <w:jc w:val="center"/>
            </w:pPr>
            <w:r w:rsidRPr="00F7426F">
              <w:t>01</w:t>
            </w:r>
          </w:p>
        </w:tc>
        <w:tc>
          <w:tcPr>
            <w:tcW w:w="4678" w:type="dxa"/>
          </w:tcPr>
          <w:p w:rsidR="00F7426F" w:rsidRPr="00F7426F" w:rsidRDefault="00F7426F" w:rsidP="00F7426F">
            <w:pPr>
              <w:tabs>
                <w:tab w:val="left" w:pos="5148"/>
                <w:tab w:val="left" w:pos="5868"/>
                <w:tab w:val="left" w:pos="6724"/>
              </w:tabs>
            </w:pPr>
            <w:r w:rsidRPr="00F7426F">
              <w:t>Daugų Vlado Mirono gimnazijos mokinių, besimokančių pagal pagrindinio ugdymo programą, skaičius, asmenimis</w:t>
            </w:r>
          </w:p>
        </w:tc>
        <w:tc>
          <w:tcPr>
            <w:tcW w:w="1701" w:type="dxa"/>
            <w:vMerge w:val="restart"/>
          </w:tcPr>
          <w:p w:rsidR="00F7426F" w:rsidRPr="00F7426F" w:rsidRDefault="00F7426F" w:rsidP="00F7426F">
            <w:pPr>
              <w:jc w:val="center"/>
            </w:pPr>
            <w:r w:rsidRPr="00F7426F">
              <w:t>P-01-01-01-04</w:t>
            </w:r>
          </w:p>
          <w:p w:rsidR="00F7426F" w:rsidRPr="00F7426F" w:rsidRDefault="00F7426F" w:rsidP="00F7426F"/>
        </w:tc>
        <w:tc>
          <w:tcPr>
            <w:tcW w:w="851" w:type="dxa"/>
          </w:tcPr>
          <w:p w:rsidR="00F7426F" w:rsidRPr="00F7426F" w:rsidRDefault="00F7426F" w:rsidP="008D551E">
            <w:pPr>
              <w:jc w:val="center"/>
            </w:pPr>
            <w:r w:rsidRPr="00F7426F">
              <w:t>1</w:t>
            </w:r>
            <w:r w:rsidR="008D551E">
              <w:t>30</w:t>
            </w:r>
          </w:p>
        </w:tc>
        <w:tc>
          <w:tcPr>
            <w:tcW w:w="992" w:type="dxa"/>
          </w:tcPr>
          <w:p w:rsidR="00F7426F" w:rsidRPr="00F7426F" w:rsidRDefault="00F7426F" w:rsidP="008D551E">
            <w:pPr>
              <w:jc w:val="center"/>
            </w:pPr>
            <w:r w:rsidRPr="00F7426F">
              <w:t>1</w:t>
            </w:r>
            <w:r w:rsidR="008D551E">
              <w:t>32</w:t>
            </w:r>
          </w:p>
        </w:tc>
        <w:tc>
          <w:tcPr>
            <w:tcW w:w="850" w:type="dxa"/>
          </w:tcPr>
          <w:p w:rsidR="00F7426F" w:rsidRPr="00F7426F" w:rsidRDefault="00F7426F" w:rsidP="008D551E">
            <w:pPr>
              <w:jc w:val="center"/>
            </w:pPr>
            <w:r w:rsidRPr="00F7426F">
              <w:t>1</w:t>
            </w:r>
            <w:r w:rsidR="008D551E">
              <w:t>34</w:t>
            </w:r>
          </w:p>
        </w:tc>
      </w:tr>
      <w:tr w:rsidR="00F7426F" w:rsidRPr="00F7426F" w:rsidTr="00F7426F">
        <w:trPr>
          <w:trHeight w:val="1350"/>
        </w:trPr>
        <w:tc>
          <w:tcPr>
            <w:tcW w:w="1384" w:type="dxa"/>
          </w:tcPr>
          <w:p w:rsidR="00F7426F" w:rsidRPr="00F7426F" w:rsidRDefault="00F7426F" w:rsidP="00F7426F">
            <w:pPr>
              <w:jc w:val="center"/>
            </w:pPr>
            <w:r w:rsidRPr="00F7426F">
              <w:t>01</w:t>
            </w:r>
          </w:p>
        </w:tc>
        <w:tc>
          <w:tcPr>
            <w:tcW w:w="1276" w:type="dxa"/>
          </w:tcPr>
          <w:p w:rsidR="00F7426F" w:rsidRPr="00F7426F" w:rsidRDefault="00F7426F" w:rsidP="00F7426F">
            <w:pPr>
              <w:jc w:val="center"/>
            </w:pPr>
            <w:r w:rsidRPr="00F7426F">
              <w:t>01</w:t>
            </w:r>
          </w:p>
        </w:tc>
        <w:tc>
          <w:tcPr>
            <w:tcW w:w="1276" w:type="dxa"/>
          </w:tcPr>
          <w:p w:rsidR="00F7426F" w:rsidRPr="00F7426F" w:rsidRDefault="00F7426F" w:rsidP="00F7426F">
            <w:pPr>
              <w:jc w:val="center"/>
            </w:pPr>
            <w:r w:rsidRPr="00F7426F">
              <w:t>01</w:t>
            </w:r>
          </w:p>
        </w:tc>
        <w:tc>
          <w:tcPr>
            <w:tcW w:w="1275" w:type="dxa"/>
          </w:tcPr>
          <w:p w:rsidR="00F7426F" w:rsidRPr="00F7426F" w:rsidRDefault="00F7426F" w:rsidP="00F7426F">
            <w:pPr>
              <w:jc w:val="center"/>
            </w:pPr>
            <w:r w:rsidRPr="00F7426F">
              <w:t>01</w:t>
            </w:r>
          </w:p>
        </w:tc>
        <w:tc>
          <w:tcPr>
            <w:tcW w:w="4678" w:type="dxa"/>
          </w:tcPr>
          <w:p w:rsidR="00F7426F" w:rsidRPr="00F7426F" w:rsidRDefault="00F7426F" w:rsidP="00F7426F">
            <w:pPr>
              <w:tabs>
                <w:tab w:val="left" w:pos="5148"/>
                <w:tab w:val="left" w:pos="5868"/>
                <w:tab w:val="left" w:pos="6724"/>
              </w:tabs>
            </w:pPr>
            <w:r w:rsidRPr="00F7426F">
              <w:t xml:space="preserve">Daugų Vlado Mirono gimnazijos </w:t>
            </w:r>
            <w:proofErr w:type="spellStart"/>
            <w:r w:rsidRPr="00F7426F">
              <w:t>Alovės</w:t>
            </w:r>
            <w:proofErr w:type="spellEnd"/>
            <w:r w:rsidRPr="00F7426F">
              <w:t xml:space="preserve"> pagrindinio ugdymo skyriaus mokinių, besimokančių pagal pagrindinio ugdymo programą, skaičius, asmenimis</w:t>
            </w:r>
          </w:p>
        </w:tc>
        <w:tc>
          <w:tcPr>
            <w:tcW w:w="1701" w:type="dxa"/>
            <w:vMerge/>
          </w:tcPr>
          <w:p w:rsidR="00F7426F" w:rsidRPr="00F7426F" w:rsidRDefault="00F7426F" w:rsidP="00F7426F"/>
        </w:tc>
        <w:tc>
          <w:tcPr>
            <w:tcW w:w="851" w:type="dxa"/>
          </w:tcPr>
          <w:p w:rsidR="00F7426F" w:rsidRPr="00F7426F" w:rsidRDefault="008D551E" w:rsidP="00F7426F">
            <w:pPr>
              <w:jc w:val="center"/>
            </w:pPr>
            <w:r>
              <w:t>51</w:t>
            </w:r>
          </w:p>
        </w:tc>
        <w:tc>
          <w:tcPr>
            <w:tcW w:w="992" w:type="dxa"/>
          </w:tcPr>
          <w:p w:rsidR="00F7426F" w:rsidRPr="00F7426F" w:rsidRDefault="008D551E" w:rsidP="00F7426F">
            <w:pPr>
              <w:jc w:val="center"/>
            </w:pPr>
            <w:r>
              <w:t>52</w:t>
            </w:r>
          </w:p>
        </w:tc>
        <w:tc>
          <w:tcPr>
            <w:tcW w:w="850" w:type="dxa"/>
          </w:tcPr>
          <w:p w:rsidR="00F7426F" w:rsidRPr="00F7426F" w:rsidRDefault="008D551E" w:rsidP="00F7426F">
            <w:pPr>
              <w:jc w:val="center"/>
            </w:pPr>
            <w:r>
              <w:t>53</w:t>
            </w:r>
          </w:p>
        </w:tc>
      </w:tr>
      <w:tr w:rsidR="00F7426F" w:rsidRPr="00F7426F" w:rsidTr="00F7426F">
        <w:trPr>
          <w:trHeight w:val="96"/>
        </w:trPr>
        <w:tc>
          <w:tcPr>
            <w:tcW w:w="1384" w:type="dxa"/>
          </w:tcPr>
          <w:p w:rsidR="00F7426F" w:rsidRPr="00F7426F" w:rsidRDefault="00F7426F" w:rsidP="00F7426F">
            <w:pPr>
              <w:jc w:val="center"/>
              <w:rPr>
                <w:color w:val="000000"/>
              </w:rPr>
            </w:pPr>
            <w:r w:rsidRPr="00F7426F">
              <w:rPr>
                <w:color w:val="000000"/>
              </w:rPr>
              <w:t>01</w:t>
            </w:r>
          </w:p>
        </w:tc>
        <w:tc>
          <w:tcPr>
            <w:tcW w:w="1276" w:type="dxa"/>
          </w:tcPr>
          <w:p w:rsidR="00F7426F" w:rsidRPr="00F7426F" w:rsidRDefault="00F7426F" w:rsidP="00F7426F">
            <w:pPr>
              <w:jc w:val="center"/>
              <w:rPr>
                <w:color w:val="000000"/>
              </w:rPr>
            </w:pPr>
            <w:r w:rsidRPr="00F7426F">
              <w:rPr>
                <w:color w:val="000000"/>
              </w:rPr>
              <w:t>01</w:t>
            </w:r>
          </w:p>
        </w:tc>
        <w:tc>
          <w:tcPr>
            <w:tcW w:w="1276" w:type="dxa"/>
          </w:tcPr>
          <w:p w:rsidR="00F7426F" w:rsidRPr="00F7426F" w:rsidRDefault="00F7426F" w:rsidP="00F7426F">
            <w:pPr>
              <w:jc w:val="center"/>
              <w:rPr>
                <w:color w:val="000000"/>
              </w:rPr>
            </w:pPr>
            <w:r w:rsidRPr="00F7426F">
              <w:rPr>
                <w:color w:val="000000"/>
              </w:rPr>
              <w:t>01</w:t>
            </w:r>
          </w:p>
        </w:tc>
        <w:tc>
          <w:tcPr>
            <w:tcW w:w="1275" w:type="dxa"/>
          </w:tcPr>
          <w:p w:rsidR="00F7426F" w:rsidRPr="00F7426F" w:rsidRDefault="00F7426F" w:rsidP="00F7426F">
            <w:pPr>
              <w:jc w:val="center"/>
              <w:rPr>
                <w:color w:val="000000"/>
              </w:rPr>
            </w:pPr>
            <w:r w:rsidRPr="00F7426F">
              <w:rPr>
                <w:color w:val="000000"/>
              </w:rPr>
              <w:t>01</w:t>
            </w:r>
          </w:p>
        </w:tc>
        <w:tc>
          <w:tcPr>
            <w:tcW w:w="4678" w:type="dxa"/>
          </w:tcPr>
          <w:p w:rsidR="00F7426F" w:rsidRPr="00F7426F" w:rsidRDefault="00F7426F" w:rsidP="00F7426F">
            <w:pPr>
              <w:tabs>
                <w:tab w:val="left" w:pos="5148"/>
                <w:tab w:val="left" w:pos="5868"/>
                <w:tab w:val="left" w:pos="6724"/>
              </w:tabs>
              <w:rPr>
                <w:color w:val="000000"/>
              </w:rPr>
            </w:pPr>
            <w:r w:rsidRPr="00F7426F">
              <w:t>Daugų Vlado Mirono gimnazijos p</w:t>
            </w:r>
            <w:r w:rsidRPr="00F7426F">
              <w:rPr>
                <w:color w:val="000000" w:themeColor="text1"/>
              </w:rPr>
              <w:t>edagoginių darbuotojų etatų skaičius, vnt.</w:t>
            </w:r>
          </w:p>
          <w:p w:rsidR="00F7426F" w:rsidRPr="00F7426F" w:rsidRDefault="00F7426F" w:rsidP="00F7426F">
            <w:pPr>
              <w:tabs>
                <w:tab w:val="left" w:pos="5148"/>
                <w:tab w:val="left" w:pos="5868"/>
                <w:tab w:val="left" w:pos="6724"/>
              </w:tabs>
              <w:rPr>
                <w:color w:val="000000"/>
              </w:rPr>
            </w:pPr>
          </w:p>
        </w:tc>
        <w:tc>
          <w:tcPr>
            <w:tcW w:w="1701" w:type="dxa"/>
          </w:tcPr>
          <w:p w:rsidR="00F7426F" w:rsidRPr="00F7426F" w:rsidRDefault="00F7426F" w:rsidP="00F7426F">
            <w:pPr>
              <w:jc w:val="center"/>
              <w:rPr>
                <w:color w:val="000000"/>
              </w:rPr>
            </w:pPr>
            <w:r w:rsidRPr="00F7426F">
              <w:rPr>
                <w:color w:val="000000"/>
              </w:rPr>
              <w:t>P-01-01-01-05</w:t>
            </w:r>
          </w:p>
        </w:tc>
        <w:tc>
          <w:tcPr>
            <w:tcW w:w="851" w:type="dxa"/>
          </w:tcPr>
          <w:p w:rsidR="00F7426F" w:rsidRPr="00E27C58" w:rsidRDefault="00F7426F" w:rsidP="00681DF5">
            <w:pPr>
              <w:jc w:val="center"/>
            </w:pPr>
            <w:r w:rsidRPr="00E27C58">
              <w:t>5</w:t>
            </w:r>
            <w:r w:rsidR="00681DF5" w:rsidRPr="00E27C58">
              <w:t>6,43</w:t>
            </w:r>
          </w:p>
          <w:p w:rsidR="00681DF5" w:rsidRPr="00E27C58" w:rsidRDefault="00681DF5" w:rsidP="00681DF5">
            <w:pPr>
              <w:jc w:val="center"/>
            </w:pPr>
          </w:p>
        </w:tc>
        <w:tc>
          <w:tcPr>
            <w:tcW w:w="992" w:type="dxa"/>
          </w:tcPr>
          <w:p w:rsidR="00F7426F" w:rsidRPr="00E27C58" w:rsidRDefault="00681DF5" w:rsidP="00F7426F">
            <w:pPr>
              <w:jc w:val="center"/>
            </w:pPr>
            <w:r w:rsidRPr="00E27C58">
              <w:t>57</w:t>
            </w:r>
          </w:p>
        </w:tc>
        <w:tc>
          <w:tcPr>
            <w:tcW w:w="850" w:type="dxa"/>
          </w:tcPr>
          <w:p w:rsidR="00F7426F" w:rsidRPr="00E27C58" w:rsidRDefault="00681DF5" w:rsidP="00F7426F">
            <w:r w:rsidRPr="00E27C58">
              <w:t>57</w:t>
            </w:r>
          </w:p>
        </w:tc>
      </w:tr>
      <w:tr w:rsidR="00F7426F" w:rsidRPr="00F7426F" w:rsidTr="00F7426F">
        <w:trPr>
          <w:trHeight w:val="135"/>
        </w:trPr>
        <w:tc>
          <w:tcPr>
            <w:tcW w:w="1384" w:type="dxa"/>
          </w:tcPr>
          <w:p w:rsidR="00F7426F" w:rsidRPr="00F7426F" w:rsidRDefault="00F7426F" w:rsidP="00F7426F">
            <w:pPr>
              <w:jc w:val="center"/>
            </w:pPr>
            <w:r w:rsidRPr="00F7426F">
              <w:t>01</w:t>
            </w:r>
          </w:p>
        </w:tc>
        <w:tc>
          <w:tcPr>
            <w:tcW w:w="1276" w:type="dxa"/>
          </w:tcPr>
          <w:p w:rsidR="00F7426F" w:rsidRPr="00F7426F" w:rsidRDefault="00F7426F" w:rsidP="00F7426F">
            <w:pPr>
              <w:jc w:val="center"/>
            </w:pPr>
            <w:r w:rsidRPr="00F7426F">
              <w:t>01</w:t>
            </w:r>
          </w:p>
        </w:tc>
        <w:tc>
          <w:tcPr>
            <w:tcW w:w="1276" w:type="dxa"/>
          </w:tcPr>
          <w:p w:rsidR="00F7426F" w:rsidRPr="00F7426F" w:rsidRDefault="00F7426F" w:rsidP="00F7426F">
            <w:pPr>
              <w:jc w:val="center"/>
            </w:pPr>
            <w:r w:rsidRPr="00F7426F">
              <w:t>01</w:t>
            </w:r>
          </w:p>
        </w:tc>
        <w:tc>
          <w:tcPr>
            <w:tcW w:w="1275" w:type="dxa"/>
          </w:tcPr>
          <w:p w:rsidR="00F7426F" w:rsidRPr="00F7426F" w:rsidRDefault="00F7426F" w:rsidP="00F7426F">
            <w:pPr>
              <w:jc w:val="center"/>
            </w:pPr>
            <w:r w:rsidRPr="00F7426F">
              <w:t>01</w:t>
            </w:r>
          </w:p>
        </w:tc>
        <w:tc>
          <w:tcPr>
            <w:tcW w:w="4678" w:type="dxa"/>
          </w:tcPr>
          <w:p w:rsidR="00F7426F" w:rsidRPr="00F7426F" w:rsidRDefault="00F7426F" w:rsidP="00F7426F">
            <w:pPr>
              <w:tabs>
                <w:tab w:val="left" w:pos="5148"/>
                <w:tab w:val="left" w:pos="5868"/>
                <w:tab w:val="left" w:pos="6724"/>
              </w:tabs>
            </w:pPr>
            <w:r w:rsidRPr="00F7426F">
              <w:t>Pedagogų kvalifikacijos kėlimo renginių skaičius.</w:t>
            </w:r>
          </w:p>
        </w:tc>
        <w:tc>
          <w:tcPr>
            <w:tcW w:w="1701" w:type="dxa"/>
          </w:tcPr>
          <w:p w:rsidR="00F7426F" w:rsidRPr="00F7426F" w:rsidRDefault="00F7426F" w:rsidP="00F7426F">
            <w:pPr>
              <w:jc w:val="center"/>
            </w:pPr>
            <w:r w:rsidRPr="00F7426F">
              <w:t>P-01-01-01-06</w:t>
            </w:r>
          </w:p>
        </w:tc>
        <w:tc>
          <w:tcPr>
            <w:tcW w:w="851" w:type="dxa"/>
          </w:tcPr>
          <w:p w:rsidR="00F7426F" w:rsidRPr="00C66485" w:rsidRDefault="00C66485" w:rsidP="00F7426F">
            <w:pPr>
              <w:jc w:val="center"/>
            </w:pPr>
            <w:r w:rsidRPr="00C66485">
              <w:t>52</w:t>
            </w:r>
          </w:p>
        </w:tc>
        <w:tc>
          <w:tcPr>
            <w:tcW w:w="992" w:type="dxa"/>
          </w:tcPr>
          <w:p w:rsidR="00F7426F" w:rsidRPr="00C66485" w:rsidRDefault="00C66485" w:rsidP="00F7426F">
            <w:pPr>
              <w:jc w:val="center"/>
            </w:pPr>
            <w:r w:rsidRPr="00C66485">
              <w:t>54</w:t>
            </w:r>
          </w:p>
        </w:tc>
        <w:tc>
          <w:tcPr>
            <w:tcW w:w="850" w:type="dxa"/>
          </w:tcPr>
          <w:p w:rsidR="00F7426F" w:rsidRPr="00C66485" w:rsidRDefault="00C66485" w:rsidP="00F7426F">
            <w:pPr>
              <w:jc w:val="center"/>
            </w:pPr>
            <w:r w:rsidRPr="00C66485">
              <w:t>58</w:t>
            </w:r>
          </w:p>
        </w:tc>
      </w:tr>
      <w:tr w:rsidR="00F7426F" w:rsidRPr="00F7426F" w:rsidTr="00F7426F">
        <w:trPr>
          <w:trHeight w:val="126"/>
        </w:trPr>
        <w:tc>
          <w:tcPr>
            <w:tcW w:w="1384" w:type="dxa"/>
          </w:tcPr>
          <w:p w:rsidR="00F7426F" w:rsidRPr="00F7426F" w:rsidRDefault="00F7426F" w:rsidP="00F7426F">
            <w:pPr>
              <w:jc w:val="center"/>
            </w:pPr>
            <w:r w:rsidRPr="00F7426F">
              <w:t>01</w:t>
            </w:r>
          </w:p>
        </w:tc>
        <w:tc>
          <w:tcPr>
            <w:tcW w:w="1276" w:type="dxa"/>
          </w:tcPr>
          <w:p w:rsidR="00F7426F" w:rsidRPr="00F7426F" w:rsidRDefault="00F7426F" w:rsidP="00F7426F">
            <w:pPr>
              <w:jc w:val="center"/>
            </w:pPr>
            <w:r w:rsidRPr="00F7426F">
              <w:t>01</w:t>
            </w:r>
          </w:p>
        </w:tc>
        <w:tc>
          <w:tcPr>
            <w:tcW w:w="1276" w:type="dxa"/>
          </w:tcPr>
          <w:p w:rsidR="00F7426F" w:rsidRPr="00F7426F" w:rsidRDefault="00F7426F" w:rsidP="00F7426F">
            <w:pPr>
              <w:jc w:val="center"/>
            </w:pPr>
            <w:r w:rsidRPr="00F7426F">
              <w:t>01</w:t>
            </w:r>
          </w:p>
        </w:tc>
        <w:tc>
          <w:tcPr>
            <w:tcW w:w="1275" w:type="dxa"/>
          </w:tcPr>
          <w:p w:rsidR="00F7426F" w:rsidRPr="00F7426F" w:rsidRDefault="00F7426F" w:rsidP="00F7426F">
            <w:pPr>
              <w:jc w:val="center"/>
            </w:pPr>
            <w:r w:rsidRPr="00F7426F">
              <w:t>01</w:t>
            </w:r>
          </w:p>
        </w:tc>
        <w:tc>
          <w:tcPr>
            <w:tcW w:w="4678" w:type="dxa"/>
          </w:tcPr>
          <w:p w:rsidR="00F7426F" w:rsidRPr="00F7426F" w:rsidRDefault="00F7426F" w:rsidP="00F7426F">
            <w:pPr>
              <w:tabs>
                <w:tab w:val="left" w:pos="5148"/>
                <w:tab w:val="left" w:pos="5868"/>
                <w:tab w:val="left" w:pos="6724"/>
              </w:tabs>
            </w:pPr>
            <w:r w:rsidRPr="00F7426F">
              <w:t>Mokinių, kuriems suteikta individuali specialioji ir psichologinė pagalba, skaičius</w:t>
            </w:r>
          </w:p>
        </w:tc>
        <w:tc>
          <w:tcPr>
            <w:tcW w:w="1701" w:type="dxa"/>
          </w:tcPr>
          <w:p w:rsidR="00F7426F" w:rsidRPr="00F7426F" w:rsidRDefault="00F7426F" w:rsidP="00F7426F">
            <w:pPr>
              <w:jc w:val="center"/>
            </w:pPr>
            <w:r w:rsidRPr="00F7426F">
              <w:t>P-01-01-01-07</w:t>
            </w:r>
          </w:p>
        </w:tc>
        <w:tc>
          <w:tcPr>
            <w:tcW w:w="851" w:type="dxa"/>
          </w:tcPr>
          <w:p w:rsidR="00F7426F" w:rsidRPr="00F7426F" w:rsidRDefault="00F7426F" w:rsidP="008D551E">
            <w:pPr>
              <w:jc w:val="center"/>
            </w:pPr>
            <w:r w:rsidRPr="00F7426F">
              <w:t>1</w:t>
            </w:r>
            <w:r w:rsidR="008D551E">
              <w:t>10</w:t>
            </w:r>
          </w:p>
        </w:tc>
        <w:tc>
          <w:tcPr>
            <w:tcW w:w="992" w:type="dxa"/>
          </w:tcPr>
          <w:p w:rsidR="00F7426F" w:rsidRPr="00F7426F" w:rsidRDefault="00F7426F" w:rsidP="008D551E">
            <w:pPr>
              <w:jc w:val="center"/>
            </w:pPr>
            <w:r w:rsidRPr="00F7426F">
              <w:t>11</w:t>
            </w:r>
            <w:r w:rsidR="008D551E">
              <w:t>1</w:t>
            </w:r>
          </w:p>
        </w:tc>
        <w:tc>
          <w:tcPr>
            <w:tcW w:w="850" w:type="dxa"/>
          </w:tcPr>
          <w:p w:rsidR="00F7426F" w:rsidRPr="00F7426F" w:rsidRDefault="00F7426F" w:rsidP="00F7426F">
            <w:pPr>
              <w:jc w:val="center"/>
            </w:pPr>
            <w:r w:rsidRPr="00F7426F">
              <w:t>112</w:t>
            </w:r>
          </w:p>
        </w:tc>
      </w:tr>
      <w:tr w:rsidR="00F7426F" w:rsidRPr="00F7426F" w:rsidTr="00F7426F">
        <w:trPr>
          <w:trHeight w:val="135"/>
        </w:trPr>
        <w:tc>
          <w:tcPr>
            <w:tcW w:w="1384" w:type="dxa"/>
          </w:tcPr>
          <w:p w:rsidR="00F7426F" w:rsidRPr="00F7426F" w:rsidRDefault="00F7426F" w:rsidP="00F7426F">
            <w:pPr>
              <w:jc w:val="center"/>
              <w:rPr>
                <w:color w:val="000000"/>
              </w:rPr>
            </w:pPr>
            <w:r w:rsidRPr="00F7426F">
              <w:rPr>
                <w:color w:val="000000"/>
              </w:rPr>
              <w:t>01</w:t>
            </w:r>
          </w:p>
        </w:tc>
        <w:tc>
          <w:tcPr>
            <w:tcW w:w="1276" w:type="dxa"/>
          </w:tcPr>
          <w:p w:rsidR="00F7426F" w:rsidRPr="00F7426F" w:rsidRDefault="00F7426F" w:rsidP="00F7426F">
            <w:pPr>
              <w:jc w:val="center"/>
              <w:rPr>
                <w:color w:val="000000"/>
              </w:rPr>
            </w:pPr>
            <w:r w:rsidRPr="00F7426F">
              <w:rPr>
                <w:color w:val="000000"/>
              </w:rPr>
              <w:t>01</w:t>
            </w:r>
          </w:p>
        </w:tc>
        <w:tc>
          <w:tcPr>
            <w:tcW w:w="1276" w:type="dxa"/>
          </w:tcPr>
          <w:p w:rsidR="00F7426F" w:rsidRPr="00F7426F" w:rsidRDefault="00F7426F" w:rsidP="00F7426F">
            <w:pPr>
              <w:jc w:val="center"/>
              <w:rPr>
                <w:color w:val="000000"/>
              </w:rPr>
            </w:pPr>
            <w:r w:rsidRPr="00F7426F">
              <w:rPr>
                <w:color w:val="000000"/>
              </w:rPr>
              <w:t>01</w:t>
            </w:r>
          </w:p>
        </w:tc>
        <w:tc>
          <w:tcPr>
            <w:tcW w:w="1275" w:type="dxa"/>
          </w:tcPr>
          <w:p w:rsidR="00F7426F" w:rsidRPr="00F7426F" w:rsidRDefault="00F7426F" w:rsidP="00F7426F">
            <w:pPr>
              <w:jc w:val="center"/>
              <w:rPr>
                <w:color w:val="000000"/>
              </w:rPr>
            </w:pPr>
            <w:r w:rsidRPr="00F7426F">
              <w:rPr>
                <w:color w:val="000000"/>
              </w:rPr>
              <w:t>02</w:t>
            </w:r>
          </w:p>
        </w:tc>
        <w:tc>
          <w:tcPr>
            <w:tcW w:w="4678" w:type="dxa"/>
          </w:tcPr>
          <w:p w:rsidR="00F7426F" w:rsidRPr="00F7426F" w:rsidRDefault="00F7426F" w:rsidP="00F7426F">
            <w:pPr>
              <w:tabs>
                <w:tab w:val="left" w:pos="5148"/>
                <w:tab w:val="left" w:pos="5868"/>
                <w:tab w:val="left" w:pos="6724"/>
              </w:tabs>
              <w:rPr>
                <w:color w:val="000000"/>
              </w:rPr>
            </w:pPr>
            <w:r w:rsidRPr="00F7426F">
              <w:rPr>
                <w:color w:val="000000" w:themeColor="text1"/>
              </w:rPr>
              <w:t>Vienam mokiniui vadovėliams, literatūrai bei spaudiniams tenkanti suma (Eur)</w:t>
            </w:r>
          </w:p>
        </w:tc>
        <w:tc>
          <w:tcPr>
            <w:tcW w:w="1701" w:type="dxa"/>
          </w:tcPr>
          <w:p w:rsidR="00F7426F" w:rsidRPr="00F7426F" w:rsidRDefault="00F7426F" w:rsidP="00F7426F">
            <w:pPr>
              <w:jc w:val="center"/>
              <w:rPr>
                <w:color w:val="000000"/>
              </w:rPr>
            </w:pPr>
            <w:r w:rsidRPr="00F7426F">
              <w:rPr>
                <w:color w:val="000000"/>
              </w:rPr>
              <w:t>P-01-01-02-01</w:t>
            </w:r>
          </w:p>
        </w:tc>
        <w:tc>
          <w:tcPr>
            <w:tcW w:w="851" w:type="dxa"/>
          </w:tcPr>
          <w:p w:rsidR="00F7426F" w:rsidRPr="00F7426F" w:rsidRDefault="00547926" w:rsidP="00F7426F">
            <w:pPr>
              <w:jc w:val="center"/>
              <w:rPr>
                <w:color w:val="000000"/>
              </w:rPr>
            </w:pPr>
            <w:r>
              <w:rPr>
                <w:color w:val="000000"/>
              </w:rPr>
              <w:t>14,0</w:t>
            </w:r>
          </w:p>
        </w:tc>
        <w:tc>
          <w:tcPr>
            <w:tcW w:w="992" w:type="dxa"/>
          </w:tcPr>
          <w:p w:rsidR="00F7426F" w:rsidRPr="00F7426F" w:rsidRDefault="00547926" w:rsidP="00F7426F">
            <w:pPr>
              <w:jc w:val="center"/>
              <w:rPr>
                <w:color w:val="000000"/>
              </w:rPr>
            </w:pPr>
            <w:r>
              <w:rPr>
                <w:color w:val="000000" w:themeColor="text1"/>
              </w:rPr>
              <w:t>16</w:t>
            </w:r>
            <w:r w:rsidR="00F7426F" w:rsidRPr="00F7426F">
              <w:rPr>
                <w:color w:val="000000" w:themeColor="text1"/>
              </w:rPr>
              <w:t>,00</w:t>
            </w:r>
          </w:p>
        </w:tc>
        <w:tc>
          <w:tcPr>
            <w:tcW w:w="850" w:type="dxa"/>
          </w:tcPr>
          <w:p w:rsidR="00F7426F" w:rsidRPr="00F7426F" w:rsidRDefault="00547926" w:rsidP="00F7426F">
            <w:pPr>
              <w:jc w:val="center"/>
              <w:rPr>
                <w:color w:val="000000"/>
              </w:rPr>
            </w:pPr>
            <w:r>
              <w:rPr>
                <w:color w:val="000000" w:themeColor="text1"/>
              </w:rPr>
              <w:t>17</w:t>
            </w:r>
            <w:r w:rsidR="00F7426F" w:rsidRPr="00F7426F">
              <w:rPr>
                <w:color w:val="000000" w:themeColor="text1"/>
              </w:rPr>
              <w:t>,00</w:t>
            </w:r>
          </w:p>
        </w:tc>
      </w:tr>
      <w:tr w:rsidR="00F7426F" w:rsidRPr="00F7426F" w:rsidTr="00F7426F">
        <w:trPr>
          <w:trHeight w:val="150"/>
        </w:trPr>
        <w:tc>
          <w:tcPr>
            <w:tcW w:w="1384" w:type="dxa"/>
          </w:tcPr>
          <w:p w:rsidR="00F7426F" w:rsidRPr="00F7426F" w:rsidRDefault="00F7426F" w:rsidP="00F7426F">
            <w:pPr>
              <w:jc w:val="center"/>
              <w:rPr>
                <w:color w:val="000000"/>
              </w:rPr>
            </w:pPr>
            <w:r w:rsidRPr="00F7426F">
              <w:rPr>
                <w:color w:val="000000"/>
              </w:rPr>
              <w:t>01</w:t>
            </w:r>
          </w:p>
        </w:tc>
        <w:tc>
          <w:tcPr>
            <w:tcW w:w="1276" w:type="dxa"/>
          </w:tcPr>
          <w:p w:rsidR="00F7426F" w:rsidRPr="00F7426F" w:rsidRDefault="00F7426F" w:rsidP="00F7426F">
            <w:pPr>
              <w:jc w:val="center"/>
              <w:rPr>
                <w:color w:val="000000"/>
              </w:rPr>
            </w:pPr>
            <w:r w:rsidRPr="00F7426F">
              <w:rPr>
                <w:color w:val="000000"/>
              </w:rPr>
              <w:t>01</w:t>
            </w:r>
          </w:p>
        </w:tc>
        <w:tc>
          <w:tcPr>
            <w:tcW w:w="1276" w:type="dxa"/>
          </w:tcPr>
          <w:p w:rsidR="00F7426F" w:rsidRPr="00F7426F" w:rsidRDefault="00F7426F" w:rsidP="00F7426F">
            <w:pPr>
              <w:jc w:val="center"/>
              <w:rPr>
                <w:color w:val="000000"/>
              </w:rPr>
            </w:pPr>
            <w:r w:rsidRPr="00F7426F">
              <w:rPr>
                <w:color w:val="000000"/>
              </w:rPr>
              <w:t>01</w:t>
            </w:r>
          </w:p>
        </w:tc>
        <w:tc>
          <w:tcPr>
            <w:tcW w:w="1275" w:type="dxa"/>
          </w:tcPr>
          <w:p w:rsidR="00F7426F" w:rsidRPr="00F7426F" w:rsidRDefault="00F7426F" w:rsidP="00F7426F">
            <w:pPr>
              <w:jc w:val="center"/>
              <w:rPr>
                <w:color w:val="000000"/>
              </w:rPr>
            </w:pPr>
            <w:r w:rsidRPr="00F7426F">
              <w:rPr>
                <w:color w:val="000000"/>
              </w:rPr>
              <w:t>03</w:t>
            </w:r>
          </w:p>
        </w:tc>
        <w:tc>
          <w:tcPr>
            <w:tcW w:w="4678" w:type="dxa"/>
          </w:tcPr>
          <w:p w:rsidR="00F7426F" w:rsidRPr="00F7426F" w:rsidRDefault="00F7426F" w:rsidP="00F7426F">
            <w:pPr>
              <w:tabs>
                <w:tab w:val="left" w:pos="5148"/>
                <w:tab w:val="left" w:pos="5868"/>
                <w:tab w:val="left" w:pos="6724"/>
              </w:tabs>
              <w:rPr>
                <w:color w:val="000000"/>
              </w:rPr>
            </w:pPr>
            <w:r w:rsidRPr="00F7426F">
              <w:rPr>
                <w:color w:val="000000" w:themeColor="text1"/>
              </w:rPr>
              <w:t>Etatų skaičius</w:t>
            </w:r>
          </w:p>
        </w:tc>
        <w:tc>
          <w:tcPr>
            <w:tcW w:w="1701" w:type="dxa"/>
          </w:tcPr>
          <w:p w:rsidR="00F7426F" w:rsidRPr="00F7426F" w:rsidRDefault="00F7426F" w:rsidP="00F7426F">
            <w:pPr>
              <w:jc w:val="center"/>
              <w:rPr>
                <w:color w:val="000000"/>
              </w:rPr>
            </w:pPr>
            <w:r w:rsidRPr="00F7426F">
              <w:rPr>
                <w:color w:val="000000"/>
              </w:rPr>
              <w:t>P-01-01-03-01</w:t>
            </w:r>
          </w:p>
        </w:tc>
        <w:tc>
          <w:tcPr>
            <w:tcW w:w="851" w:type="dxa"/>
          </w:tcPr>
          <w:p w:rsidR="00F7426F" w:rsidRPr="008D551E" w:rsidRDefault="00681DF5" w:rsidP="00F7426F">
            <w:pPr>
              <w:jc w:val="center"/>
              <w:rPr>
                <w:color w:val="0070C0"/>
              </w:rPr>
            </w:pPr>
            <w:r w:rsidRPr="00681DF5">
              <w:t>95.93</w:t>
            </w:r>
          </w:p>
        </w:tc>
        <w:tc>
          <w:tcPr>
            <w:tcW w:w="992" w:type="dxa"/>
          </w:tcPr>
          <w:p w:rsidR="00F7426F" w:rsidRPr="00681DF5" w:rsidRDefault="00F7426F" w:rsidP="00681DF5">
            <w:pPr>
              <w:jc w:val="center"/>
            </w:pPr>
            <w:r w:rsidRPr="00681DF5">
              <w:t>9</w:t>
            </w:r>
            <w:r w:rsidR="00681DF5" w:rsidRPr="00681DF5">
              <w:t>6</w:t>
            </w:r>
          </w:p>
        </w:tc>
        <w:tc>
          <w:tcPr>
            <w:tcW w:w="850" w:type="dxa"/>
          </w:tcPr>
          <w:p w:rsidR="00F7426F" w:rsidRPr="00681DF5" w:rsidRDefault="00F7426F" w:rsidP="00681DF5">
            <w:r w:rsidRPr="00681DF5">
              <w:t>9</w:t>
            </w:r>
            <w:r w:rsidR="00681DF5" w:rsidRPr="00681DF5">
              <w:t>6</w:t>
            </w:r>
          </w:p>
        </w:tc>
      </w:tr>
      <w:tr w:rsidR="00F7426F" w:rsidRPr="00F7426F" w:rsidTr="00F7426F">
        <w:trPr>
          <w:trHeight w:val="120"/>
        </w:trPr>
        <w:tc>
          <w:tcPr>
            <w:tcW w:w="1384" w:type="dxa"/>
          </w:tcPr>
          <w:p w:rsidR="00F7426F" w:rsidRPr="00F7426F" w:rsidRDefault="00F7426F" w:rsidP="00F7426F">
            <w:pPr>
              <w:jc w:val="center"/>
              <w:rPr>
                <w:color w:val="000000"/>
              </w:rPr>
            </w:pPr>
            <w:r w:rsidRPr="00F7426F">
              <w:rPr>
                <w:color w:val="000000"/>
              </w:rPr>
              <w:t>01</w:t>
            </w:r>
          </w:p>
        </w:tc>
        <w:tc>
          <w:tcPr>
            <w:tcW w:w="1276" w:type="dxa"/>
          </w:tcPr>
          <w:p w:rsidR="00F7426F" w:rsidRPr="00F7426F" w:rsidRDefault="00F7426F" w:rsidP="00F7426F">
            <w:pPr>
              <w:jc w:val="center"/>
              <w:rPr>
                <w:color w:val="000000"/>
              </w:rPr>
            </w:pPr>
            <w:r w:rsidRPr="00F7426F">
              <w:rPr>
                <w:color w:val="000000"/>
              </w:rPr>
              <w:t>01</w:t>
            </w:r>
          </w:p>
        </w:tc>
        <w:tc>
          <w:tcPr>
            <w:tcW w:w="1276" w:type="dxa"/>
          </w:tcPr>
          <w:p w:rsidR="00F7426F" w:rsidRPr="00F7426F" w:rsidRDefault="00F7426F" w:rsidP="00F7426F">
            <w:pPr>
              <w:jc w:val="center"/>
              <w:rPr>
                <w:color w:val="000000"/>
              </w:rPr>
            </w:pPr>
            <w:r w:rsidRPr="00F7426F">
              <w:rPr>
                <w:color w:val="000000"/>
              </w:rPr>
              <w:t>01</w:t>
            </w:r>
          </w:p>
        </w:tc>
        <w:tc>
          <w:tcPr>
            <w:tcW w:w="1275" w:type="dxa"/>
          </w:tcPr>
          <w:p w:rsidR="00F7426F" w:rsidRPr="00F7426F" w:rsidRDefault="00F7426F" w:rsidP="00F7426F">
            <w:pPr>
              <w:jc w:val="center"/>
              <w:rPr>
                <w:color w:val="000000"/>
              </w:rPr>
            </w:pPr>
            <w:r w:rsidRPr="00F7426F">
              <w:rPr>
                <w:color w:val="000000"/>
              </w:rPr>
              <w:t>03</w:t>
            </w:r>
          </w:p>
        </w:tc>
        <w:tc>
          <w:tcPr>
            <w:tcW w:w="4678" w:type="dxa"/>
          </w:tcPr>
          <w:p w:rsidR="00F7426F" w:rsidRPr="00F7426F" w:rsidRDefault="00F7426F" w:rsidP="00F7426F">
            <w:pPr>
              <w:tabs>
                <w:tab w:val="left" w:pos="5148"/>
                <w:tab w:val="left" w:pos="5868"/>
                <w:tab w:val="left" w:pos="6724"/>
              </w:tabs>
              <w:rPr>
                <w:color w:val="000000"/>
              </w:rPr>
            </w:pPr>
            <w:r w:rsidRPr="00F7426F">
              <w:rPr>
                <w:color w:val="000000" w:themeColor="text1"/>
              </w:rPr>
              <w:t>Pareigybių skaičius</w:t>
            </w:r>
          </w:p>
        </w:tc>
        <w:tc>
          <w:tcPr>
            <w:tcW w:w="1701" w:type="dxa"/>
          </w:tcPr>
          <w:p w:rsidR="00F7426F" w:rsidRPr="00F7426F" w:rsidRDefault="00F7426F" w:rsidP="00F7426F">
            <w:pPr>
              <w:jc w:val="center"/>
              <w:rPr>
                <w:color w:val="000000"/>
              </w:rPr>
            </w:pPr>
            <w:r w:rsidRPr="00F7426F">
              <w:rPr>
                <w:color w:val="000000"/>
              </w:rPr>
              <w:t>P-01-01-03-02</w:t>
            </w:r>
          </w:p>
        </w:tc>
        <w:tc>
          <w:tcPr>
            <w:tcW w:w="851" w:type="dxa"/>
          </w:tcPr>
          <w:p w:rsidR="00F7426F" w:rsidRPr="00E27C58" w:rsidRDefault="00E27C58" w:rsidP="00F7426F">
            <w:pPr>
              <w:jc w:val="center"/>
            </w:pPr>
            <w:r w:rsidRPr="00E27C58">
              <w:t>21</w:t>
            </w:r>
          </w:p>
        </w:tc>
        <w:tc>
          <w:tcPr>
            <w:tcW w:w="992" w:type="dxa"/>
          </w:tcPr>
          <w:p w:rsidR="00F7426F" w:rsidRPr="00E27C58" w:rsidRDefault="00E27C58" w:rsidP="00F7426F">
            <w:pPr>
              <w:jc w:val="center"/>
            </w:pPr>
            <w:r w:rsidRPr="00E27C58">
              <w:t>21</w:t>
            </w:r>
          </w:p>
        </w:tc>
        <w:tc>
          <w:tcPr>
            <w:tcW w:w="850" w:type="dxa"/>
          </w:tcPr>
          <w:p w:rsidR="00F7426F" w:rsidRPr="00E27C58" w:rsidRDefault="00E27C58" w:rsidP="00F7426F">
            <w:pPr>
              <w:jc w:val="center"/>
            </w:pPr>
            <w:r w:rsidRPr="00E27C58">
              <w:t>21</w:t>
            </w:r>
          </w:p>
        </w:tc>
      </w:tr>
      <w:tr w:rsidR="00F7426F" w:rsidRPr="00F7426F" w:rsidTr="00F7426F">
        <w:trPr>
          <w:trHeight w:val="81"/>
        </w:trPr>
        <w:tc>
          <w:tcPr>
            <w:tcW w:w="1384" w:type="dxa"/>
          </w:tcPr>
          <w:p w:rsidR="00F7426F" w:rsidRPr="00F7426F" w:rsidRDefault="00F7426F" w:rsidP="00F7426F">
            <w:pPr>
              <w:jc w:val="center"/>
            </w:pPr>
            <w:r w:rsidRPr="00F7426F">
              <w:t>01</w:t>
            </w:r>
          </w:p>
        </w:tc>
        <w:tc>
          <w:tcPr>
            <w:tcW w:w="1276" w:type="dxa"/>
          </w:tcPr>
          <w:p w:rsidR="00F7426F" w:rsidRPr="00F7426F" w:rsidRDefault="00F7426F" w:rsidP="00F7426F">
            <w:pPr>
              <w:jc w:val="center"/>
            </w:pPr>
            <w:r w:rsidRPr="00F7426F">
              <w:t>01</w:t>
            </w:r>
          </w:p>
        </w:tc>
        <w:tc>
          <w:tcPr>
            <w:tcW w:w="1276" w:type="dxa"/>
          </w:tcPr>
          <w:p w:rsidR="00F7426F" w:rsidRPr="00F7426F" w:rsidRDefault="00F7426F" w:rsidP="00F7426F">
            <w:pPr>
              <w:jc w:val="center"/>
            </w:pPr>
            <w:r w:rsidRPr="00F7426F">
              <w:t>01</w:t>
            </w:r>
          </w:p>
        </w:tc>
        <w:tc>
          <w:tcPr>
            <w:tcW w:w="1275" w:type="dxa"/>
          </w:tcPr>
          <w:p w:rsidR="00F7426F" w:rsidRPr="00F7426F" w:rsidRDefault="00F7426F" w:rsidP="00F7426F">
            <w:pPr>
              <w:jc w:val="center"/>
            </w:pPr>
            <w:r w:rsidRPr="00F7426F">
              <w:t>03</w:t>
            </w:r>
          </w:p>
        </w:tc>
        <w:tc>
          <w:tcPr>
            <w:tcW w:w="4678" w:type="dxa"/>
          </w:tcPr>
          <w:p w:rsidR="00F7426F" w:rsidRPr="00F7426F" w:rsidRDefault="00F7426F" w:rsidP="004E62DC">
            <w:pPr>
              <w:tabs>
                <w:tab w:val="left" w:pos="5148"/>
                <w:tab w:val="left" w:pos="5868"/>
                <w:tab w:val="left" w:pos="6724"/>
              </w:tabs>
              <w:spacing w:after="0"/>
            </w:pPr>
            <w:r w:rsidRPr="00F7426F">
              <w:t>Kvalifikacijos kėlimo</w:t>
            </w:r>
          </w:p>
          <w:p w:rsidR="00F7426F" w:rsidRPr="00F7426F" w:rsidRDefault="00F7426F" w:rsidP="004E62DC">
            <w:pPr>
              <w:tabs>
                <w:tab w:val="left" w:pos="5148"/>
                <w:tab w:val="left" w:pos="5868"/>
                <w:tab w:val="left" w:pos="6724"/>
              </w:tabs>
              <w:spacing w:after="0"/>
            </w:pPr>
            <w:r w:rsidRPr="00F7426F">
              <w:t>renginių skaičius</w:t>
            </w:r>
          </w:p>
        </w:tc>
        <w:tc>
          <w:tcPr>
            <w:tcW w:w="1701" w:type="dxa"/>
          </w:tcPr>
          <w:p w:rsidR="00F7426F" w:rsidRPr="00F7426F" w:rsidRDefault="00F7426F" w:rsidP="00F7426F">
            <w:pPr>
              <w:jc w:val="center"/>
            </w:pPr>
            <w:r w:rsidRPr="00F7426F">
              <w:t>P-01-01-03-03</w:t>
            </w:r>
          </w:p>
        </w:tc>
        <w:tc>
          <w:tcPr>
            <w:tcW w:w="851" w:type="dxa"/>
          </w:tcPr>
          <w:p w:rsidR="00F7426F" w:rsidRPr="004E62DC" w:rsidRDefault="00F7426F" w:rsidP="00F7426F">
            <w:pPr>
              <w:jc w:val="center"/>
            </w:pPr>
            <w:r w:rsidRPr="004E62DC">
              <w:t>5</w:t>
            </w:r>
          </w:p>
        </w:tc>
        <w:tc>
          <w:tcPr>
            <w:tcW w:w="992" w:type="dxa"/>
          </w:tcPr>
          <w:p w:rsidR="00F7426F" w:rsidRPr="004E62DC" w:rsidRDefault="00F7426F" w:rsidP="00F7426F">
            <w:pPr>
              <w:jc w:val="center"/>
            </w:pPr>
            <w:r w:rsidRPr="004E62DC">
              <w:t>5</w:t>
            </w:r>
          </w:p>
        </w:tc>
        <w:tc>
          <w:tcPr>
            <w:tcW w:w="850" w:type="dxa"/>
          </w:tcPr>
          <w:p w:rsidR="00F7426F" w:rsidRPr="004E62DC" w:rsidRDefault="00F7426F" w:rsidP="00F7426F">
            <w:pPr>
              <w:jc w:val="center"/>
            </w:pPr>
            <w:r w:rsidRPr="004E62DC">
              <w:t>5</w:t>
            </w:r>
          </w:p>
        </w:tc>
      </w:tr>
      <w:tr w:rsidR="00F7426F" w:rsidRPr="00F7426F" w:rsidTr="00F7426F">
        <w:trPr>
          <w:trHeight w:val="126"/>
        </w:trPr>
        <w:tc>
          <w:tcPr>
            <w:tcW w:w="1384" w:type="dxa"/>
          </w:tcPr>
          <w:p w:rsidR="00F7426F" w:rsidRPr="00F7426F" w:rsidRDefault="00F7426F" w:rsidP="00F7426F">
            <w:pPr>
              <w:jc w:val="center"/>
            </w:pPr>
            <w:r w:rsidRPr="00F7426F">
              <w:lastRenderedPageBreak/>
              <w:t>01</w:t>
            </w:r>
          </w:p>
        </w:tc>
        <w:tc>
          <w:tcPr>
            <w:tcW w:w="1276" w:type="dxa"/>
          </w:tcPr>
          <w:p w:rsidR="00F7426F" w:rsidRPr="00F7426F" w:rsidRDefault="00F7426F" w:rsidP="00F7426F">
            <w:pPr>
              <w:jc w:val="center"/>
            </w:pPr>
            <w:r w:rsidRPr="00F7426F">
              <w:t>01</w:t>
            </w:r>
          </w:p>
        </w:tc>
        <w:tc>
          <w:tcPr>
            <w:tcW w:w="1276" w:type="dxa"/>
          </w:tcPr>
          <w:p w:rsidR="00F7426F" w:rsidRPr="00F7426F" w:rsidRDefault="00F7426F" w:rsidP="00F7426F">
            <w:pPr>
              <w:jc w:val="center"/>
            </w:pPr>
            <w:r w:rsidRPr="00F7426F">
              <w:t>01</w:t>
            </w:r>
          </w:p>
        </w:tc>
        <w:tc>
          <w:tcPr>
            <w:tcW w:w="1275" w:type="dxa"/>
          </w:tcPr>
          <w:p w:rsidR="00F7426F" w:rsidRPr="00F7426F" w:rsidRDefault="00F7426F" w:rsidP="00F7426F">
            <w:pPr>
              <w:jc w:val="center"/>
            </w:pPr>
            <w:r w:rsidRPr="00F7426F">
              <w:t>04</w:t>
            </w:r>
          </w:p>
        </w:tc>
        <w:tc>
          <w:tcPr>
            <w:tcW w:w="4678" w:type="dxa"/>
          </w:tcPr>
          <w:p w:rsidR="00F7426F" w:rsidRPr="00F7426F" w:rsidRDefault="00F7426F" w:rsidP="00F7426F">
            <w:pPr>
              <w:tabs>
                <w:tab w:val="left" w:pos="5148"/>
                <w:tab w:val="left" w:pos="5868"/>
                <w:tab w:val="left" w:pos="6724"/>
              </w:tabs>
            </w:pPr>
            <w:r w:rsidRPr="00F7426F">
              <w:t>Daugų Vlado Mirono gimnazijos mokinių pavežamų į mokyklą skaičius, asmenimis</w:t>
            </w:r>
          </w:p>
        </w:tc>
        <w:tc>
          <w:tcPr>
            <w:tcW w:w="1701" w:type="dxa"/>
          </w:tcPr>
          <w:p w:rsidR="00F7426F" w:rsidRPr="00F7426F" w:rsidRDefault="00F7426F" w:rsidP="00F7426F">
            <w:pPr>
              <w:jc w:val="center"/>
            </w:pPr>
            <w:r w:rsidRPr="00F7426F">
              <w:t>P-01-01-04-01</w:t>
            </w:r>
          </w:p>
        </w:tc>
        <w:tc>
          <w:tcPr>
            <w:tcW w:w="851" w:type="dxa"/>
          </w:tcPr>
          <w:p w:rsidR="00F7426F" w:rsidRPr="00547926" w:rsidRDefault="00810D78" w:rsidP="008D551E">
            <w:pPr>
              <w:jc w:val="center"/>
            </w:pPr>
            <w:r w:rsidRPr="00547926">
              <w:t>114</w:t>
            </w:r>
          </w:p>
        </w:tc>
        <w:tc>
          <w:tcPr>
            <w:tcW w:w="992" w:type="dxa"/>
          </w:tcPr>
          <w:p w:rsidR="00F7426F" w:rsidRPr="00547926" w:rsidRDefault="00810D78" w:rsidP="008D551E">
            <w:pPr>
              <w:jc w:val="center"/>
            </w:pPr>
            <w:r w:rsidRPr="00547926">
              <w:t>116</w:t>
            </w:r>
          </w:p>
        </w:tc>
        <w:tc>
          <w:tcPr>
            <w:tcW w:w="850" w:type="dxa"/>
          </w:tcPr>
          <w:p w:rsidR="00F7426F" w:rsidRPr="00547926" w:rsidRDefault="00810D78" w:rsidP="008D551E">
            <w:pPr>
              <w:jc w:val="center"/>
            </w:pPr>
            <w:r w:rsidRPr="00547926">
              <w:t>119</w:t>
            </w:r>
          </w:p>
        </w:tc>
      </w:tr>
      <w:tr w:rsidR="00F7426F" w:rsidRPr="00F7426F" w:rsidTr="00F7426F">
        <w:trPr>
          <w:trHeight w:val="135"/>
        </w:trPr>
        <w:tc>
          <w:tcPr>
            <w:tcW w:w="1384" w:type="dxa"/>
          </w:tcPr>
          <w:p w:rsidR="00F7426F" w:rsidRPr="00F7426F" w:rsidRDefault="00F7426F" w:rsidP="00F7426F">
            <w:pPr>
              <w:jc w:val="center"/>
            </w:pPr>
            <w:r w:rsidRPr="00F7426F">
              <w:t>01</w:t>
            </w:r>
          </w:p>
        </w:tc>
        <w:tc>
          <w:tcPr>
            <w:tcW w:w="1276" w:type="dxa"/>
          </w:tcPr>
          <w:p w:rsidR="00F7426F" w:rsidRPr="00F7426F" w:rsidRDefault="00F7426F" w:rsidP="00F7426F">
            <w:pPr>
              <w:jc w:val="center"/>
            </w:pPr>
            <w:r w:rsidRPr="00F7426F">
              <w:t>01</w:t>
            </w:r>
          </w:p>
        </w:tc>
        <w:tc>
          <w:tcPr>
            <w:tcW w:w="1276" w:type="dxa"/>
          </w:tcPr>
          <w:p w:rsidR="00F7426F" w:rsidRPr="00F7426F" w:rsidRDefault="00F7426F" w:rsidP="00F7426F">
            <w:pPr>
              <w:jc w:val="center"/>
            </w:pPr>
            <w:r w:rsidRPr="00F7426F">
              <w:t>01</w:t>
            </w:r>
          </w:p>
        </w:tc>
        <w:tc>
          <w:tcPr>
            <w:tcW w:w="1275" w:type="dxa"/>
          </w:tcPr>
          <w:p w:rsidR="00F7426F" w:rsidRPr="00F7426F" w:rsidRDefault="00F7426F" w:rsidP="00F7426F">
            <w:pPr>
              <w:jc w:val="center"/>
            </w:pPr>
            <w:r w:rsidRPr="00F7426F">
              <w:t>04</w:t>
            </w:r>
          </w:p>
        </w:tc>
        <w:tc>
          <w:tcPr>
            <w:tcW w:w="4678" w:type="dxa"/>
          </w:tcPr>
          <w:p w:rsidR="00F7426F" w:rsidRPr="00F7426F" w:rsidRDefault="00F7426F" w:rsidP="00F7426F">
            <w:pPr>
              <w:tabs>
                <w:tab w:val="left" w:pos="5148"/>
                <w:tab w:val="left" w:pos="5868"/>
                <w:tab w:val="left" w:pos="6724"/>
              </w:tabs>
            </w:pPr>
            <w:r w:rsidRPr="00F7426F">
              <w:t>Maršrutiniu transportu</w:t>
            </w:r>
          </w:p>
        </w:tc>
        <w:tc>
          <w:tcPr>
            <w:tcW w:w="1701" w:type="dxa"/>
          </w:tcPr>
          <w:p w:rsidR="00F7426F" w:rsidRPr="00F7426F" w:rsidRDefault="00F7426F" w:rsidP="00F7426F">
            <w:pPr>
              <w:jc w:val="center"/>
            </w:pPr>
            <w:r w:rsidRPr="00F7426F">
              <w:t>P-01-01-04-01</w:t>
            </w:r>
          </w:p>
        </w:tc>
        <w:tc>
          <w:tcPr>
            <w:tcW w:w="851" w:type="dxa"/>
          </w:tcPr>
          <w:p w:rsidR="00F7426F" w:rsidRPr="00F7426F" w:rsidRDefault="00F7426F" w:rsidP="00F7426F">
            <w:pPr>
              <w:jc w:val="center"/>
            </w:pPr>
            <w:r w:rsidRPr="00F7426F">
              <w:t>2</w:t>
            </w:r>
          </w:p>
        </w:tc>
        <w:tc>
          <w:tcPr>
            <w:tcW w:w="992" w:type="dxa"/>
          </w:tcPr>
          <w:p w:rsidR="00F7426F" w:rsidRPr="00F7426F" w:rsidRDefault="00F7426F" w:rsidP="00F7426F">
            <w:pPr>
              <w:jc w:val="center"/>
            </w:pPr>
            <w:r w:rsidRPr="00F7426F">
              <w:t>2</w:t>
            </w:r>
          </w:p>
        </w:tc>
        <w:tc>
          <w:tcPr>
            <w:tcW w:w="850" w:type="dxa"/>
          </w:tcPr>
          <w:p w:rsidR="00F7426F" w:rsidRPr="00F7426F" w:rsidRDefault="00F7426F" w:rsidP="00F7426F">
            <w:pPr>
              <w:jc w:val="center"/>
            </w:pPr>
            <w:r w:rsidRPr="00F7426F">
              <w:t>2</w:t>
            </w:r>
          </w:p>
        </w:tc>
      </w:tr>
      <w:tr w:rsidR="00F7426F" w:rsidRPr="00F7426F" w:rsidTr="00F7426F">
        <w:trPr>
          <w:trHeight w:val="96"/>
        </w:trPr>
        <w:tc>
          <w:tcPr>
            <w:tcW w:w="1384" w:type="dxa"/>
            <w:tcBorders>
              <w:bottom w:val="single" w:sz="4" w:space="0" w:color="auto"/>
            </w:tcBorders>
          </w:tcPr>
          <w:p w:rsidR="00F7426F" w:rsidRPr="00F7426F" w:rsidRDefault="00F7426F" w:rsidP="00F7426F">
            <w:pPr>
              <w:jc w:val="center"/>
            </w:pPr>
            <w:r w:rsidRPr="00F7426F">
              <w:t>01</w:t>
            </w:r>
          </w:p>
        </w:tc>
        <w:tc>
          <w:tcPr>
            <w:tcW w:w="1276" w:type="dxa"/>
            <w:tcBorders>
              <w:bottom w:val="single" w:sz="4" w:space="0" w:color="auto"/>
            </w:tcBorders>
          </w:tcPr>
          <w:p w:rsidR="00F7426F" w:rsidRPr="00F7426F" w:rsidRDefault="00F7426F" w:rsidP="00F7426F">
            <w:pPr>
              <w:jc w:val="center"/>
            </w:pPr>
            <w:r w:rsidRPr="00F7426F">
              <w:t>01</w:t>
            </w:r>
          </w:p>
        </w:tc>
        <w:tc>
          <w:tcPr>
            <w:tcW w:w="1276" w:type="dxa"/>
            <w:tcBorders>
              <w:bottom w:val="single" w:sz="4" w:space="0" w:color="auto"/>
            </w:tcBorders>
          </w:tcPr>
          <w:p w:rsidR="00F7426F" w:rsidRPr="00F7426F" w:rsidRDefault="00F7426F" w:rsidP="00F7426F">
            <w:pPr>
              <w:jc w:val="center"/>
            </w:pPr>
            <w:r w:rsidRPr="00F7426F">
              <w:t>01</w:t>
            </w:r>
          </w:p>
        </w:tc>
        <w:tc>
          <w:tcPr>
            <w:tcW w:w="1275" w:type="dxa"/>
            <w:tcBorders>
              <w:bottom w:val="single" w:sz="4" w:space="0" w:color="auto"/>
            </w:tcBorders>
          </w:tcPr>
          <w:p w:rsidR="00F7426F" w:rsidRPr="00F7426F" w:rsidRDefault="00F7426F" w:rsidP="00F7426F">
            <w:pPr>
              <w:jc w:val="center"/>
            </w:pPr>
            <w:r w:rsidRPr="00F7426F">
              <w:t>04</w:t>
            </w:r>
          </w:p>
        </w:tc>
        <w:tc>
          <w:tcPr>
            <w:tcW w:w="4678" w:type="dxa"/>
            <w:tcBorders>
              <w:bottom w:val="single" w:sz="4" w:space="0" w:color="auto"/>
            </w:tcBorders>
          </w:tcPr>
          <w:p w:rsidR="00F7426F" w:rsidRPr="00F7426F" w:rsidRDefault="00F7426F" w:rsidP="00F7426F">
            <w:pPr>
              <w:tabs>
                <w:tab w:val="left" w:pos="5148"/>
                <w:tab w:val="left" w:pos="5868"/>
                <w:tab w:val="left" w:pos="6724"/>
              </w:tabs>
            </w:pPr>
            <w:r w:rsidRPr="00F7426F">
              <w:t>Privačiuoju transportu</w:t>
            </w:r>
          </w:p>
        </w:tc>
        <w:tc>
          <w:tcPr>
            <w:tcW w:w="1701" w:type="dxa"/>
            <w:tcBorders>
              <w:bottom w:val="single" w:sz="4" w:space="0" w:color="auto"/>
            </w:tcBorders>
          </w:tcPr>
          <w:p w:rsidR="00F7426F" w:rsidRPr="00F7426F" w:rsidRDefault="00F7426F" w:rsidP="00F7426F">
            <w:pPr>
              <w:jc w:val="center"/>
            </w:pPr>
            <w:r w:rsidRPr="00F7426F">
              <w:t>P-01-01-04-01</w:t>
            </w:r>
          </w:p>
        </w:tc>
        <w:tc>
          <w:tcPr>
            <w:tcW w:w="851" w:type="dxa"/>
            <w:tcBorders>
              <w:bottom w:val="single" w:sz="4" w:space="0" w:color="auto"/>
            </w:tcBorders>
          </w:tcPr>
          <w:p w:rsidR="00F7426F" w:rsidRPr="00F7426F" w:rsidRDefault="00810D78" w:rsidP="00F7426F">
            <w:pPr>
              <w:jc w:val="center"/>
            </w:pPr>
            <w:r>
              <w:t>19</w:t>
            </w:r>
          </w:p>
        </w:tc>
        <w:tc>
          <w:tcPr>
            <w:tcW w:w="992" w:type="dxa"/>
            <w:tcBorders>
              <w:bottom w:val="single" w:sz="4" w:space="0" w:color="auto"/>
            </w:tcBorders>
          </w:tcPr>
          <w:p w:rsidR="00F7426F" w:rsidRPr="00F7426F" w:rsidRDefault="00810D78" w:rsidP="00F7426F">
            <w:pPr>
              <w:jc w:val="center"/>
            </w:pPr>
            <w:r>
              <w:t>19</w:t>
            </w:r>
          </w:p>
        </w:tc>
        <w:tc>
          <w:tcPr>
            <w:tcW w:w="850" w:type="dxa"/>
            <w:tcBorders>
              <w:bottom w:val="single" w:sz="4" w:space="0" w:color="auto"/>
            </w:tcBorders>
          </w:tcPr>
          <w:p w:rsidR="00F7426F" w:rsidRPr="00F7426F" w:rsidRDefault="00810D78" w:rsidP="00F7426F">
            <w:pPr>
              <w:jc w:val="center"/>
            </w:pPr>
            <w:r>
              <w:t>19</w:t>
            </w:r>
          </w:p>
          <w:p w:rsidR="00F7426F" w:rsidRPr="00F7426F" w:rsidRDefault="00F7426F" w:rsidP="00F7426F">
            <w:pPr>
              <w:jc w:val="center"/>
            </w:pPr>
          </w:p>
        </w:tc>
      </w:tr>
      <w:tr w:rsidR="00F7426F" w:rsidRPr="00F7426F" w:rsidTr="00F7426F">
        <w:trPr>
          <w:trHeight w:val="96"/>
        </w:trPr>
        <w:tc>
          <w:tcPr>
            <w:tcW w:w="1384" w:type="dxa"/>
            <w:tcBorders>
              <w:bottom w:val="single" w:sz="4" w:space="0" w:color="auto"/>
            </w:tcBorders>
          </w:tcPr>
          <w:p w:rsidR="00F7426F" w:rsidRPr="00F7426F" w:rsidRDefault="00F7426F" w:rsidP="00F7426F">
            <w:pPr>
              <w:jc w:val="center"/>
            </w:pPr>
            <w:r w:rsidRPr="00F7426F">
              <w:t>01</w:t>
            </w:r>
          </w:p>
        </w:tc>
        <w:tc>
          <w:tcPr>
            <w:tcW w:w="1276" w:type="dxa"/>
            <w:tcBorders>
              <w:bottom w:val="single" w:sz="4" w:space="0" w:color="auto"/>
            </w:tcBorders>
          </w:tcPr>
          <w:p w:rsidR="00F7426F" w:rsidRPr="00F7426F" w:rsidRDefault="00F7426F" w:rsidP="00F7426F">
            <w:pPr>
              <w:jc w:val="center"/>
            </w:pPr>
            <w:r w:rsidRPr="00F7426F">
              <w:t>01</w:t>
            </w:r>
          </w:p>
        </w:tc>
        <w:tc>
          <w:tcPr>
            <w:tcW w:w="1276" w:type="dxa"/>
            <w:tcBorders>
              <w:bottom w:val="single" w:sz="4" w:space="0" w:color="auto"/>
            </w:tcBorders>
          </w:tcPr>
          <w:p w:rsidR="00F7426F" w:rsidRPr="00F7426F" w:rsidRDefault="00F7426F" w:rsidP="00F7426F">
            <w:pPr>
              <w:jc w:val="center"/>
            </w:pPr>
            <w:r w:rsidRPr="00F7426F">
              <w:t>01</w:t>
            </w:r>
          </w:p>
        </w:tc>
        <w:tc>
          <w:tcPr>
            <w:tcW w:w="1275" w:type="dxa"/>
            <w:tcBorders>
              <w:bottom w:val="single" w:sz="4" w:space="0" w:color="auto"/>
            </w:tcBorders>
          </w:tcPr>
          <w:p w:rsidR="00F7426F" w:rsidRPr="00F7426F" w:rsidRDefault="00F7426F" w:rsidP="00F7426F">
            <w:pPr>
              <w:jc w:val="center"/>
            </w:pPr>
            <w:r w:rsidRPr="00F7426F">
              <w:t>04</w:t>
            </w:r>
          </w:p>
        </w:tc>
        <w:tc>
          <w:tcPr>
            <w:tcW w:w="4678" w:type="dxa"/>
            <w:tcBorders>
              <w:bottom w:val="single" w:sz="4" w:space="0" w:color="auto"/>
            </w:tcBorders>
          </w:tcPr>
          <w:p w:rsidR="00F7426F" w:rsidRPr="00F7426F" w:rsidRDefault="00F7426F" w:rsidP="00F7426F">
            <w:pPr>
              <w:tabs>
                <w:tab w:val="left" w:pos="5148"/>
                <w:tab w:val="left" w:pos="5868"/>
                <w:tab w:val="left" w:pos="6724"/>
              </w:tabs>
            </w:pPr>
            <w:r w:rsidRPr="00F7426F">
              <w:t>Mokykliniu transportu</w:t>
            </w:r>
          </w:p>
          <w:p w:rsidR="00F7426F" w:rsidRPr="00F7426F" w:rsidRDefault="00F7426F" w:rsidP="00F7426F">
            <w:pPr>
              <w:tabs>
                <w:tab w:val="left" w:pos="5148"/>
                <w:tab w:val="left" w:pos="5868"/>
                <w:tab w:val="left" w:pos="6724"/>
              </w:tabs>
            </w:pPr>
          </w:p>
        </w:tc>
        <w:tc>
          <w:tcPr>
            <w:tcW w:w="1701" w:type="dxa"/>
            <w:tcBorders>
              <w:bottom w:val="single" w:sz="4" w:space="0" w:color="auto"/>
            </w:tcBorders>
          </w:tcPr>
          <w:p w:rsidR="00F7426F" w:rsidRPr="00F7426F" w:rsidRDefault="00F7426F" w:rsidP="00F7426F">
            <w:pPr>
              <w:jc w:val="center"/>
            </w:pPr>
            <w:r w:rsidRPr="00F7426F">
              <w:t>P-01-01-04-01</w:t>
            </w:r>
          </w:p>
        </w:tc>
        <w:tc>
          <w:tcPr>
            <w:tcW w:w="851" w:type="dxa"/>
            <w:tcBorders>
              <w:bottom w:val="single" w:sz="4" w:space="0" w:color="auto"/>
            </w:tcBorders>
          </w:tcPr>
          <w:p w:rsidR="00F7426F" w:rsidRPr="00F7426F" w:rsidRDefault="00810D78" w:rsidP="00F7426F">
            <w:pPr>
              <w:jc w:val="center"/>
            </w:pPr>
            <w:r>
              <w:t>93</w:t>
            </w:r>
          </w:p>
        </w:tc>
        <w:tc>
          <w:tcPr>
            <w:tcW w:w="992" w:type="dxa"/>
            <w:tcBorders>
              <w:bottom w:val="single" w:sz="4" w:space="0" w:color="auto"/>
            </w:tcBorders>
          </w:tcPr>
          <w:p w:rsidR="00F7426F" w:rsidRPr="00F7426F" w:rsidRDefault="00810D78" w:rsidP="00F7426F">
            <w:pPr>
              <w:jc w:val="center"/>
            </w:pPr>
            <w:r>
              <w:t>95</w:t>
            </w:r>
          </w:p>
        </w:tc>
        <w:tc>
          <w:tcPr>
            <w:tcW w:w="850" w:type="dxa"/>
            <w:tcBorders>
              <w:bottom w:val="single" w:sz="4" w:space="0" w:color="auto"/>
            </w:tcBorders>
          </w:tcPr>
          <w:p w:rsidR="00F7426F" w:rsidRPr="00F7426F" w:rsidRDefault="00810D78" w:rsidP="00F7426F">
            <w:pPr>
              <w:jc w:val="center"/>
            </w:pPr>
            <w:r>
              <w:t>98</w:t>
            </w:r>
          </w:p>
        </w:tc>
      </w:tr>
      <w:tr w:rsidR="00F7426F" w:rsidRPr="00F7426F" w:rsidTr="00F7426F">
        <w:trPr>
          <w:trHeight w:val="126"/>
        </w:trPr>
        <w:tc>
          <w:tcPr>
            <w:tcW w:w="1384" w:type="dxa"/>
            <w:tcBorders>
              <w:bottom w:val="single" w:sz="4" w:space="0" w:color="auto"/>
            </w:tcBorders>
          </w:tcPr>
          <w:p w:rsidR="00F7426F" w:rsidRPr="00F7426F" w:rsidRDefault="00F7426F" w:rsidP="00F7426F">
            <w:pPr>
              <w:jc w:val="center"/>
            </w:pPr>
            <w:r w:rsidRPr="00F7426F">
              <w:t>01</w:t>
            </w:r>
          </w:p>
        </w:tc>
        <w:tc>
          <w:tcPr>
            <w:tcW w:w="1276" w:type="dxa"/>
            <w:tcBorders>
              <w:bottom w:val="single" w:sz="4" w:space="0" w:color="auto"/>
            </w:tcBorders>
          </w:tcPr>
          <w:p w:rsidR="00F7426F" w:rsidRPr="00F7426F" w:rsidRDefault="00F7426F" w:rsidP="00F7426F">
            <w:pPr>
              <w:jc w:val="center"/>
            </w:pPr>
            <w:r w:rsidRPr="00F7426F">
              <w:t>01</w:t>
            </w:r>
          </w:p>
        </w:tc>
        <w:tc>
          <w:tcPr>
            <w:tcW w:w="1276" w:type="dxa"/>
            <w:tcBorders>
              <w:bottom w:val="single" w:sz="4" w:space="0" w:color="auto"/>
            </w:tcBorders>
          </w:tcPr>
          <w:p w:rsidR="00F7426F" w:rsidRPr="00F7426F" w:rsidRDefault="00F7426F" w:rsidP="00F7426F">
            <w:pPr>
              <w:jc w:val="center"/>
            </w:pPr>
            <w:r w:rsidRPr="00F7426F">
              <w:t>01</w:t>
            </w:r>
          </w:p>
        </w:tc>
        <w:tc>
          <w:tcPr>
            <w:tcW w:w="1275" w:type="dxa"/>
            <w:tcBorders>
              <w:bottom w:val="single" w:sz="4" w:space="0" w:color="auto"/>
            </w:tcBorders>
          </w:tcPr>
          <w:p w:rsidR="00F7426F" w:rsidRPr="00F7426F" w:rsidRDefault="00F7426F" w:rsidP="00F7426F">
            <w:pPr>
              <w:jc w:val="center"/>
            </w:pPr>
            <w:r w:rsidRPr="00F7426F">
              <w:t>04</w:t>
            </w:r>
          </w:p>
        </w:tc>
        <w:tc>
          <w:tcPr>
            <w:tcW w:w="4678" w:type="dxa"/>
            <w:tcBorders>
              <w:bottom w:val="single" w:sz="4" w:space="0" w:color="auto"/>
            </w:tcBorders>
          </w:tcPr>
          <w:p w:rsidR="00F7426F" w:rsidRPr="00F7426F" w:rsidRDefault="00F7426F" w:rsidP="00F7426F">
            <w:pPr>
              <w:tabs>
                <w:tab w:val="left" w:pos="5148"/>
                <w:tab w:val="left" w:pos="5868"/>
                <w:tab w:val="left" w:pos="6724"/>
              </w:tabs>
            </w:pPr>
            <w:r w:rsidRPr="00F7426F">
              <w:t xml:space="preserve">Mokinių, kuriems kompensuojamos </w:t>
            </w:r>
            <w:proofErr w:type="spellStart"/>
            <w:r w:rsidRPr="00F7426F">
              <w:t>pavežėjimo</w:t>
            </w:r>
            <w:proofErr w:type="spellEnd"/>
            <w:r w:rsidRPr="00F7426F">
              <w:t xml:space="preserve"> išlaidos skaičius, asmenims</w:t>
            </w:r>
          </w:p>
        </w:tc>
        <w:tc>
          <w:tcPr>
            <w:tcW w:w="1701" w:type="dxa"/>
            <w:tcBorders>
              <w:bottom w:val="single" w:sz="4" w:space="0" w:color="auto"/>
            </w:tcBorders>
          </w:tcPr>
          <w:p w:rsidR="00F7426F" w:rsidRPr="00F7426F" w:rsidRDefault="00F7426F" w:rsidP="00F7426F">
            <w:pPr>
              <w:jc w:val="center"/>
            </w:pPr>
            <w:r w:rsidRPr="00F7426F">
              <w:t>P-01-01-04-01</w:t>
            </w:r>
          </w:p>
        </w:tc>
        <w:tc>
          <w:tcPr>
            <w:tcW w:w="851" w:type="dxa"/>
            <w:tcBorders>
              <w:bottom w:val="single" w:sz="4" w:space="0" w:color="auto"/>
            </w:tcBorders>
          </w:tcPr>
          <w:p w:rsidR="00F7426F" w:rsidRPr="00F7426F" w:rsidRDefault="00F7426F" w:rsidP="00F7426F">
            <w:pPr>
              <w:jc w:val="center"/>
            </w:pPr>
            <w:r w:rsidRPr="00F7426F">
              <w:t>2</w:t>
            </w:r>
          </w:p>
        </w:tc>
        <w:tc>
          <w:tcPr>
            <w:tcW w:w="992" w:type="dxa"/>
            <w:tcBorders>
              <w:bottom w:val="single" w:sz="4" w:space="0" w:color="auto"/>
            </w:tcBorders>
          </w:tcPr>
          <w:p w:rsidR="00F7426F" w:rsidRPr="00F7426F" w:rsidRDefault="00F7426F" w:rsidP="00F7426F">
            <w:pPr>
              <w:jc w:val="center"/>
            </w:pPr>
            <w:r w:rsidRPr="00F7426F">
              <w:t>2</w:t>
            </w:r>
          </w:p>
        </w:tc>
        <w:tc>
          <w:tcPr>
            <w:tcW w:w="850" w:type="dxa"/>
            <w:tcBorders>
              <w:bottom w:val="single" w:sz="4" w:space="0" w:color="auto"/>
            </w:tcBorders>
          </w:tcPr>
          <w:p w:rsidR="00F7426F" w:rsidRPr="00F7426F" w:rsidRDefault="00F7426F" w:rsidP="00F7426F">
            <w:pPr>
              <w:jc w:val="center"/>
            </w:pPr>
            <w:r w:rsidRPr="00F7426F">
              <w:t>2</w:t>
            </w:r>
          </w:p>
        </w:tc>
      </w:tr>
      <w:tr w:rsidR="00F7426F" w:rsidRPr="00F7426F" w:rsidTr="00F7426F">
        <w:trPr>
          <w:trHeight w:val="126"/>
        </w:trPr>
        <w:tc>
          <w:tcPr>
            <w:tcW w:w="1384" w:type="dxa"/>
            <w:tcBorders>
              <w:bottom w:val="single" w:sz="4" w:space="0" w:color="auto"/>
            </w:tcBorders>
          </w:tcPr>
          <w:p w:rsidR="00F7426F" w:rsidRPr="00F7426F" w:rsidRDefault="00F7426F" w:rsidP="00F7426F">
            <w:pPr>
              <w:jc w:val="center"/>
            </w:pPr>
            <w:r w:rsidRPr="00F7426F">
              <w:t>01</w:t>
            </w:r>
          </w:p>
        </w:tc>
        <w:tc>
          <w:tcPr>
            <w:tcW w:w="1276" w:type="dxa"/>
            <w:tcBorders>
              <w:bottom w:val="single" w:sz="4" w:space="0" w:color="auto"/>
            </w:tcBorders>
          </w:tcPr>
          <w:p w:rsidR="00F7426F" w:rsidRPr="00F7426F" w:rsidRDefault="00F7426F" w:rsidP="00F7426F">
            <w:pPr>
              <w:jc w:val="center"/>
            </w:pPr>
            <w:r w:rsidRPr="00F7426F">
              <w:t>01</w:t>
            </w:r>
          </w:p>
        </w:tc>
        <w:tc>
          <w:tcPr>
            <w:tcW w:w="1276" w:type="dxa"/>
            <w:tcBorders>
              <w:bottom w:val="single" w:sz="4" w:space="0" w:color="auto"/>
            </w:tcBorders>
          </w:tcPr>
          <w:p w:rsidR="00F7426F" w:rsidRPr="00F7426F" w:rsidRDefault="00F7426F" w:rsidP="00F7426F">
            <w:pPr>
              <w:jc w:val="center"/>
            </w:pPr>
            <w:r w:rsidRPr="00F7426F">
              <w:t>01</w:t>
            </w:r>
          </w:p>
        </w:tc>
        <w:tc>
          <w:tcPr>
            <w:tcW w:w="1275" w:type="dxa"/>
            <w:tcBorders>
              <w:bottom w:val="single" w:sz="4" w:space="0" w:color="auto"/>
            </w:tcBorders>
          </w:tcPr>
          <w:p w:rsidR="00F7426F" w:rsidRPr="00F7426F" w:rsidRDefault="00F7426F" w:rsidP="00F7426F">
            <w:pPr>
              <w:jc w:val="center"/>
            </w:pPr>
            <w:r w:rsidRPr="00F7426F">
              <w:t>04</w:t>
            </w:r>
          </w:p>
        </w:tc>
        <w:tc>
          <w:tcPr>
            <w:tcW w:w="4678" w:type="dxa"/>
            <w:tcBorders>
              <w:bottom w:val="single" w:sz="4" w:space="0" w:color="auto"/>
            </w:tcBorders>
          </w:tcPr>
          <w:p w:rsidR="00F7426F" w:rsidRPr="00F7426F" w:rsidRDefault="00F7426F" w:rsidP="00F7426F">
            <w:pPr>
              <w:tabs>
                <w:tab w:val="left" w:pos="5148"/>
                <w:tab w:val="left" w:pos="5868"/>
                <w:tab w:val="left" w:pos="6724"/>
              </w:tabs>
            </w:pPr>
            <w:r w:rsidRPr="00F7426F">
              <w:t>Kelionės išlaidų kompensaciją gaunančių mokytojų ir pagalbos specialistų skaičius, asmenimis</w:t>
            </w:r>
          </w:p>
        </w:tc>
        <w:tc>
          <w:tcPr>
            <w:tcW w:w="1701" w:type="dxa"/>
            <w:tcBorders>
              <w:bottom w:val="single" w:sz="4" w:space="0" w:color="auto"/>
            </w:tcBorders>
          </w:tcPr>
          <w:p w:rsidR="00F7426F" w:rsidRPr="00F7426F" w:rsidRDefault="00F7426F" w:rsidP="00F7426F">
            <w:pPr>
              <w:jc w:val="center"/>
            </w:pPr>
            <w:r w:rsidRPr="00F7426F">
              <w:t>P-01-01-04-01</w:t>
            </w:r>
          </w:p>
        </w:tc>
        <w:tc>
          <w:tcPr>
            <w:tcW w:w="851" w:type="dxa"/>
            <w:tcBorders>
              <w:bottom w:val="single" w:sz="4" w:space="0" w:color="auto"/>
            </w:tcBorders>
          </w:tcPr>
          <w:p w:rsidR="00F7426F" w:rsidRPr="00F7426F" w:rsidRDefault="00810D78" w:rsidP="00F7426F">
            <w:pPr>
              <w:jc w:val="center"/>
            </w:pPr>
            <w:r>
              <w:t>35</w:t>
            </w:r>
          </w:p>
        </w:tc>
        <w:tc>
          <w:tcPr>
            <w:tcW w:w="992" w:type="dxa"/>
            <w:tcBorders>
              <w:bottom w:val="single" w:sz="4" w:space="0" w:color="auto"/>
            </w:tcBorders>
          </w:tcPr>
          <w:p w:rsidR="00F7426F" w:rsidRPr="00F7426F" w:rsidRDefault="00810D78" w:rsidP="00F7426F">
            <w:pPr>
              <w:jc w:val="center"/>
            </w:pPr>
            <w:r>
              <w:t>40</w:t>
            </w:r>
          </w:p>
        </w:tc>
        <w:tc>
          <w:tcPr>
            <w:tcW w:w="850" w:type="dxa"/>
            <w:tcBorders>
              <w:bottom w:val="single" w:sz="4" w:space="0" w:color="auto"/>
            </w:tcBorders>
          </w:tcPr>
          <w:p w:rsidR="00F7426F" w:rsidRPr="00F7426F" w:rsidRDefault="00810D78" w:rsidP="00F7426F">
            <w:pPr>
              <w:jc w:val="center"/>
            </w:pPr>
            <w:r>
              <w:t>41</w:t>
            </w:r>
          </w:p>
        </w:tc>
      </w:tr>
      <w:tr w:rsidR="00F7426F" w:rsidRPr="00F7426F" w:rsidTr="00F7426F">
        <w:trPr>
          <w:trHeight w:val="126"/>
        </w:trPr>
        <w:tc>
          <w:tcPr>
            <w:tcW w:w="1384" w:type="dxa"/>
            <w:tcBorders>
              <w:bottom w:val="single" w:sz="4" w:space="0" w:color="auto"/>
            </w:tcBorders>
          </w:tcPr>
          <w:p w:rsidR="00F7426F" w:rsidRPr="00F7426F" w:rsidRDefault="00F7426F" w:rsidP="00F7426F">
            <w:pPr>
              <w:jc w:val="center"/>
            </w:pPr>
            <w:r w:rsidRPr="00F7426F">
              <w:t>01</w:t>
            </w:r>
          </w:p>
        </w:tc>
        <w:tc>
          <w:tcPr>
            <w:tcW w:w="1276" w:type="dxa"/>
            <w:tcBorders>
              <w:bottom w:val="single" w:sz="4" w:space="0" w:color="auto"/>
            </w:tcBorders>
          </w:tcPr>
          <w:p w:rsidR="00F7426F" w:rsidRPr="00F7426F" w:rsidRDefault="00F7426F" w:rsidP="00F7426F">
            <w:pPr>
              <w:jc w:val="center"/>
            </w:pPr>
            <w:r w:rsidRPr="00F7426F">
              <w:t>01</w:t>
            </w:r>
          </w:p>
        </w:tc>
        <w:tc>
          <w:tcPr>
            <w:tcW w:w="1276" w:type="dxa"/>
            <w:tcBorders>
              <w:bottom w:val="single" w:sz="4" w:space="0" w:color="auto"/>
            </w:tcBorders>
          </w:tcPr>
          <w:p w:rsidR="00F7426F" w:rsidRPr="00F7426F" w:rsidRDefault="00F7426F" w:rsidP="00F7426F">
            <w:pPr>
              <w:jc w:val="center"/>
            </w:pPr>
            <w:r w:rsidRPr="00F7426F">
              <w:t>01</w:t>
            </w:r>
          </w:p>
        </w:tc>
        <w:tc>
          <w:tcPr>
            <w:tcW w:w="1275" w:type="dxa"/>
            <w:tcBorders>
              <w:bottom w:val="single" w:sz="4" w:space="0" w:color="auto"/>
            </w:tcBorders>
          </w:tcPr>
          <w:p w:rsidR="00F7426F" w:rsidRPr="00F7426F" w:rsidRDefault="00F7426F" w:rsidP="00F7426F">
            <w:pPr>
              <w:jc w:val="center"/>
            </w:pPr>
            <w:r w:rsidRPr="00F7426F">
              <w:t>04</w:t>
            </w:r>
          </w:p>
        </w:tc>
        <w:tc>
          <w:tcPr>
            <w:tcW w:w="4678" w:type="dxa"/>
            <w:tcBorders>
              <w:bottom w:val="single" w:sz="4" w:space="0" w:color="auto"/>
            </w:tcBorders>
          </w:tcPr>
          <w:p w:rsidR="00F7426F" w:rsidRPr="00F7426F" w:rsidRDefault="00F7426F" w:rsidP="00F7426F">
            <w:pPr>
              <w:tabs>
                <w:tab w:val="left" w:pos="5148"/>
                <w:tab w:val="left" w:pos="5868"/>
                <w:tab w:val="left" w:pos="6724"/>
              </w:tabs>
            </w:pPr>
            <w:r w:rsidRPr="00F7426F">
              <w:t xml:space="preserve">Daugų Vlado Mirono gimnazijos </w:t>
            </w:r>
            <w:proofErr w:type="spellStart"/>
            <w:r w:rsidRPr="00F7426F">
              <w:t>Alovės</w:t>
            </w:r>
            <w:proofErr w:type="spellEnd"/>
            <w:r w:rsidRPr="00F7426F">
              <w:t xml:space="preserve"> pagrindinio ugdymo skyriaus mokinių pavežamų į mokyklą skaičius, asmenimis</w:t>
            </w:r>
          </w:p>
        </w:tc>
        <w:tc>
          <w:tcPr>
            <w:tcW w:w="1701" w:type="dxa"/>
            <w:tcBorders>
              <w:bottom w:val="single" w:sz="4" w:space="0" w:color="auto"/>
            </w:tcBorders>
          </w:tcPr>
          <w:p w:rsidR="00F7426F" w:rsidRPr="00F7426F" w:rsidRDefault="00F7426F" w:rsidP="00F7426F">
            <w:pPr>
              <w:jc w:val="center"/>
            </w:pPr>
            <w:r w:rsidRPr="00F7426F">
              <w:t>P-01-01-04-01</w:t>
            </w:r>
          </w:p>
        </w:tc>
        <w:tc>
          <w:tcPr>
            <w:tcW w:w="851" w:type="dxa"/>
            <w:tcBorders>
              <w:bottom w:val="single" w:sz="4" w:space="0" w:color="auto"/>
            </w:tcBorders>
          </w:tcPr>
          <w:p w:rsidR="00F7426F" w:rsidRPr="00F7426F" w:rsidRDefault="00810D78" w:rsidP="00F7426F">
            <w:pPr>
              <w:jc w:val="center"/>
            </w:pPr>
            <w:r>
              <w:t>67</w:t>
            </w:r>
          </w:p>
        </w:tc>
        <w:tc>
          <w:tcPr>
            <w:tcW w:w="992" w:type="dxa"/>
            <w:tcBorders>
              <w:bottom w:val="single" w:sz="4" w:space="0" w:color="auto"/>
            </w:tcBorders>
          </w:tcPr>
          <w:p w:rsidR="00F7426F" w:rsidRPr="00F7426F" w:rsidRDefault="00810D78" w:rsidP="00F7426F">
            <w:pPr>
              <w:jc w:val="center"/>
            </w:pPr>
            <w:r>
              <w:t>68</w:t>
            </w:r>
          </w:p>
        </w:tc>
        <w:tc>
          <w:tcPr>
            <w:tcW w:w="850" w:type="dxa"/>
            <w:tcBorders>
              <w:bottom w:val="single" w:sz="4" w:space="0" w:color="auto"/>
            </w:tcBorders>
          </w:tcPr>
          <w:p w:rsidR="00F7426F" w:rsidRPr="00F7426F" w:rsidRDefault="00810D78" w:rsidP="00F7426F">
            <w:pPr>
              <w:jc w:val="center"/>
            </w:pPr>
            <w:r>
              <w:t>70</w:t>
            </w:r>
          </w:p>
        </w:tc>
      </w:tr>
      <w:tr w:rsidR="00F7426F" w:rsidRPr="00F7426F" w:rsidTr="00F7426F">
        <w:trPr>
          <w:trHeight w:val="126"/>
        </w:trPr>
        <w:tc>
          <w:tcPr>
            <w:tcW w:w="1384" w:type="dxa"/>
            <w:tcBorders>
              <w:bottom w:val="single" w:sz="4" w:space="0" w:color="auto"/>
            </w:tcBorders>
          </w:tcPr>
          <w:p w:rsidR="00F7426F" w:rsidRPr="00F7426F" w:rsidRDefault="00F7426F" w:rsidP="00F7426F">
            <w:pPr>
              <w:jc w:val="center"/>
            </w:pPr>
            <w:r w:rsidRPr="00F7426F">
              <w:t>01</w:t>
            </w:r>
          </w:p>
        </w:tc>
        <w:tc>
          <w:tcPr>
            <w:tcW w:w="1276" w:type="dxa"/>
            <w:tcBorders>
              <w:bottom w:val="single" w:sz="4" w:space="0" w:color="auto"/>
            </w:tcBorders>
          </w:tcPr>
          <w:p w:rsidR="00F7426F" w:rsidRPr="00F7426F" w:rsidRDefault="00F7426F" w:rsidP="00F7426F">
            <w:pPr>
              <w:jc w:val="center"/>
            </w:pPr>
            <w:r w:rsidRPr="00F7426F">
              <w:t>01</w:t>
            </w:r>
          </w:p>
        </w:tc>
        <w:tc>
          <w:tcPr>
            <w:tcW w:w="1276" w:type="dxa"/>
            <w:tcBorders>
              <w:bottom w:val="single" w:sz="4" w:space="0" w:color="auto"/>
            </w:tcBorders>
          </w:tcPr>
          <w:p w:rsidR="00F7426F" w:rsidRPr="00F7426F" w:rsidRDefault="00F7426F" w:rsidP="00F7426F">
            <w:pPr>
              <w:jc w:val="center"/>
            </w:pPr>
            <w:r w:rsidRPr="00F7426F">
              <w:t>01</w:t>
            </w:r>
          </w:p>
        </w:tc>
        <w:tc>
          <w:tcPr>
            <w:tcW w:w="1275" w:type="dxa"/>
            <w:tcBorders>
              <w:bottom w:val="single" w:sz="4" w:space="0" w:color="auto"/>
            </w:tcBorders>
          </w:tcPr>
          <w:p w:rsidR="00F7426F" w:rsidRPr="00F7426F" w:rsidRDefault="00F7426F" w:rsidP="00F7426F">
            <w:pPr>
              <w:jc w:val="center"/>
            </w:pPr>
            <w:r w:rsidRPr="00F7426F">
              <w:t>04</w:t>
            </w:r>
          </w:p>
        </w:tc>
        <w:tc>
          <w:tcPr>
            <w:tcW w:w="4678" w:type="dxa"/>
            <w:tcBorders>
              <w:bottom w:val="single" w:sz="4" w:space="0" w:color="auto"/>
            </w:tcBorders>
          </w:tcPr>
          <w:p w:rsidR="00F7426F" w:rsidRPr="00F7426F" w:rsidRDefault="00F7426F" w:rsidP="00F7426F">
            <w:pPr>
              <w:tabs>
                <w:tab w:val="left" w:pos="5148"/>
                <w:tab w:val="left" w:pos="5868"/>
                <w:tab w:val="left" w:pos="6724"/>
              </w:tabs>
            </w:pPr>
            <w:r w:rsidRPr="00F7426F">
              <w:t>Privačiuoju transportu</w:t>
            </w:r>
          </w:p>
          <w:p w:rsidR="00F7426F" w:rsidRPr="00F7426F" w:rsidRDefault="00F7426F" w:rsidP="00F7426F">
            <w:pPr>
              <w:tabs>
                <w:tab w:val="left" w:pos="5148"/>
                <w:tab w:val="left" w:pos="5868"/>
                <w:tab w:val="left" w:pos="6724"/>
              </w:tabs>
            </w:pPr>
          </w:p>
        </w:tc>
        <w:tc>
          <w:tcPr>
            <w:tcW w:w="1701" w:type="dxa"/>
            <w:tcBorders>
              <w:bottom w:val="single" w:sz="4" w:space="0" w:color="auto"/>
            </w:tcBorders>
          </w:tcPr>
          <w:p w:rsidR="00F7426F" w:rsidRPr="00F7426F" w:rsidRDefault="00F7426F" w:rsidP="00F7426F">
            <w:pPr>
              <w:jc w:val="center"/>
            </w:pPr>
            <w:r w:rsidRPr="00F7426F">
              <w:t>P-01-01-04-01</w:t>
            </w:r>
          </w:p>
        </w:tc>
        <w:tc>
          <w:tcPr>
            <w:tcW w:w="851" w:type="dxa"/>
            <w:tcBorders>
              <w:bottom w:val="single" w:sz="4" w:space="0" w:color="auto"/>
            </w:tcBorders>
          </w:tcPr>
          <w:p w:rsidR="00F7426F" w:rsidRPr="00F7426F" w:rsidRDefault="00F7426F" w:rsidP="00F7426F">
            <w:pPr>
              <w:spacing w:after="0"/>
              <w:jc w:val="center"/>
              <w:rPr>
                <w:rFonts w:eastAsia="Calibri"/>
              </w:rPr>
            </w:pPr>
            <w:r w:rsidRPr="00F7426F">
              <w:t>0</w:t>
            </w:r>
          </w:p>
        </w:tc>
        <w:tc>
          <w:tcPr>
            <w:tcW w:w="992" w:type="dxa"/>
            <w:tcBorders>
              <w:bottom w:val="single" w:sz="4" w:space="0" w:color="auto"/>
            </w:tcBorders>
          </w:tcPr>
          <w:p w:rsidR="00F7426F" w:rsidRPr="00F7426F" w:rsidRDefault="00F7426F" w:rsidP="00F7426F">
            <w:pPr>
              <w:jc w:val="center"/>
            </w:pPr>
            <w:r w:rsidRPr="00F7426F">
              <w:t>0</w:t>
            </w:r>
          </w:p>
        </w:tc>
        <w:tc>
          <w:tcPr>
            <w:tcW w:w="850" w:type="dxa"/>
            <w:tcBorders>
              <w:bottom w:val="single" w:sz="4" w:space="0" w:color="auto"/>
            </w:tcBorders>
          </w:tcPr>
          <w:p w:rsidR="00F7426F" w:rsidRPr="00F7426F" w:rsidRDefault="00F7426F" w:rsidP="00F7426F">
            <w:pPr>
              <w:jc w:val="center"/>
            </w:pPr>
            <w:r w:rsidRPr="00F7426F">
              <w:t>0</w:t>
            </w:r>
          </w:p>
        </w:tc>
      </w:tr>
      <w:tr w:rsidR="00F7426F" w:rsidRPr="00F7426F" w:rsidTr="00F7426F">
        <w:trPr>
          <w:trHeight w:val="126"/>
        </w:trPr>
        <w:tc>
          <w:tcPr>
            <w:tcW w:w="1384" w:type="dxa"/>
            <w:tcBorders>
              <w:bottom w:val="single" w:sz="4" w:space="0" w:color="auto"/>
            </w:tcBorders>
          </w:tcPr>
          <w:p w:rsidR="00F7426F" w:rsidRPr="00F7426F" w:rsidRDefault="00F7426F" w:rsidP="00F7426F">
            <w:pPr>
              <w:jc w:val="center"/>
            </w:pPr>
            <w:r w:rsidRPr="00F7426F">
              <w:t>01</w:t>
            </w:r>
          </w:p>
        </w:tc>
        <w:tc>
          <w:tcPr>
            <w:tcW w:w="1276" w:type="dxa"/>
            <w:tcBorders>
              <w:bottom w:val="single" w:sz="4" w:space="0" w:color="auto"/>
            </w:tcBorders>
          </w:tcPr>
          <w:p w:rsidR="00F7426F" w:rsidRPr="00F7426F" w:rsidRDefault="00F7426F" w:rsidP="00F7426F">
            <w:pPr>
              <w:jc w:val="center"/>
            </w:pPr>
            <w:r w:rsidRPr="00F7426F">
              <w:t>01</w:t>
            </w:r>
          </w:p>
        </w:tc>
        <w:tc>
          <w:tcPr>
            <w:tcW w:w="1276" w:type="dxa"/>
            <w:tcBorders>
              <w:bottom w:val="single" w:sz="4" w:space="0" w:color="auto"/>
            </w:tcBorders>
          </w:tcPr>
          <w:p w:rsidR="00F7426F" w:rsidRPr="00F7426F" w:rsidRDefault="00F7426F" w:rsidP="00F7426F">
            <w:pPr>
              <w:jc w:val="center"/>
            </w:pPr>
            <w:r w:rsidRPr="00F7426F">
              <w:t>01</w:t>
            </w:r>
          </w:p>
        </w:tc>
        <w:tc>
          <w:tcPr>
            <w:tcW w:w="1275" w:type="dxa"/>
            <w:tcBorders>
              <w:bottom w:val="single" w:sz="4" w:space="0" w:color="auto"/>
            </w:tcBorders>
          </w:tcPr>
          <w:p w:rsidR="00F7426F" w:rsidRPr="00F7426F" w:rsidRDefault="00F7426F" w:rsidP="00F7426F">
            <w:pPr>
              <w:jc w:val="center"/>
            </w:pPr>
            <w:r w:rsidRPr="00F7426F">
              <w:t>04</w:t>
            </w:r>
          </w:p>
        </w:tc>
        <w:tc>
          <w:tcPr>
            <w:tcW w:w="4678" w:type="dxa"/>
            <w:tcBorders>
              <w:bottom w:val="single" w:sz="4" w:space="0" w:color="auto"/>
            </w:tcBorders>
          </w:tcPr>
          <w:p w:rsidR="00F7426F" w:rsidRPr="00F7426F" w:rsidRDefault="00F7426F" w:rsidP="00F7426F">
            <w:pPr>
              <w:tabs>
                <w:tab w:val="left" w:pos="5148"/>
                <w:tab w:val="left" w:pos="5868"/>
                <w:tab w:val="left" w:pos="6724"/>
              </w:tabs>
            </w:pPr>
            <w:r w:rsidRPr="00F7426F">
              <w:t>Mokykliniu transportu</w:t>
            </w:r>
          </w:p>
          <w:p w:rsidR="00F7426F" w:rsidRPr="00F7426F" w:rsidRDefault="00F7426F" w:rsidP="00F7426F">
            <w:pPr>
              <w:tabs>
                <w:tab w:val="left" w:pos="5148"/>
                <w:tab w:val="left" w:pos="5868"/>
                <w:tab w:val="left" w:pos="6724"/>
              </w:tabs>
            </w:pPr>
          </w:p>
        </w:tc>
        <w:tc>
          <w:tcPr>
            <w:tcW w:w="1701" w:type="dxa"/>
            <w:tcBorders>
              <w:bottom w:val="single" w:sz="4" w:space="0" w:color="auto"/>
            </w:tcBorders>
          </w:tcPr>
          <w:p w:rsidR="00F7426F" w:rsidRPr="00F7426F" w:rsidRDefault="00F7426F" w:rsidP="00F7426F">
            <w:pPr>
              <w:jc w:val="center"/>
            </w:pPr>
            <w:r w:rsidRPr="00F7426F">
              <w:t>P-01-01-04-01</w:t>
            </w:r>
          </w:p>
        </w:tc>
        <w:tc>
          <w:tcPr>
            <w:tcW w:w="851" w:type="dxa"/>
            <w:tcBorders>
              <w:bottom w:val="single" w:sz="4" w:space="0" w:color="auto"/>
            </w:tcBorders>
          </w:tcPr>
          <w:p w:rsidR="00F7426F" w:rsidRPr="00F7426F" w:rsidRDefault="00F7426F" w:rsidP="00810D78">
            <w:pPr>
              <w:jc w:val="center"/>
            </w:pPr>
            <w:r w:rsidRPr="00F7426F">
              <w:t>6</w:t>
            </w:r>
            <w:r w:rsidR="00810D78">
              <w:t>7</w:t>
            </w:r>
          </w:p>
        </w:tc>
        <w:tc>
          <w:tcPr>
            <w:tcW w:w="992" w:type="dxa"/>
            <w:tcBorders>
              <w:bottom w:val="single" w:sz="4" w:space="0" w:color="auto"/>
            </w:tcBorders>
          </w:tcPr>
          <w:p w:rsidR="00F7426F" w:rsidRPr="00F7426F" w:rsidRDefault="00F7426F" w:rsidP="00810D78">
            <w:pPr>
              <w:jc w:val="center"/>
            </w:pPr>
            <w:r w:rsidRPr="00F7426F">
              <w:t>6</w:t>
            </w:r>
            <w:r w:rsidR="00810D78">
              <w:t>8</w:t>
            </w:r>
          </w:p>
        </w:tc>
        <w:tc>
          <w:tcPr>
            <w:tcW w:w="850" w:type="dxa"/>
            <w:tcBorders>
              <w:bottom w:val="single" w:sz="4" w:space="0" w:color="auto"/>
            </w:tcBorders>
          </w:tcPr>
          <w:p w:rsidR="00F7426F" w:rsidRPr="00F7426F" w:rsidRDefault="00810D78" w:rsidP="00F7426F">
            <w:pPr>
              <w:jc w:val="center"/>
            </w:pPr>
            <w:r>
              <w:t>70</w:t>
            </w:r>
          </w:p>
        </w:tc>
      </w:tr>
      <w:tr w:rsidR="00F7426F" w:rsidRPr="00F7426F" w:rsidTr="00F7426F">
        <w:trPr>
          <w:trHeight w:val="126"/>
        </w:trPr>
        <w:tc>
          <w:tcPr>
            <w:tcW w:w="1384" w:type="dxa"/>
            <w:tcBorders>
              <w:bottom w:val="single" w:sz="4" w:space="0" w:color="auto"/>
            </w:tcBorders>
          </w:tcPr>
          <w:p w:rsidR="00F7426F" w:rsidRPr="00F7426F" w:rsidRDefault="00F7426F" w:rsidP="00F7426F">
            <w:pPr>
              <w:jc w:val="center"/>
            </w:pPr>
            <w:r w:rsidRPr="00F7426F">
              <w:lastRenderedPageBreak/>
              <w:t>01</w:t>
            </w:r>
          </w:p>
        </w:tc>
        <w:tc>
          <w:tcPr>
            <w:tcW w:w="1276" w:type="dxa"/>
            <w:tcBorders>
              <w:bottom w:val="single" w:sz="4" w:space="0" w:color="auto"/>
            </w:tcBorders>
          </w:tcPr>
          <w:p w:rsidR="00F7426F" w:rsidRPr="00F7426F" w:rsidRDefault="00F7426F" w:rsidP="00F7426F">
            <w:pPr>
              <w:jc w:val="center"/>
            </w:pPr>
            <w:r w:rsidRPr="00F7426F">
              <w:t>01</w:t>
            </w:r>
          </w:p>
        </w:tc>
        <w:tc>
          <w:tcPr>
            <w:tcW w:w="1276" w:type="dxa"/>
            <w:tcBorders>
              <w:bottom w:val="single" w:sz="4" w:space="0" w:color="auto"/>
            </w:tcBorders>
          </w:tcPr>
          <w:p w:rsidR="00F7426F" w:rsidRPr="00F7426F" w:rsidRDefault="00F7426F" w:rsidP="00F7426F">
            <w:pPr>
              <w:jc w:val="center"/>
            </w:pPr>
            <w:r w:rsidRPr="00F7426F">
              <w:t>01</w:t>
            </w:r>
          </w:p>
        </w:tc>
        <w:tc>
          <w:tcPr>
            <w:tcW w:w="1275" w:type="dxa"/>
            <w:tcBorders>
              <w:bottom w:val="single" w:sz="4" w:space="0" w:color="auto"/>
            </w:tcBorders>
          </w:tcPr>
          <w:p w:rsidR="00F7426F" w:rsidRPr="00F7426F" w:rsidRDefault="00F7426F" w:rsidP="00F7426F">
            <w:pPr>
              <w:jc w:val="center"/>
            </w:pPr>
            <w:r w:rsidRPr="00F7426F">
              <w:t>04</w:t>
            </w:r>
          </w:p>
        </w:tc>
        <w:tc>
          <w:tcPr>
            <w:tcW w:w="4678" w:type="dxa"/>
            <w:tcBorders>
              <w:bottom w:val="single" w:sz="4" w:space="0" w:color="auto"/>
            </w:tcBorders>
          </w:tcPr>
          <w:p w:rsidR="00F7426F" w:rsidRPr="00F7426F" w:rsidRDefault="00F7426F" w:rsidP="00F7426F">
            <w:pPr>
              <w:tabs>
                <w:tab w:val="left" w:pos="5148"/>
                <w:tab w:val="left" w:pos="5868"/>
                <w:tab w:val="left" w:pos="6724"/>
              </w:tabs>
            </w:pPr>
            <w:r w:rsidRPr="00F7426F">
              <w:t>Daugų Vlado Mirono gimnazijos Daugų ikimokyklinio ugdymo skyriaus mokinių pavežamų į mokyklą skaičius, asmenimis</w:t>
            </w:r>
          </w:p>
        </w:tc>
        <w:tc>
          <w:tcPr>
            <w:tcW w:w="1701" w:type="dxa"/>
            <w:tcBorders>
              <w:bottom w:val="single" w:sz="4" w:space="0" w:color="auto"/>
            </w:tcBorders>
          </w:tcPr>
          <w:p w:rsidR="00F7426F" w:rsidRPr="00F7426F" w:rsidRDefault="00F7426F" w:rsidP="00F7426F">
            <w:pPr>
              <w:jc w:val="center"/>
            </w:pPr>
            <w:r w:rsidRPr="00F7426F">
              <w:t>P-01-01-04-01</w:t>
            </w:r>
          </w:p>
        </w:tc>
        <w:tc>
          <w:tcPr>
            <w:tcW w:w="851" w:type="dxa"/>
            <w:tcBorders>
              <w:bottom w:val="single" w:sz="4" w:space="0" w:color="auto"/>
            </w:tcBorders>
          </w:tcPr>
          <w:p w:rsidR="00F7426F" w:rsidRPr="00F7426F" w:rsidRDefault="00547926" w:rsidP="00F7426F">
            <w:pPr>
              <w:jc w:val="center"/>
            </w:pPr>
            <w:r>
              <w:t>54</w:t>
            </w:r>
          </w:p>
        </w:tc>
        <w:tc>
          <w:tcPr>
            <w:tcW w:w="992" w:type="dxa"/>
            <w:tcBorders>
              <w:bottom w:val="single" w:sz="4" w:space="0" w:color="auto"/>
            </w:tcBorders>
          </w:tcPr>
          <w:p w:rsidR="00F7426F" w:rsidRPr="00F7426F" w:rsidRDefault="00547926" w:rsidP="00F7426F">
            <w:pPr>
              <w:jc w:val="center"/>
            </w:pPr>
            <w:r>
              <w:t>56</w:t>
            </w:r>
          </w:p>
        </w:tc>
        <w:tc>
          <w:tcPr>
            <w:tcW w:w="850" w:type="dxa"/>
            <w:tcBorders>
              <w:bottom w:val="single" w:sz="4" w:space="0" w:color="auto"/>
            </w:tcBorders>
          </w:tcPr>
          <w:p w:rsidR="00F7426F" w:rsidRPr="00F7426F" w:rsidRDefault="00547926" w:rsidP="00F7426F">
            <w:pPr>
              <w:jc w:val="center"/>
            </w:pPr>
            <w:r>
              <w:t>60</w:t>
            </w:r>
          </w:p>
        </w:tc>
      </w:tr>
      <w:tr w:rsidR="00F7426F" w:rsidRPr="00F7426F" w:rsidTr="00F7426F">
        <w:trPr>
          <w:trHeight w:val="126"/>
        </w:trPr>
        <w:tc>
          <w:tcPr>
            <w:tcW w:w="1384" w:type="dxa"/>
            <w:tcBorders>
              <w:bottom w:val="single" w:sz="4" w:space="0" w:color="auto"/>
            </w:tcBorders>
          </w:tcPr>
          <w:p w:rsidR="00F7426F" w:rsidRPr="00F7426F" w:rsidRDefault="00F7426F" w:rsidP="00F7426F">
            <w:pPr>
              <w:jc w:val="center"/>
            </w:pPr>
            <w:r w:rsidRPr="00F7426F">
              <w:t>01</w:t>
            </w:r>
          </w:p>
        </w:tc>
        <w:tc>
          <w:tcPr>
            <w:tcW w:w="1276" w:type="dxa"/>
            <w:tcBorders>
              <w:bottom w:val="single" w:sz="4" w:space="0" w:color="auto"/>
            </w:tcBorders>
          </w:tcPr>
          <w:p w:rsidR="00F7426F" w:rsidRPr="00F7426F" w:rsidRDefault="00F7426F" w:rsidP="00F7426F">
            <w:pPr>
              <w:jc w:val="center"/>
            </w:pPr>
            <w:r w:rsidRPr="00F7426F">
              <w:t>01</w:t>
            </w:r>
          </w:p>
        </w:tc>
        <w:tc>
          <w:tcPr>
            <w:tcW w:w="1276" w:type="dxa"/>
            <w:tcBorders>
              <w:bottom w:val="single" w:sz="4" w:space="0" w:color="auto"/>
            </w:tcBorders>
          </w:tcPr>
          <w:p w:rsidR="00F7426F" w:rsidRPr="00F7426F" w:rsidRDefault="00F7426F" w:rsidP="00F7426F">
            <w:pPr>
              <w:jc w:val="center"/>
            </w:pPr>
            <w:r w:rsidRPr="00F7426F">
              <w:t>01</w:t>
            </w:r>
          </w:p>
        </w:tc>
        <w:tc>
          <w:tcPr>
            <w:tcW w:w="1275" w:type="dxa"/>
            <w:tcBorders>
              <w:bottom w:val="single" w:sz="4" w:space="0" w:color="auto"/>
            </w:tcBorders>
          </w:tcPr>
          <w:p w:rsidR="00F7426F" w:rsidRPr="00F7426F" w:rsidRDefault="00F7426F" w:rsidP="00F7426F">
            <w:pPr>
              <w:jc w:val="center"/>
            </w:pPr>
            <w:r w:rsidRPr="00F7426F">
              <w:t>04</w:t>
            </w:r>
          </w:p>
        </w:tc>
        <w:tc>
          <w:tcPr>
            <w:tcW w:w="4678" w:type="dxa"/>
            <w:tcBorders>
              <w:bottom w:val="single" w:sz="4" w:space="0" w:color="auto"/>
            </w:tcBorders>
          </w:tcPr>
          <w:p w:rsidR="00F7426F" w:rsidRPr="00F7426F" w:rsidRDefault="00F7426F" w:rsidP="00F7426F">
            <w:pPr>
              <w:tabs>
                <w:tab w:val="left" w:pos="5148"/>
                <w:tab w:val="left" w:pos="5868"/>
                <w:tab w:val="left" w:pos="6724"/>
              </w:tabs>
            </w:pPr>
            <w:r w:rsidRPr="00F7426F">
              <w:t>Maršrutiniu transportu</w:t>
            </w:r>
          </w:p>
        </w:tc>
        <w:tc>
          <w:tcPr>
            <w:tcW w:w="1701" w:type="dxa"/>
            <w:tcBorders>
              <w:bottom w:val="single" w:sz="4" w:space="0" w:color="auto"/>
            </w:tcBorders>
          </w:tcPr>
          <w:p w:rsidR="00F7426F" w:rsidRPr="00F7426F" w:rsidRDefault="00F7426F" w:rsidP="00F7426F">
            <w:pPr>
              <w:jc w:val="center"/>
            </w:pPr>
            <w:r w:rsidRPr="00F7426F">
              <w:t>P-01-01-04-01</w:t>
            </w:r>
          </w:p>
        </w:tc>
        <w:tc>
          <w:tcPr>
            <w:tcW w:w="851" w:type="dxa"/>
            <w:tcBorders>
              <w:bottom w:val="single" w:sz="4" w:space="0" w:color="auto"/>
            </w:tcBorders>
          </w:tcPr>
          <w:p w:rsidR="00F7426F" w:rsidRPr="00F7426F" w:rsidRDefault="00F7426F" w:rsidP="00F7426F">
            <w:pPr>
              <w:jc w:val="center"/>
            </w:pPr>
            <w:r w:rsidRPr="00F7426F">
              <w:t>0</w:t>
            </w:r>
          </w:p>
        </w:tc>
        <w:tc>
          <w:tcPr>
            <w:tcW w:w="992" w:type="dxa"/>
            <w:tcBorders>
              <w:bottom w:val="single" w:sz="4" w:space="0" w:color="auto"/>
            </w:tcBorders>
          </w:tcPr>
          <w:p w:rsidR="00F7426F" w:rsidRPr="00F7426F" w:rsidRDefault="00F7426F" w:rsidP="00F7426F">
            <w:pPr>
              <w:jc w:val="center"/>
            </w:pPr>
            <w:r w:rsidRPr="00F7426F">
              <w:t>0</w:t>
            </w:r>
          </w:p>
        </w:tc>
        <w:tc>
          <w:tcPr>
            <w:tcW w:w="850" w:type="dxa"/>
            <w:tcBorders>
              <w:bottom w:val="single" w:sz="4" w:space="0" w:color="auto"/>
            </w:tcBorders>
          </w:tcPr>
          <w:p w:rsidR="00F7426F" w:rsidRPr="00F7426F" w:rsidRDefault="00F7426F" w:rsidP="00F7426F">
            <w:pPr>
              <w:jc w:val="center"/>
            </w:pPr>
            <w:r w:rsidRPr="00F7426F">
              <w:t>0</w:t>
            </w:r>
          </w:p>
        </w:tc>
      </w:tr>
      <w:tr w:rsidR="00F7426F" w:rsidRPr="00F7426F" w:rsidTr="00F7426F">
        <w:trPr>
          <w:trHeight w:val="126"/>
        </w:trPr>
        <w:tc>
          <w:tcPr>
            <w:tcW w:w="1384" w:type="dxa"/>
            <w:tcBorders>
              <w:bottom w:val="single" w:sz="4" w:space="0" w:color="auto"/>
            </w:tcBorders>
          </w:tcPr>
          <w:p w:rsidR="00F7426F" w:rsidRPr="00F7426F" w:rsidRDefault="00F7426F" w:rsidP="00F7426F">
            <w:pPr>
              <w:jc w:val="center"/>
            </w:pPr>
            <w:r w:rsidRPr="00F7426F">
              <w:t>01</w:t>
            </w:r>
          </w:p>
        </w:tc>
        <w:tc>
          <w:tcPr>
            <w:tcW w:w="1276" w:type="dxa"/>
            <w:tcBorders>
              <w:bottom w:val="single" w:sz="4" w:space="0" w:color="auto"/>
            </w:tcBorders>
          </w:tcPr>
          <w:p w:rsidR="00F7426F" w:rsidRPr="00F7426F" w:rsidRDefault="00F7426F" w:rsidP="00F7426F">
            <w:pPr>
              <w:jc w:val="center"/>
            </w:pPr>
            <w:r w:rsidRPr="00F7426F">
              <w:t>01</w:t>
            </w:r>
          </w:p>
        </w:tc>
        <w:tc>
          <w:tcPr>
            <w:tcW w:w="1276" w:type="dxa"/>
            <w:tcBorders>
              <w:bottom w:val="single" w:sz="4" w:space="0" w:color="auto"/>
            </w:tcBorders>
          </w:tcPr>
          <w:p w:rsidR="00F7426F" w:rsidRPr="00F7426F" w:rsidRDefault="00F7426F" w:rsidP="00F7426F">
            <w:pPr>
              <w:jc w:val="center"/>
            </w:pPr>
            <w:r w:rsidRPr="00F7426F">
              <w:t>01</w:t>
            </w:r>
          </w:p>
        </w:tc>
        <w:tc>
          <w:tcPr>
            <w:tcW w:w="1275" w:type="dxa"/>
            <w:tcBorders>
              <w:bottom w:val="single" w:sz="4" w:space="0" w:color="auto"/>
            </w:tcBorders>
          </w:tcPr>
          <w:p w:rsidR="00F7426F" w:rsidRPr="00F7426F" w:rsidRDefault="00F7426F" w:rsidP="00F7426F">
            <w:pPr>
              <w:jc w:val="center"/>
            </w:pPr>
            <w:r w:rsidRPr="00F7426F">
              <w:t>04</w:t>
            </w:r>
          </w:p>
        </w:tc>
        <w:tc>
          <w:tcPr>
            <w:tcW w:w="4678" w:type="dxa"/>
            <w:tcBorders>
              <w:bottom w:val="single" w:sz="4" w:space="0" w:color="auto"/>
            </w:tcBorders>
          </w:tcPr>
          <w:p w:rsidR="00F7426F" w:rsidRPr="00F7426F" w:rsidRDefault="00F7426F" w:rsidP="00F7426F">
            <w:pPr>
              <w:tabs>
                <w:tab w:val="left" w:pos="5148"/>
                <w:tab w:val="left" w:pos="5868"/>
                <w:tab w:val="left" w:pos="6724"/>
              </w:tabs>
            </w:pPr>
            <w:r w:rsidRPr="00F7426F">
              <w:t>Privačiuoju transportu</w:t>
            </w:r>
          </w:p>
        </w:tc>
        <w:tc>
          <w:tcPr>
            <w:tcW w:w="1701" w:type="dxa"/>
            <w:tcBorders>
              <w:bottom w:val="single" w:sz="4" w:space="0" w:color="auto"/>
            </w:tcBorders>
          </w:tcPr>
          <w:p w:rsidR="00F7426F" w:rsidRPr="00F7426F" w:rsidRDefault="00F7426F" w:rsidP="00F7426F">
            <w:pPr>
              <w:jc w:val="center"/>
            </w:pPr>
            <w:r w:rsidRPr="00F7426F">
              <w:t>P-01-01-04-01</w:t>
            </w:r>
          </w:p>
        </w:tc>
        <w:tc>
          <w:tcPr>
            <w:tcW w:w="851" w:type="dxa"/>
            <w:tcBorders>
              <w:bottom w:val="single" w:sz="4" w:space="0" w:color="auto"/>
            </w:tcBorders>
          </w:tcPr>
          <w:p w:rsidR="00F7426F" w:rsidRPr="00F7426F" w:rsidRDefault="00547926" w:rsidP="00F7426F">
            <w:pPr>
              <w:jc w:val="center"/>
            </w:pPr>
            <w:r>
              <w:t>49</w:t>
            </w:r>
          </w:p>
        </w:tc>
        <w:tc>
          <w:tcPr>
            <w:tcW w:w="992" w:type="dxa"/>
            <w:tcBorders>
              <w:bottom w:val="single" w:sz="4" w:space="0" w:color="auto"/>
            </w:tcBorders>
          </w:tcPr>
          <w:p w:rsidR="00F7426F" w:rsidRPr="00F7426F" w:rsidRDefault="00547926" w:rsidP="00F7426F">
            <w:pPr>
              <w:jc w:val="center"/>
            </w:pPr>
            <w:r>
              <w:t>50</w:t>
            </w:r>
          </w:p>
        </w:tc>
        <w:tc>
          <w:tcPr>
            <w:tcW w:w="850" w:type="dxa"/>
            <w:tcBorders>
              <w:bottom w:val="single" w:sz="4" w:space="0" w:color="auto"/>
            </w:tcBorders>
          </w:tcPr>
          <w:p w:rsidR="00F7426F" w:rsidRPr="00F7426F" w:rsidRDefault="00547926" w:rsidP="00F7426F">
            <w:pPr>
              <w:jc w:val="center"/>
            </w:pPr>
            <w:r>
              <w:t>52</w:t>
            </w:r>
          </w:p>
        </w:tc>
      </w:tr>
      <w:tr w:rsidR="00F7426F" w:rsidRPr="00F7426F" w:rsidTr="00F7426F">
        <w:trPr>
          <w:trHeight w:val="126"/>
        </w:trPr>
        <w:tc>
          <w:tcPr>
            <w:tcW w:w="1384" w:type="dxa"/>
            <w:tcBorders>
              <w:bottom w:val="single" w:sz="4" w:space="0" w:color="auto"/>
            </w:tcBorders>
          </w:tcPr>
          <w:p w:rsidR="00F7426F" w:rsidRPr="00F7426F" w:rsidRDefault="00F7426F" w:rsidP="00F7426F">
            <w:pPr>
              <w:jc w:val="center"/>
            </w:pPr>
            <w:r w:rsidRPr="00F7426F">
              <w:t>01</w:t>
            </w:r>
          </w:p>
        </w:tc>
        <w:tc>
          <w:tcPr>
            <w:tcW w:w="1276" w:type="dxa"/>
            <w:tcBorders>
              <w:bottom w:val="single" w:sz="4" w:space="0" w:color="auto"/>
            </w:tcBorders>
          </w:tcPr>
          <w:p w:rsidR="00F7426F" w:rsidRPr="00F7426F" w:rsidRDefault="00F7426F" w:rsidP="00F7426F">
            <w:pPr>
              <w:jc w:val="center"/>
            </w:pPr>
            <w:r w:rsidRPr="00F7426F">
              <w:t>01</w:t>
            </w:r>
          </w:p>
        </w:tc>
        <w:tc>
          <w:tcPr>
            <w:tcW w:w="1276" w:type="dxa"/>
            <w:tcBorders>
              <w:bottom w:val="single" w:sz="4" w:space="0" w:color="auto"/>
            </w:tcBorders>
          </w:tcPr>
          <w:p w:rsidR="00F7426F" w:rsidRPr="00F7426F" w:rsidRDefault="00F7426F" w:rsidP="00F7426F">
            <w:pPr>
              <w:jc w:val="center"/>
            </w:pPr>
            <w:r w:rsidRPr="00F7426F">
              <w:t>01</w:t>
            </w:r>
          </w:p>
        </w:tc>
        <w:tc>
          <w:tcPr>
            <w:tcW w:w="1275" w:type="dxa"/>
            <w:tcBorders>
              <w:bottom w:val="single" w:sz="4" w:space="0" w:color="auto"/>
            </w:tcBorders>
          </w:tcPr>
          <w:p w:rsidR="00F7426F" w:rsidRPr="00F7426F" w:rsidRDefault="00F7426F" w:rsidP="00F7426F">
            <w:pPr>
              <w:jc w:val="center"/>
            </w:pPr>
            <w:r w:rsidRPr="00F7426F">
              <w:t>04</w:t>
            </w:r>
          </w:p>
        </w:tc>
        <w:tc>
          <w:tcPr>
            <w:tcW w:w="4678" w:type="dxa"/>
            <w:tcBorders>
              <w:bottom w:val="single" w:sz="4" w:space="0" w:color="auto"/>
            </w:tcBorders>
          </w:tcPr>
          <w:p w:rsidR="00F7426F" w:rsidRPr="00F7426F" w:rsidRDefault="00F7426F" w:rsidP="00F7426F">
            <w:pPr>
              <w:tabs>
                <w:tab w:val="left" w:pos="5148"/>
                <w:tab w:val="left" w:pos="5868"/>
                <w:tab w:val="left" w:pos="6724"/>
              </w:tabs>
            </w:pPr>
            <w:r w:rsidRPr="00F7426F">
              <w:t>Mokykliniu transportu</w:t>
            </w:r>
          </w:p>
          <w:p w:rsidR="00F7426F" w:rsidRPr="00F7426F" w:rsidRDefault="00F7426F" w:rsidP="00F7426F">
            <w:pPr>
              <w:tabs>
                <w:tab w:val="left" w:pos="5148"/>
                <w:tab w:val="left" w:pos="5868"/>
                <w:tab w:val="left" w:pos="6724"/>
              </w:tabs>
            </w:pPr>
          </w:p>
        </w:tc>
        <w:tc>
          <w:tcPr>
            <w:tcW w:w="1701" w:type="dxa"/>
            <w:tcBorders>
              <w:bottom w:val="single" w:sz="4" w:space="0" w:color="auto"/>
            </w:tcBorders>
          </w:tcPr>
          <w:p w:rsidR="00F7426F" w:rsidRPr="00F7426F" w:rsidRDefault="00F7426F" w:rsidP="00F7426F">
            <w:pPr>
              <w:jc w:val="center"/>
            </w:pPr>
            <w:r w:rsidRPr="00F7426F">
              <w:t>P-01-01-04-01</w:t>
            </w:r>
          </w:p>
        </w:tc>
        <w:tc>
          <w:tcPr>
            <w:tcW w:w="851" w:type="dxa"/>
            <w:tcBorders>
              <w:bottom w:val="single" w:sz="4" w:space="0" w:color="auto"/>
            </w:tcBorders>
          </w:tcPr>
          <w:p w:rsidR="00F7426F" w:rsidRPr="00F7426F" w:rsidRDefault="00810D78" w:rsidP="00F7426F">
            <w:pPr>
              <w:jc w:val="center"/>
            </w:pPr>
            <w:r>
              <w:t>5</w:t>
            </w:r>
          </w:p>
        </w:tc>
        <w:tc>
          <w:tcPr>
            <w:tcW w:w="992" w:type="dxa"/>
            <w:tcBorders>
              <w:bottom w:val="single" w:sz="4" w:space="0" w:color="auto"/>
            </w:tcBorders>
          </w:tcPr>
          <w:p w:rsidR="00F7426F" w:rsidRPr="00F7426F" w:rsidRDefault="00810D78" w:rsidP="00F7426F">
            <w:pPr>
              <w:jc w:val="center"/>
            </w:pPr>
            <w:r>
              <w:t>6</w:t>
            </w:r>
          </w:p>
        </w:tc>
        <w:tc>
          <w:tcPr>
            <w:tcW w:w="850" w:type="dxa"/>
            <w:tcBorders>
              <w:bottom w:val="single" w:sz="4" w:space="0" w:color="auto"/>
            </w:tcBorders>
          </w:tcPr>
          <w:p w:rsidR="00F7426F" w:rsidRPr="00F7426F" w:rsidRDefault="00810D78" w:rsidP="00F7426F">
            <w:pPr>
              <w:jc w:val="center"/>
            </w:pPr>
            <w:r>
              <w:t>8</w:t>
            </w:r>
          </w:p>
        </w:tc>
      </w:tr>
    </w:tbl>
    <w:p w:rsidR="00F7426F" w:rsidRPr="00F7426F" w:rsidRDefault="00F7426F" w:rsidP="00F7426F"/>
    <w:p w:rsidR="00F7426F" w:rsidRPr="00F7426F" w:rsidRDefault="00F7426F" w:rsidP="00F7426F">
      <w:pPr>
        <w:tabs>
          <w:tab w:val="left" w:pos="1247"/>
          <w:tab w:val="left" w:pos="1298"/>
        </w:tabs>
        <w:ind w:left="5102"/>
        <w:jc w:val="right"/>
        <w:rPr>
          <w:b/>
          <w:color w:val="FF0000"/>
        </w:rPr>
      </w:pPr>
    </w:p>
    <w:p w:rsidR="00F7426F" w:rsidRPr="00F7426F" w:rsidRDefault="00F7426F" w:rsidP="00F7426F">
      <w:pPr>
        <w:tabs>
          <w:tab w:val="left" w:pos="1247"/>
          <w:tab w:val="left" w:pos="1298"/>
        </w:tabs>
        <w:rPr>
          <w:b/>
          <w:color w:val="FF0000"/>
        </w:rPr>
      </w:pPr>
    </w:p>
    <w:p w:rsidR="00035EF5" w:rsidRPr="00F7426F" w:rsidRDefault="00035EF5" w:rsidP="00035EF5">
      <w:pPr>
        <w:spacing w:after="0" w:line="240" w:lineRule="auto"/>
        <w:textAlignment w:val="baseline"/>
        <w:rPr>
          <w:rFonts w:eastAsia="Times New Roman"/>
          <w:lang w:eastAsia="lt-LT"/>
        </w:rPr>
      </w:pPr>
      <w:r w:rsidRPr="00F7426F">
        <w:rPr>
          <w:rFonts w:eastAsia="Times New Roman"/>
          <w:lang w:eastAsia="lt-LT"/>
        </w:rPr>
        <w:t>Direktorius     </w:t>
      </w:r>
      <w:r>
        <w:rPr>
          <w:rFonts w:eastAsia="Times New Roman"/>
          <w:lang w:eastAsia="lt-LT"/>
        </w:rPr>
        <w:t xml:space="preserve">                                                                                                                                                                                     </w:t>
      </w:r>
      <w:r w:rsidRPr="00F7426F">
        <w:rPr>
          <w:rFonts w:eastAsia="Times New Roman"/>
          <w:lang w:eastAsia="lt-LT"/>
        </w:rPr>
        <w:t>Almantas Jakimavičius </w:t>
      </w:r>
    </w:p>
    <w:p w:rsidR="00035EF5" w:rsidRPr="00F7426F" w:rsidRDefault="00035EF5" w:rsidP="00035EF5">
      <w:pPr>
        <w:spacing w:after="0" w:line="240" w:lineRule="auto"/>
        <w:textAlignment w:val="baseline"/>
        <w:rPr>
          <w:rFonts w:eastAsia="Times New Roman"/>
          <w:lang w:eastAsia="lt-LT"/>
        </w:rPr>
      </w:pPr>
      <w:r w:rsidRPr="00F7426F">
        <w:rPr>
          <w:rFonts w:eastAsia="Times New Roman"/>
          <w:lang w:eastAsia="lt-LT"/>
        </w:rPr>
        <w:t>(Institucijos / įstaigos vadovo </w:t>
      </w:r>
      <w:r>
        <w:rPr>
          <w:rFonts w:eastAsia="Times New Roman"/>
          <w:lang w:eastAsia="lt-LT"/>
        </w:rPr>
        <w:t xml:space="preserve">                                                                                                                                                                </w:t>
      </w:r>
      <w:r w:rsidRPr="00F7426F">
        <w:rPr>
          <w:rFonts w:eastAsia="Times New Roman"/>
          <w:lang w:eastAsia="lt-LT"/>
        </w:rPr>
        <w:t>(Vardas ir pavardė) </w:t>
      </w:r>
    </w:p>
    <w:p w:rsidR="00035EF5" w:rsidRPr="00F7426F" w:rsidRDefault="00035EF5" w:rsidP="00035EF5">
      <w:pPr>
        <w:spacing w:after="0" w:line="240" w:lineRule="auto"/>
        <w:textAlignment w:val="baseline"/>
        <w:rPr>
          <w:rFonts w:eastAsia="Times New Roman"/>
          <w:lang w:eastAsia="lt-LT"/>
        </w:rPr>
      </w:pPr>
      <w:r w:rsidRPr="00F7426F">
        <w:rPr>
          <w:rFonts w:eastAsia="Times New Roman"/>
          <w:lang w:eastAsia="lt-LT"/>
        </w:rPr>
        <w:t xml:space="preserve"> pareigų pavadinimas)   </w:t>
      </w:r>
      <w:r>
        <w:rPr>
          <w:rFonts w:eastAsia="Times New Roman"/>
          <w:lang w:eastAsia="lt-LT"/>
        </w:rPr>
        <w:t xml:space="preserve">  </w:t>
      </w:r>
      <w:r w:rsidRPr="00F7426F">
        <w:rPr>
          <w:rFonts w:eastAsia="Times New Roman"/>
          <w:lang w:eastAsia="lt-LT"/>
        </w:rPr>
        <w:t> </w:t>
      </w:r>
      <w:r>
        <w:rPr>
          <w:rFonts w:eastAsia="Times New Roman"/>
          <w:lang w:eastAsia="lt-LT"/>
        </w:rPr>
        <w:t xml:space="preserve">                                                                                  </w:t>
      </w:r>
      <w:r w:rsidRPr="00F7426F">
        <w:rPr>
          <w:rFonts w:eastAsia="Times New Roman"/>
          <w:lang w:eastAsia="lt-LT"/>
        </w:rPr>
        <w:t xml:space="preserve">(Parašas) </w:t>
      </w:r>
      <w:r>
        <w:rPr>
          <w:rFonts w:eastAsia="Times New Roman"/>
          <w:lang w:eastAsia="lt-LT"/>
        </w:rPr>
        <w:t xml:space="preserve">          </w:t>
      </w:r>
    </w:p>
    <w:p w:rsidR="00035EF5" w:rsidRPr="00F7426F" w:rsidRDefault="00035EF5" w:rsidP="00035EF5">
      <w:pPr>
        <w:spacing w:after="0" w:line="240" w:lineRule="auto"/>
        <w:textAlignment w:val="baseline"/>
        <w:rPr>
          <w:rFonts w:eastAsia="Times New Roman"/>
          <w:lang w:eastAsia="lt-LT"/>
        </w:rPr>
      </w:pPr>
      <w:r w:rsidRPr="00F7426F">
        <w:rPr>
          <w:rFonts w:eastAsia="Times New Roman"/>
          <w:lang w:eastAsia="lt-LT"/>
        </w:rPr>
        <w:t> </w:t>
      </w:r>
    </w:p>
    <w:p w:rsidR="00035EF5" w:rsidRPr="00F7426F" w:rsidRDefault="00035EF5" w:rsidP="00035EF5">
      <w:pPr>
        <w:spacing w:after="0" w:line="240" w:lineRule="auto"/>
        <w:textAlignment w:val="baseline"/>
        <w:rPr>
          <w:rFonts w:eastAsia="Times New Roman"/>
          <w:lang w:eastAsia="lt-LT"/>
        </w:rPr>
      </w:pPr>
      <w:r w:rsidRPr="00F7426F">
        <w:t>Alytaus rajono savivaldybės administracijos</w:t>
      </w:r>
      <w:r>
        <w:t xml:space="preserve">                                                                                                                                     </w:t>
      </w:r>
      <w:r>
        <w:rPr>
          <w:rStyle w:val="normaltextrun"/>
          <w:color w:val="000000"/>
          <w:bdr w:val="none" w:sz="0" w:space="0" w:color="auto" w:frame="1"/>
        </w:rPr>
        <w:t xml:space="preserve">Laimutė </w:t>
      </w:r>
      <w:proofErr w:type="spellStart"/>
      <w:r>
        <w:rPr>
          <w:rStyle w:val="normaltextrun"/>
          <w:color w:val="000000"/>
          <w:bdr w:val="none" w:sz="0" w:space="0" w:color="auto" w:frame="1"/>
        </w:rPr>
        <w:t>Zavistauskienė</w:t>
      </w:r>
      <w:proofErr w:type="spellEnd"/>
    </w:p>
    <w:p w:rsidR="00035EF5" w:rsidRDefault="00035EF5" w:rsidP="00035EF5">
      <w:pPr>
        <w:spacing w:after="0" w:line="240" w:lineRule="auto"/>
        <w:textAlignment w:val="baseline"/>
      </w:pPr>
      <w:r w:rsidRPr="00F7426F">
        <w:t>švieti</w:t>
      </w:r>
      <w:r>
        <w:t>mo, kultūros ir sporto skyriaus</w:t>
      </w:r>
      <w:r w:rsidRPr="00D861C2">
        <w:t xml:space="preserve"> </w:t>
      </w:r>
      <w:r>
        <w:t>specialistė</w:t>
      </w:r>
      <w:r w:rsidRPr="00F7426F">
        <w:rPr>
          <w:rFonts w:eastAsia="Times New Roman"/>
          <w:lang w:eastAsia="lt-LT"/>
        </w:rPr>
        <w:t> </w:t>
      </w:r>
      <w:r>
        <w:rPr>
          <w:rFonts w:eastAsia="Times New Roman"/>
          <w:lang w:eastAsia="lt-LT"/>
        </w:rPr>
        <w:t xml:space="preserve">                                                                                                                                     </w:t>
      </w:r>
      <w:r w:rsidRPr="00F7426F">
        <w:rPr>
          <w:rFonts w:eastAsia="Times New Roman"/>
          <w:lang w:eastAsia="lt-LT"/>
        </w:rPr>
        <w:t>(Vardas ir pavardė) </w:t>
      </w:r>
    </w:p>
    <w:p w:rsidR="00035EF5" w:rsidRPr="00F7426F" w:rsidRDefault="00035EF5" w:rsidP="00035EF5">
      <w:pPr>
        <w:spacing w:after="0" w:line="240" w:lineRule="auto"/>
        <w:textAlignment w:val="baseline"/>
        <w:rPr>
          <w:rFonts w:eastAsia="Times New Roman"/>
          <w:lang w:eastAsia="lt-LT"/>
        </w:rPr>
      </w:pPr>
      <w:r w:rsidRPr="00F7426F">
        <w:rPr>
          <w:rFonts w:eastAsia="Times New Roman"/>
          <w:lang w:eastAsia="lt-LT"/>
        </w:rPr>
        <w:t xml:space="preserve">(Atsakingo už programos koordinavimą  </w:t>
      </w:r>
      <w:r>
        <w:rPr>
          <w:rFonts w:eastAsia="Times New Roman"/>
          <w:lang w:eastAsia="lt-LT"/>
        </w:rPr>
        <w:t xml:space="preserve">                                                           </w:t>
      </w:r>
      <w:r w:rsidRPr="00F7426F">
        <w:rPr>
          <w:rFonts w:eastAsia="Times New Roman"/>
          <w:lang w:eastAsia="lt-LT"/>
        </w:rPr>
        <w:t xml:space="preserve">(Parašas) </w:t>
      </w:r>
      <w:r>
        <w:rPr>
          <w:rFonts w:eastAsia="Times New Roman"/>
          <w:lang w:eastAsia="lt-LT"/>
        </w:rPr>
        <w:t xml:space="preserve">                                   </w:t>
      </w:r>
      <w:r w:rsidRPr="00F7426F">
        <w:rPr>
          <w:rFonts w:eastAsia="Times New Roman"/>
          <w:lang w:eastAsia="lt-LT"/>
        </w:rPr>
        <w:t> </w:t>
      </w:r>
    </w:p>
    <w:p w:rsidR="00035EF5" w:rsidRPr="00F7426F" w:rsidRDefault="00035EF5" w:rsidP="00035EF5">
      <w:pPr>
        <w:spacing w:after="0" w:line="240" w:lineRule="auto"/>
        <w:textAlignment w:val="baseline"/>
        <w:rPr>
          <w:rFonts w:eastAsia="Times New Roman"/>
          <w:lang w:eastAsia="lt-LT"/>
        </w:rPr>
      </w:pPr>
      <w:r w:rsidRPr="00F7426F">
        <w:rPr>
          <w:rFonts w:eastAsia="Times New Roman"/>
          <w:lang w:eastAsia="lt-LT"/>
        </w:rPr>
        <w:t>asmens pareigų pavadinimas)   </w:t>
      </w:r>
      <w:r>
        <w:rPr>
          <w:rFonts w:eastAsia="Times New Roman"/>
          <w:lang w:eastAsia="lt-LT"/>
        </w:rPr>
        <w:t xml:space="preserve">                                   </w:t>
      </w:r>
    </w:p>
    <w:p w:rsidR="00F7426F" w:rsidRPr="00F7426F" w:rsidRDefault="00F7426F" w:rsidP="00F7426F"/>
    <w:tbl>
      <w:tblPr>
        <w:tblW w:w="2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1242"/>
        <w:gridCol w:w="1418"/>
      </w:tblGrid>
      <w:tr w:rsidR="00F7426F" w:rsidRPr="00F7426F" w:rsidTr="00F7426F">
        <w:tc>
          <w:tcPr>
            <w:tcW w:w="1242" w:type="dxa"/>
            <w:shd w:val="clear" w:color="auto" w:fill="auto"/>
            <w:tcMar>
              <w:top w:w="0" w:type="dxa"/>
              <w:left w:w="108" w:type="dxa"/>
              <w:bottom w:w="0" w:type="dxa"/>
              <w:right w:w="108" w:type="dxa"/>
            </w:tcMar>
          </w:tcPr>
          <w:p w:rsidR="00F7426F" w:rsidRPr="00F7426F" w:rsidRDefault="00F7426F" w:rsidP="00F7426F">
            <w:r w:rsidRPr="00F7426F">
              <w:t>Data</w:t>
            </w:r>
          </w:p>
        </w:tc>
        <w:tc>
          <w:tcPr>
            <w:tcW w:w="1418" w:type="dxa"/>
            <w:shd w:val="clear" w:color="auto" w:fill="auto"/>
            <w:tcMar>
              <w:top w:w="0" w:type="dxa"/>
              <w:left w:w="108" w:type="dxa"/>
              <w:bottom w:w="0" w:type="dxa"/>
              <w:right w:w="108" w:type="dxa"/>
            </w:tcMar>
          </w:tcPr>
          <w:p w:rsidR="00F7426F" w:rsidRPr="00F7426F" w:rsidRDefault="00F7426F" w:rsidP="00F7426F">
            <w:r w:rsidRPr="00F7426F">
              <w:t>2022-01-20</w:t>
            </w:r>
          </w:p>
        </w:tc>
      </w:tr>
    </w:tbl>
    <w:p w:rsidR="00F7426F" w:rsidRPr="00F7426F" w:rsidRDefault="00F7426F" w:rsidP="00F7426F">
      <w:pPr>
        <w:tabs>
          <w:tab w:val="left" w:pos="1247"/>
          <w:tab w:val="left" w:pos="1298"/>
        </w:tabs>
        <w:rPr>
          <w:b/>
        </w:rPr>
      </w:pPr>
      <w:r w:rsidRPr="00F7426F">
        <w:rPr>
          <w:b/>
        </w:rPr>
        <w:br w:type="page"/>
      </w:r>
    </w:p>
    <w:p w:rsidR="00F7426F" w:rsidRPr="00F7426F" w:rsidRDefault="00F7426F" w:rsidP="00F7426F">
      <w:pPr>
        <w:tabs>
          <w:tab w:val="left" w:pos="1247"/>
        </w:tabs>
        <w:ind w:firstLine="720"/>
        <w:jc w:val="both"/>
        <w:rPr>
          <w:b/>
        </w:rPr>
      </w:pPr>
    </w:p>
    <w:p w:rsidR="00F7426F" w:rsidRPr="00F7426F" w:rsidRDefault="00F7426F" w:rsidP="00F7426F">
      <w:pPr>
        <w:tabs>
          <w:tab w:val="left" w:pos="1247"/>
        </w:tabs>
        <w:ind w:firstLine="720"/>
        <w:jc w:val="both"/>
        <w:rPr>
          <w:b/>
        </w:rPr>
      </w:pPr>
    </w:p>
    <w:tbl>
      <w:tblPr>
        <w:tblW w:w="7229" w:type="dxa"/>
        <w:tblInd w:w="3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29"/>
      </w:tblGrid>
      <w:tr w:rsidR="00F7426F" w:rsidRPr="00F7426F" w:rsidTr="00F7426F">
        <w:trPr>
          <w:trHeight w:val="270"/>
        </w:trPr>
        <w:tc>
          <w:tcPr>
            <w:tcW w:w="7229" w:type="dxa"/>
            <w:tcBorders>
              <w:top w:val="nil"/>
              <w:left w:val="nil"/>
              <w:right w:val="nil"/>
            </w:tcBorders>
          </w:tcPr>
          <w:p w:rsidR="00F7426F" w:rsidRPr="00035EF5" w:rsidRDefault="00F7426F" w:rsidP="00F7426F">
            <w:pPr>
              <w:jc w:val="center"/>
              <w:rPr>
                <w:b/>
              </w:rPr>
            </w:pPr>
            <w:r w:rsidRPr="00035EF5">
              <w:rPr>
                <w:b/>
              </w:rPr>
              <w:t>Alytaus r. Daugų Vlado Mirono gimnazija</w:t>
            </w:r>
          </w:p>
        </w:tc>
      </w:tr>
      <w:tr w:rsidR="00F7426F" w:rsidRPr="00F7426F" w:rsidTr="00F7426F">
        <w:trPr>
          <w:trHeight w:val="270"/>
        </w:trPr>
        <w:tc>
          <w:tcPr>
            <w:tcW w:w="7229" w:type="dxa"/>
            <w:tcBorders>
              <w:left w:val="nil"/>
              <w:bottom w:val="nil"/>
              <w:right w:val="nil"/>
            </w:tcBorders>
          </w:tcPr>
          <w:p w:rsidR="00F7426F" w:rsidRPr="00F7426F" w:rsidRDefault="00F7426F" w:rsidP="00F7426F">
            <w:pPr>
              <w:jc w:val="center"/>
            </w:pPr>
            <w:r w:rsidRPr="00F7426F">
              <w:t>(padalinio / įstaigos pavadinimas)</w:t>
            </w:r>
          </w:p>
        </w:tc>
      </w:tr>
    </w:tbl>
    <w:p w:rsidR="00F7426F" w:rsidRPr="00F7426F" w:rsidRDefault="00F7426F" w:rsidP="00F7426F">
      <w:pPr>
        <w:tabs>
          <w:tab w:val="left" w:pos="1247"/>
          <w:tab w:val="left" w:pos="1298"/>
        </w:tabs>
        <w:ind w:left="5102"/>
        <w:jc w:val="right"/>
        <w:rPr>
          <w:b/>
        </w:rPr>
      </w:pPr>
      <w:r w:rsidRPr="00F7426F">
        <w:rPr>
          <w:b/>
        </w:rPr>
        <w:t xml:space="preserve">2 lentelė </w:t>
      </w:r>
    </w:p>
    <w:p w:rsidR="00F7426F" w:rsidRPr="00F7426F" w:rsidRDefault="00F7426F" w:rsidP="00D76469">
      <w:pPr>
        <w:tabs>
          <w:tab w:val="left" w:pos="1247"/>
          <w:tab w:val="left" w:pos="1298"/>
          <w:tab w:val="left" w:pos="4536"/>
        </w:tabs>
        <w:spacing w:after="0"/>
        <w:rPr>
          <w:b/>
        </w:rPr>
      </w:pPr>
      <w:r w:rsidRPr="00F7426F">
        <w:rPr>
          <w:b/>
        </w:rPr>
        <w:tab/>
      </w:r>
      <w:r w:rsidRPr="00F7426F">
        <w:rPr>
          <w:b/>
        </w:rPr>
        <w:tab/>
      </w:r>
      <w:r w:rsidRPr="00F7426F">
        <w:rPr>
          <w:b/>
        </w:rPr>
        <w:tab/>
      </w:r>
      <w:r w:rsidRPr="00F7426F">
        <w:rPr>
          <w:b/>
        </w:rPr>
        <w:tab/>
        <w:t>VERTINIMO KRITERIJŲ SUVESTINĖ</w:t>
      </w:r>
      <w:bookmarkStart w:id="0" w:name="_GoBack"/>
      <w:bookmarkEnd w:id="0"/>
    </w:p>
    <w:p w:rsidR="00F7426F" w:rsidRPr="00F7426F" w:rsidRDefault="00F7426F" w:rsidP="00D76469">
      <w:pPr>
        <w:spacing w:after="0"/>
        <w:jc w:val="center"/>
        <w:rPr>
          <w:b/>
        </w:rPr>
      </w:pPr>
    </w:p>
    <w:tbl>
      <w:tblPr>
        <w:tblW w:w="141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4"/>
        <w:gridCol w:w="1276"/>
        <w:gridCol w:w="1276"/>
        <w:gridCol w:w="1275"/>
        <w:gridCol w:w="4678"/>
        <w:gridCol w:w="1701"/>
        <w:gridCol w:w="850"/>
        <w:gridCol w:w="851"/>
        <w:gridCol w:w="850"/>
      </w:tblGrid>
      <w:tr w:rsidR="00F7426F" w:rsidRPr="00F7426F" w:rsidTr="005F6A37">
        <w:trPr>
          <w:trHeight w:val="605"/>
          <w:tblHeader/>
        </w:trPr>
        <w:tc>
          <w:tcPr>
            <w:tcW w:w="11590" w:type="dxa"/>
            <w:gridSpan w:val="6"/>
            <w:vAlign w:val="center"/>
          </w:tcPr>
          <w:p w:rsidR="00F7426F" w:rsidRPr="00F7426F" w:rsidRDefault="00F7426F" w:rsidP="005F6A37">
            <w:pPr>
              <w:spacing w:after="0"/>
              <w:jc w:val="center"/>
            </w:pPr>
            <w:r w:rsidRPr="00F7426F">
              <w:t>Vertinimo kriterijaus</w:t>
            </w:r>
          </w:p>
        </w:tc>
        <w:tc>
          <w:tcPr>
            <w:tcW w:w="2551" w:type="dxa"/>
            <w:gridSpan w:val="3"/>
            <w:vAlign w:val="center"/>
          </w:tcPr>
          <w:p w:rsidR="00F7426F" w:rsidRPr="00F7426F" w:rsidRDefault="00F7426F" w:rsidP="005F6A37">
            <w:pPr>
              <w:spacing w:after="0"/>
              <w:jc w:val="center"/>
            </w:pPr>
            <w:r w:rsidRPr="00F7426F">
              <w:t>Vertinimo kriterijaus reikšmės (metais)</w:t>
            </w:r>
          </w:p>
        </w:tc>
      </w:tr>
      <w:tr w:rsidR="00F7426F" w:rsidRPr="00F7426F" w:rsidTr="005F6A37">
        <w:trPr>
          <w:tblHeader/>
        </w:trPr>
        <w:tc>
          <w:tcPr>
            <w:tcW w:w="5211" w:type="dxa"/>
            <w:gridSpan w:val="4"/>
            <w:vAlign w:val="center"/>
          </w:tcPr>
          <w:p w:rsidR="00F7426F" w:rsidRPr="00F7426F" w:rsidRDefault="00F7426F" w:rsidP="00F7426F">
            <w:pPr>
              <w:jc w:val="center"/>
            </w:pPr>
            <w:r w:rsidRPr="00F7426F">
              <w:t>Kodai</w:t>
            </w:r>
          </w:p>
        </w:tc>
        <w:tc>
          <w:tcPr>
            <w:tcW w:w="4678" w:type="dxa"/>
            <w:vMerge w:val="restart"/>
            <w:vAlign w:val="center"/>
          </w:tcPr>
          <w:p w:rsidR="00F7426F" w:rsidRPr="00F7426F" w:rsidRDefault="00F7426F" w:rsidP="00F7426F">
            <w:pPr>
              <w:jc w:val="center"/>
            </w:pPr>
            <w:r w:rsidRPr="00F7426F">
              <w:t xml:space="preserve">Pavadinimas, mato vienetas </w:t>
            </w:r>
          </w:p>
          <w:p w:rsidR="00F7426F" w:rsidRPr="00F7426F" w:rsidRDefault="00F7426F" w:rsidP="00F7426F">
            <w:pPr>
              <w:jc w:val="center"/>
            </w:pPr>
          </w:p>
        </w:tc>
        <w:tc>
          <w:tcPr>
            <w:tcW w:w="1701" w:type="dxa"/>
            <w:vMerge w:val="restart"/>
            <w:vAlign w:val="center"/>
          </w:tcPr>
          <w:p w:rsidR="00F7426F" w:rsidRPr="00F7426F" w:rsidRDefault="00F7426F" w:rsidP="005F6A37">
            <w:pPr>
              <w:spacing w:after="0"/>
              <w:jc w:val="center"/>
            </w:pPr>
            <w:r w:rsidRPr="00F7426F">
              <w:t>Vertinimo</w:t>
            </w:r>
          </w:p>
          <w:p w:rsidR="00F7426F" w:rsidRPr="00F7426F" w:rsidRDefault="00F7426F" w:rsidP="005F6A37">
            <w:pPr>
              <w:spacing w:after="0"/>
              <w:jc w:val="center"/>
            </w:pPr>
            <w:r w:rsidRPr="00F7426F">
              <w:t>kriterijaus</w:t>
            </w:r>
          </w:p>
          <w:p w:rsidR="00F7426F" w:rsidRPr="00F7426F" w:rsidRDefault="00F7426F" w:rsidP="005F6A37">
            <w:pPr>
              <w:spacing w:after="0"/>
              <w:jc w:val="center"/>
            </w:pPr>
            <w:r w:rsidRPr="00F7426F">
              <w:t>kodas</w:t>
            </w:r>
          </w:p>
        </w:tc>
        <w:tc>
          <w:tcPr>
            <w:tcW w:w="850" w:type="dxa"/>
          </w:tcPr>
          <w:p w:rsidR="00F7426F" w:rsidRPr="00F7426F" w:rsidRDefault="00F7426F" w:rsidP="00C24D36">
            <w:pPr>
              <w:jc w:val="center"/>
            </w:pPr>
            <w:r w:rsidRPr="00F7426F">
              <w:t>202</w:t>
            </w:r>
            <w:r w:rsidR="00C24D36">
              <w:t>3</w:t>
            </w:r>
          </w:p>
        </w:tc>
        <w:tc>
          <w:tcPr>
            <w:tcW w:w="851" w:type="dxa"/>
          </w:tcPr>
          <w:p w:rsidR="00F7426F" w:rsidRPr="00F7426F" w:rsidRDefault="00F7426F" w:rsidP="00C24D36">
            <w:r w:rsidRPr="00F7426F">
              <w:t>202</w:t>
            </w:r>
            <w:r w:rsidR="00C24D36">
              <w:t>4</w:t>
            </w:r>
          </w:p>
        </w:tc>
        <w:tc>
          <w:tcPr>
            <w:tcW w:w="850" w:type="dxa"/>
          </w:tcPr>
          <w:p w:rsidR="00F7426F" w:rsidRPr="00F7426F" w:rsidRDefault="00F7426F" w:rsidP="00C24D36">
            <w:r w:rsidRPr="00F7426F">
              <w:t>202</w:t>
            </w:r>
            <w:r w:rsidR="00C24D36">
              <w:t>5</w:t>
            </w:r>
          </w:p>
        </w:tc>
      </w:tr>
      <w:tr w:rsidR="00F7426F" w:rsidRPr="00F7426F" w:rsidTr="00F7426F">
        <w:trPr>
          <w:trHeight w:val="921"/>
        </w:trPr>
        <w:tc>
          <w:tcPr>
            <w:tcW w:w="1384" w:type="dxa"/>
          </w:tcPr>
          <w:p w:rsidR="00F7426F" w:rsidRPr="00F7426F" w:rsidRDefault="00F7426F" w:rsidP="005F6A37">
            <w:pPr>
              <w:spacing w:after="0"/>
              <w:jc w:val="center"/>
            </w:pPr>
            <w:r w:rsidRPr="00F7426F">
              <w:t>Strateginio</w:t>
            </w:r>
          </w:p>
          <w:p w:rsidR="00F7426F" w:rsidRPr="00F7426F" w:rsidRDefault="00F7426F" w:rsidP="005F6A37">
            <w:pPr>
              <w:spacing w:after="0"/>
              <w:jc w:val="center"/>
            </w:pPr>
            <w:r w:rsidRPr="00F7426F">
              <w:t>tikslo</w:t>
            </w:r>
          </w:p>
          <w:p w:rsidR="00F7426F" w:rsidRPr="00F7426F" w:rsidRDefault="00F7426F" w:rsidP="005F6A37">
            <w:pPr>
              <w:spacing w:after="0"/>
              <w:jc w:val="center"/>
            </w:pPr>
            <w:r w:rsidRPr="00F7426F">
              <w:t xml:space="preserve"> kodas</w:t>
            </w:r>
          </w:p>
        </w:tc>
        <w:tc>
          <w:tcPr>
            <w:tcW w:w="1276" w:type="dxa"/>
          </w:tcPr>
          <w:p w:rsidR="00F7426F" w:rsidRPr="00F7426F" w:rsidRDefault="00F7426F" w:rsidP="00F7426F">
            <w:pPr>
              <w:jc w:val="center"/>
            </w:pPr>
            <w:r w:rsidRPr="00F7426F">
              <w:t>Programos kodas</w:t>
            </w:r>
          </w:p>
        </w:tc>
        <w:tc>
          <w:tcPr>
            <w:tcW w:w="1276" w:type="dxa"/>
          </w:tcPr>
          <w:p w:rsidR="00F7426F" w:rsidRPr="00F7426F" w:rsidRDefault="00F7426F" w:rsidP="00F7426F">
            <w:pPr>
              <w:jc w:val="center"/>
            </w:pPr>
            <w:r w:rsidRPr="00F7426F">
              <w:t>Programos tikslo kodas</w:t>
            </w:r>
          </w:p>
        </w:tc>
        <w:tc>
          <w:tcPr>
            <w:tcW w:w="1275" w:type="dxa"/>
          </w:tcPr>
          <w:p w:rsidR="00F7426F" w:rsidRPr="00F7426F" w:rsidRDefault="00F7426F" w:rsidP="00F7426F">
            <w:pPr>
              <w:jc w:val="center"/>
            </w:pPr>
            <w:r w:rsidRPr="00F7426F">
              <w:t>Uždavinio kodas</w:t>
            </w:r>
          </w:p>
        </w:tc>
        <w:tc>
          <w:tcPr>
            <w:tcW w:w="4678" w:type="dxa"/>
            <w:vMerge/>
          </w:tcPr>
          <w:p w:rsidR="00F7426F" w:rsidRPr="00F7426F" w:rsidRDefault="00F7426F" w:rsidP="00F7426F">
            <w:pPr>
              <w:jc w:val="both"/>
            </w:pPr>
          </w:p>
        </w:tc>
        <w:tc>
          <w:tcPr>
            <w:tcW w:w="1701" w:type="dxa"/>
            <w:vMerge/>
          </w:tcPr>
          <w:p w:rsidR="00F7426F" w:rsidRPr="00F7426F" w:rsidRDefault="00F7426F" w:rsidP="00F7426F">
            <w:pPr>
              <w:jc w:val="center"/>
            </w:pPr>
          </w:p>
        </w:tc>
        <w:tc>
          <w:tcPr>
            <w:tcW w:w="850" w:type="dxa"/>
          </w:tcPr>
          <w:p w:rsidR="00F7426F" w:rsidRPr="00F7426F" w:rsidRDefault="00F7426F" w:rsidP="00F7426F">
            <w:pPr>
              <w:jc w:val="center"/>
            </w:pPr>
          </w:p>
        </w:tc>
        <w:tc>
          <w:tcPr>
            <w:tcW w:w="851" w:type="dxa"/>
          </w:tcPr>
          <w:p w:rsidR="00F7426F" w:rsidRPr="00F7426F" w:rsidRDefault="00F7426F" w:rsidP="00F7426F">
            <w:pPr>
              <w:jc w:val="center"/>
            </w:pPr>
          </w:p>
        </w:tc>
        <w:tc>
          <w:tcPr>
            <w:tcW w:w="850" w:type="dxa"/>
          </w:tcPr>
          <w:p w:rsidR="00F7426F" w:rsidRPr="00F7426F" w:rsidRDefault="00F7426F" w:rsidP="00F7426F">
            <w:pPr>
              <w:jc w:val="center"/>
            </w:pPr>
          </w:p>
        </w:tc>
      </w:tr>
      <w:tr w:rsidR="00F7426F" w:rsidRPr="00F7426F" w:rsidTr="00F7426F">
        <w:trPr>
          <w:trHeight w:val="409"/>
        </w:trPr>
        <w:tc>
          <w:tcPr>
            <w:tcW w:w="14141" w:type="dxa"/>
            <w:gridSpan w:val="9"/>
          </w:tcPr>
          <w:p w:rsidR="00F7426F" w:rsidRPr="00F7426F" w:rsidRDefault="00F7426F" w:rsidP="00F7426F">
            <w:pPr>
              <w:jc w:val="center"/>
            </w:pPr>
            <w:r w:rsidRPr="00F7426F">
              <w:t>Efekto kriterijus (-ai)</w:t>
            </w:r>
          </w:p>
        </w:tc>
      </w:tr>
      <w:tr w:rsidR="00F7426F" w:rsidRPr="00F7426F" w:rsidTr="00F7426F">
        <w:tc>
          <w:tcPr>
            <w:tcW w:w="1384" w:type="dxa"/>
          </w:tcPr>
          <w:p w:rsidR="00F7426F" w:rsidRPr="00F7426F" w:rsidRDefault="00F7426F" w:rsidP="00F7426F">
            <w:pPr>
              <w:jc w:val="center"/>
            </w:pPr>
            <w:r w:rsidRPr="00F7426F">
              <w:t>01</w:t>
            </w:r>
          </w:p>
        </w:tc>
        <w:tc>
          <w:tcPr>
            <w:tcW w:w="1276" w:type="dxa"/>
          </w:tcPr>
          <w:p w:rsidR="00F7426F" w:rsidRPr="00F7426F" w:rsidRDefault="00F7426F" w:rsidP="00F7426F">
            <w:pPr>
              <w:jc w:val="center"/>
            </w:pPr>
            <w:r w:rsidRPr="00F7426F">
              <w:t>02</w:t>
            </w:r>
          </w:p>
        </w:tc>
        <w:tc>
          <w:tcPr>
            <w:tcW w:w="1276" w:type="dxa"/>
          </w:tcPr>
          <w:p w:rsidR="00F7426F" w:rsidRPr="00F7426F" w:rsidRDefault="00F7426F" w:rsidP="00F7426F">
            <w:pPr>
              <w:jc w:val="center"/>
            </w:pPr>
          </w:p>
        </w:tc>
        <w:tc>
          <w:tcPr>
            <w:tcW w:w="1275" w:type="dxa"/>
          </w:tcPr>
          <w:p w:rsidR="00F7426F" w:rsidRPr="00F7426F" w:rsidRDefault="00F7426F" w:rsidP="00F7426F">
            <w:pPr>
              <w:jc w:val="center"/>
            </w:pPr>
          </w:p>
        </w:tc>
        <w:tc>
          <w:tcPr>
            <w:tcW w:w="4678" w:type="dxa"/>
          </w:tcPr>
          <w:p w:rsidR="00F7426F" w:rsidRPr="00F7426F" w:rsidRDefault="00F7426F" w:rsidP="00F7426F">
            <w:pPr>
              <w:jc w:val="both"/>
            </w:pPr>
            <w:r w:rsidRPr="00F7426F">
              <w:t xml:space="preserve">Daugų Vlado Mirono gimnazijos nemokamai maitinamų mokinių skaičius </w:t>
            </w:r>
          </w:p>
        </w:tc>
        <w:tc>
          <w:tcPr>
            <w:tcW w:w="1701" w:type="dxa"/>
            <w:vMerge w:val="restart"/>
          </w:tcPr>
          <w:p w:rsidR="00F7426F" w:rsidRPr="00F7426F" w:rsidRDefault="00F7426F" w:rsidP="00F7426F">
            <w:pPr>
              <w:jc w:val="center"/>
            </w:pPr>
            <w:r w:rsidRPr="00F7426F">
              <w:t>E-01-02-01</w:t>
            </w:r>
          </w:p>
        </w:tc>
        <w:tc>
          <w:tcPr>
            <w:tcW w:w="850" w:type="dxa"/>
          </w:tcPr>
          <w:p w:rsidR="00F7426F" w:rsidRPr="00F7426F" w:rsidRDefault="00C24D36" w:rsidP="00F7426F">
            <w:pPr>
              <w:jc w:val="center"/>
            </w:pPr>
            <w:r>
              <w:t>93</w:t>
            </w:r>
          </w:p>
        </w:tc>
        <w:tc>
          <w:tcPr>
            <w:tcW w:w="851" w:type="dxa"/>
          </w:tcPr>
          <w:p w:rsidR="00F7426F" w:rsidRPr="00F7426F" w:rsidRDefault="00C24D36" w:rsidP="00F7426F">
            <w:pPr>
              <w:jc w:val="center"/>
            </w:pPr>
            <w:r>
              <w:t>93</w:t>
            </w:r>
          </w:p>
        </w:tc>
        <w:tc>
          <w:tcPr>
            <w:tcW w:w="850" w:type="dxa"/>
          </w:tcPr>
          <w:p w:rsidR="00F7426F" w:rsidRPr="00F7426F" w:rsidRDefault="00C24D36" w:rsidP="00F7426F">
            <w:pPr>
              <w:jc w:val="center"/>
            </w:pPr>
            <w:r>
              <w:t>93</w:t>
            </w:r>
          </w:p>
        </w:tc>
      </w:tr>
      <w:tr w:rsidR="00F7426F" w:rsidRPr="00F7426F" w:rsidTr="00F7426F">
        <w:tc>
          <w:tcPr>
            <w:tcW w:w="1384" w:type="dxa"/>
          </w:tcPr>
          <w:p w:rsidR="00F7426F" w:rsidRPr="00F7426F" w:rsidRDefault="00F7426F" w:rsidP="00F7426F">
            <w:pPr>
              <w:jc w:val="center"/>
            </w:pPr>
            <w:r w:rsidRPr="00F7426F">
              <w:t>01</w:t>
            </w:r>
          </w:p>
        </w:tc>
        <w:tc>
          <w:tcPr>
            <w:tcW w:w="1276" w:type="dxa"/>
          </w:tcPr>
          <w:p w:rsidR="00F7426F" w:rsidRPr="00F7426F" w:rsidRDefault="00F7426F" w:rsidP="00F7426F">
            <w:pPr>
              <w:jc w:val="center"/>
            </w:pPr>
            <w:r w:rsidRPr="00F7426F">
              <w:t>02</w:t>
            </w:r>
          </w:p>
        </w:tc>
        <w:tc>
          <w:tcPr>
            <w:tcW w:w="1276" w:type="dxa"/>
          </w:tcPr>
          <w:p w:rsidR="00F7426F" w:rsidRPr="00F7426F" w:rsidRDefault="00F7426F" w:rsidP="00F7426F">
            <w:pPr>
              <w:jc w:val="center"/>
            </w:pPr>
          </w:p>
        </w:tc>
        <w:tc>
          <w:tcPr>
            <w:tcW w:w="1275" w:type="dxa"/>
          </w:tcPr>
          <w:p w:rsidR="00F7426F" w:rsidRPr="00F7426F" w:rsidRDefault="00F7426F" w:rsidP="00F7426F">
            <w:pPr>
              <w:jc w:val="center"/>
            </w:pPr>
          </w:p>
        </w:tc>
        <w:tc>
          <w:tcPr>
            <w:tcW w:w="4678" w:type="dxa"/>
          </w:tcPr>
          <w:p w:rsidR="00F7426F" w:rsidRPr="00F7426F" w:rsidRDefault="00F7426F" w:rsidP="00F7426F">
            <w:pPr>
              <w:jc w:val="both"/>
            </w:pPr>
            <w:r w:rsidRPr="00F7426F">
              <w:t xml:space="preserve">Daugų Vlado Mirono gimnazijos </w:t>
            </w:r>
            <w:proofErr w:type="spellStart"/>
            <w:r w:rsidRPr="00F7426F">
              <w:t>Alovės</w:t>
            </w:r>
            <w:proofErr w:type="spellEnd"/>
            <w:r w:rsidRPr="00F7426F">
              <w:t xml:space="preserve"> pagrindinio ugdymo skyriaus nemokamai maitinamų mokinių skaičius</w:t>
            </w:r>
          </w:p>
        </w:tc>
        <w:tc>
          <w:tcPr>
            <w:tcW w:w="1701" w:type="dxa"/>
            <w:vMerge/>
          </w:tcPr>
          <w:p w:rsidR="00F7426F" w:rsidRPr="00F7426F" w:rsidRDefault="00F7426F" w:rsidP="00F7426F">
            <w:pPr>
              <w:jc w:val="center"/>
            </w:pPr>
          </w:p>
        </w:tc>
        <w:tc>
          <w:tcPr>
            <w:tcW w:w="850" w:type="dxa"/>
          </w:tcPr>
          <w:p w:rsidR="00F7426F" w:rsidRPr="00F7426F" w:rsidRDefault="00C24D36" w:rsidP="00F7426F">
            <w:pPr>
              <w:jc w:val="center"/>
            </w:pPr>
            <w:r>
              <w:t>68</w:t>
            </w:r>
          </w:p>
        </w:tc>
        <w:tc>
          <w:tcPr>
            <w:tcW w:w="851" w:type="dxa"/>
          </w:tcPr>
          <w:p w:rsidR="00F7426F" w:rsidRPr="00F7426F" w:rsidRDefault="00C24D36" w:rsidP="00F7426F">
            <w:pPr>
              <w:jc w:val="center"/>
            </w:pPr>
            <w:r>
              <w:t>68</w:t>
            </w:r>
          </w:p>
        </w:tc>
        <w:tc>
          <w:tcPr>
            <w:tcW w:w="850" w:type="dxa"/>
          </w:tcPr>
          <w:p w:rsidR="00F7426F" w:rsidRPr="00F7426F" w:rsidRDefault="00C24D36" w:rsidP="00F7426F">
            <w:pPr>
              <w:jc w:val="center"/>
            </w:pPr>
            <w:r>
              <w:t>68</w:t>
            </w:r>
          </w:p>
        </w:tc>
      </w:tr>
      <w:tr w:rsidR="00C24D36" w:rsidRPr="00F7426F" w:rsidTr="00F7426F">
        <w:tc>
          <w:tcPr>
            <w:tcW w:w="1384" w:type="dxa"/>
          </w:tcPr>
          <w:p w:rsidR="00C24D36" w:rsidRPr="00F7426F" w:rsidRDefault="00C24D36" w:rsidP="00C24D36">
            <w:pPr>
              <w:jc w:val="center"/>
            </w:pPr>
            <w:r>
              <w:t>01</w:t>
            </w:r>
          </w:p>
        </w:tc>
        <w:tc>
          <w:tcPr>
            <w:tcW w:w="1276" w:type="dxa"/>
          </w:tcPr>
          <w:p w:rsidR="00C24D36" w:rsidRPr="00F7426F" w:rsidRDefault="00C24D36" w:rsidP="00C24D36">
            <w:pPr>
              <w:jc w:val="center"/>
            </w:pPr>
            <w:r>
              <w:t>02</w:t>
            </w:r>
          </w:p>
        </w:tc>
        <w:tc>
          <w:tcPr>
            <w:tcW w:w="1276" w:type="dxa"/>
          </w:tcPr>
          <w:p w:rsidR="00C24D36" w:rsidRPr="00F7426F" w:rsidRDefault="00C24D36" w:rsidP="00C24D36">
            <w:pPr>
              <w:jc w:val="center"/>
            </w:pPr>
          </w:p>
        </w:tc>
        <w:tc>
          <w:tcPr>
            <w:tcW w:w="1275" w:type="dxa"/>
          </w:tcPr>
          <w:p w:rsidR="00C24D36" w:rsidRPr="00F7426F" w:rsidRDefault="00C24D36" w:rsidP="00C24D36">
            <w:pPr>
              <w:jc w:val="center"/>
            </w:pPr>
          </w:p>
        </w:tc>
        <w:tc>
          <w:tcPr>
            <w:tcW w:w="4678" w:type="dxa"/>
          </w:tcPr>
          <w:p w:rsidR="00C24D36" w:rsidRPr="00F7426F" w:rsidRDefault="00C24D36" w:rsidP="00C24D36">
            <w:pPr>
              <w:jc w:val="both"/>
            </w:pPr>
            <w:r w:rsidRPr="00F7426F">
              <w:t>Daugų Vlado Mirono gimnazijos Daugų ikimokyklinio ugdymo skyriaus nemokamai maitinamų mokinių skaičius</w:t>
            </w:r>
          </w:p>
        </w:tc>
        <w:tc>
          <w:tcPr>
            <w:tcW w:w="1701" w:type="dxa"/>
            <w:vMerge/>
          </w:tcPr>
          <w:p w:rsidR="00C24D36" w:rsidRPr="00F7426F" w:rsidRDefault="00C24D36" w:rsidP="00C24D36">
            <w:pPr>
              <w:jc w:val="center"/>
            </w:pPr>
          </w:p>
        </w:tc>
        <w:tc>
          <w:tcPr>
            <w:tcW w:w="850" w:type="dxa"/>
          </w:tcPr>
          <w:p w:rsidR="00C24D36" w:rsidRPr="004E62DC" w:rsidRDefault="00C24D36" w:rsidP="004E62DC">
            <w:pPr>
              <w:jc w:val="center"/>
            </w:pPr>
            <w:r w:rsidRPr="004E62DC">
              <w:t>1</w:t>
            </w:r>
            <w:r w:rsidR="004E62DC" w:rsidRPr="004E62DC">
              <w:t>7</w:t>
            </w:r>
          </w:p>
        </w:tc>
        <w:tc>
          <w:tcPr>
            <w:tcW w:w="851" w:type="dxa"/>
          </w:tcPr>
          <w:p w:rsidR="00C24D36" w:rsidRPr="004E62DC" w:rsidRDefault="00C24D36" w:rsidP="004E62DC">
            <w:pPr>
              <w:jc w:val="center"/>
            </w:pPr>
            <w:r w:rsidRPr="004E62DC">
              <w:t>1</w:t>
            </w:r>
            <w:r w:rsidR="004E62DC" w:rsidRPr="004E62DC">
              <w:t>7</w:t>
            </w:r>
          </w:p>
        </w:tc>
        <w:tc>
          <w:tcPr>
            <w:tcW w:w="850" w:type="dxa"/>
          </w:tcPr>
          <w:p w:rsidR="00C24D36" w:rsidRPr="004E62DC" w:rsidRDefault="00C24D36" w:rsidP="004E62DC">
            <w:pPr>
              <w:jc w:val="center"/>
            </w:pPr>
            <w:r w:rsidRPr="004E62DC">
              <w:t>1</w:t>
            </w:r>
            <w:r w:rsidR="004E62DC" w:rsidRPr="004E62DC">
              <w:t>7</w:t>
            </w:r>
          </w:p>
        </w:tc>
      </w:tr>
      <w:tr w:rsidR="00C24D36" w:rsidRPr="00F7426F" w:rsidTr="00F7426F">
        <w:tc>
          <w:tcPr>
            <w:tcW w:w="14141" w:type="dxa"/>
            <w:gridSpan w:val="9"/>
          </w:tcPr>
          <w:p w:rsidR="00C24D36" w:rsidRPr="00F7426F" w:rsidRDefault="00C24D36" w:rsidP="00C24D36">
            <w:pPr>
              <w:jc w:val="center"/>
            </w:pPr>
            <w:r w:rsidRPr="00F7426F">
              <w:t>Rezultato kriterijus (-ai)</w:t>
            </w:r>
          </w:p>
        </w:tc>
      </w:tr>
      <w:tr w:rsidR="00C24D36" w:rsidRPr="00F7426F" w:rsidTr="00F7426F">
        <w:tc>
          <w:tcPr>
            <w:tcW w:w="1384" w:type="dxa"/>
          </w:tcPr>
          <w:p w:rsidR="00C24D36" w:rsidRPr="00F7426F" w:rsidRDefault="00C24D36" w:rsidP="00C24D36">
            <w:pPr>
              <w:jc w:val="center"/>
            </w:pPr>
            <w:r w:rsidRPr="00F7426F">
              <w:t>01</w:t>
            </w:r>
          </w:p>
        </w:tc>
        <w:tc>
          <w:tcPr>
            <w:tcW w:w="1276" w:type="dxa"/>
          </w:tcPr>
          <w:p w:rsidR="00C24D36" w:rsidRPr="00F7426F" w:rsidRDefault="00C24D36" w:rsidP="00C24D36">
            <w:pPr>
              <w:jc w:val="center"/>
            </w:pPr>
            <w:r w:rsidRPr="00F7426F">
              <w:t>02</w:t>
            </w:r>
          </w:p>
        </w:tc>
        <w:tc>
          <w:tcPr>
            <w:tcW w:w="1276" w:type="dxa"/>
          </w:tcPr>
          <w:p w:rsidR="00C24D36" w:rsidRPr="00F7426F" w:rsidRDefault="00C24D36" w:rsidP="00C24D36">
            <w:pPr>
              <w:jc w:val="center"/>
            </w:pPr>
            <w:r w:rsidRPr="00F7426F">
              <w:t>01</w:t>
            </w:r>
          </w:p>
        </w:tc>
        <w:tc>
          <w:tcPr>
            <w:tcW w:w="1275" w:type="dxa"/>
          </w:tcPr>
          <w:p w:rsidR="00C24D36" w:rsidRPr="00F7426F" w:rsidRDefault="00C24D36" w:rsidP="00C24D36">
            <w:pPr>
              <w:jc w:val="center"/>
            </w:pPr>
          </w:p>
        </w:tc>
        <w:tc>
          <w:tcPr>
            <w:tcW w:w="4678" w:type="dxa"/>
            <w:vAlign w:val="center"/>
          </w:tcPr>
          <w:p w:rsidR="00C24D36" w:rsidRPr="00F7426F" w:rsidRDefault="00C24D36" w:rsidP="00C24D36">
            <w:pPr>
              <w:tabs>
                <w:tab w:val="left" w:pos="5148"/>
                <w:tab w:val="left" w:pos="5868"/>
                <w:tab w:val="left" w:pos="6724"/>
              </w:tabs>
            </w:pPr>
            <w:r w:rsidRPr="00F7426F">
              <w:t>Siekti užtikrinti vaiko gerovę, (% nuo bendro finansavimo dalies)</w:t>
            </w:r>
          </w:p>
        </w:tc>
        <w:tc>
          <w:tcPr>
            <w:tcW w:w="1701" w:type="dxa"/>
          </w:tcPr>
          <w:p w:rsidR="00C24D36" w:rsidRPr="00F7426F" w:rsidRDefault="00C24D36" w:rsidP="00C24D36">
            <w:pPr>
              <w:jc w:val="center"/>
            </w:pPr>
            <w:r w:rsidRPr="00F7426F">
              <w:t>R-01-02-01</w:t>
            </w:r>
          </w:p>
        </w:tc>
        <w:tc>
          <w:tcPr>
            <w:tcW w:w="850" w:type="dxa"/>
          </w:tcPr>
          <w:p w:rsidR="00C24D36" w:rsidRPr="00F7426F" w:rsidRDefault="00C24D36" w:rsidP="00C24D36">
            <w:pPr>
              <w:jc w:val="center"/>
            </w:pPr>
            <w:r w:rsidRPr="00F7426F">
              <w:t>5,12</w:t>
            </w:r>
          </w:p>
        </w:tc>
        <w:tc>
          <w:tcPr>
            <w:tcW w:w="851" w:type="dxa"/>
          </w:tcPr>
          <w:p w:rsidR="00C24D36" w:rsidRPr="00F7426F" w:rsidRDefault="00C24D36" w:rsidP="00C24D36">
            <w:pPr>
              <w:jc w:val="center"/>
            </w:pPr>
            <w:r w:rsidRPr="00F7426F">
              <w:t>5,12</w:t>
            </w:r>
          </w:p>
        </w:tc>
        <w:tc>
          <w:tcPr>
            <w:tcW w:w="850" w:type="dxa"/>
          </w:tcPr>
          <w:p w:rsidR="00C24D36" w:rsidRPr="00F7426F" w:rsidRDefault="00C24D36" w:rsidP="00C24D36">
            <w:pPr>
              <w:jc w:val="center"/>
            </w:pPr>
            <w:r w:rsidRPr="00F7426F">
              <w:t>5,12</w:t>
            </w:r>
          </w:p>
        </w:tc>
      </w:tr>
      <w:tr w:rsidR="00C24D36" w:rsidRPr="00F7426F" w:rsidTr="00F7426F">
        <w:tc>
          <w:tcPr>
            <w:tcW w:w="14141" w:type="dxa"/>
            <w:gridSpan w:val="9"/>
          </w:tcPr>
          <w:p w:rsidR="00C24D36" w:rsidRPr="00F7426F" w:rsidRDefault="00C24D36" w:rsidP="00C24D36">
            <w:pPr>
              <w:jc w:val="center"/>
            </w:pPr>
            <w:r w:rsidRPr="00F7426F">
              <w:t>Produkto kriterijus (-ai)</w:t>
            </w:r>
          </w:p>
        </w:tc>
      </w:tr>
      <w:tr w:rsidR="00C24D36" w:rsidRPr="00F7426F" w:rsidTr="00F7426F">
        <w:trPr>
          <w:trHeight w:val="723"/>
        </w:trPr>
        <w:tc>
          <w:tcPr>
            <w:tcW w:w="1384" w:type="dxa"/>
          </w:tcPr>
          <w:p w:rsidR="00C24D36" w:rsidRPr="00F7426F" w:rsidRDefault="00C24D36" w:rsidP="00C24D36">
            <w:pPr>
              <w:jc w:val="center"/>
            </w:pPr>
            <w:r w:rsidRPr="00F7426F">
              <w:lastRenderedPageBreak/>
              <w:t>01</w:t>
            </w:r>
          </w:p>
        </w:tc>
        <w:tc>
          <w:tcPr>
            <w:tcW w:w="1276" w:type="dxa"/>
          </w:tcPr>
          <w:p w:rsidR="00C24D36" w:rsidRPr="00F7426F" w:rsidRDefault="00C24D36" w:rsidP="00C24D36">
            <w:pPr>
              <w:jc w:val="center"/>
            </w:pPr>
            <w:r w:rsidRPr="00F7426F">
              <w:t>02</w:t>
            </w:r>
          </w:p>
        </w:tc>
        <w:tc>
          <w:tcPr>
            <w:tcW w:w="1276" w:type="dxa"/>
          </w:tcPr>
          <w:p w:rsidR="00C24D36" w:rsidRPr="00F7426F" w:rsidRDefault="00C24D36" w:rsidP="00C24D36">
            <w:pPr>
              <w:jc w:val="center"/>
            </w:pPr>
            <w:r w:rsidRPr="00F7426F">
              <w:t>01</w:t>
            </w:r>
          </w:p>
        </w:tc>
        <w:tc>
          <w:tcPr>
            <w:tcW w:w="1275" w:type="dxa"/>
          </w:tcPr>
          <w:p w:rsidR="00C24D36" w:rsidRPr="00F7426F" w:rsidRDefault="00C24D36" w:rsidP="00C24D36">
            <w:pPr>
              <w:jc w:val="center"/>
            </w:pPr>
            <w:r w:rsidRPr="00F7426F">
              <w:t>01</w:t>
            </w:r>
          </w:p>
        </w:tc>
        <w:tc>
          <w:tcPr>
            <w:tcW w:w="4678" w:type="dxa"/>
          </w:tcPr>
          <w:p w:rsidR="00C24D36" w:rsidRPr="00F7426F" w:rsidRDefault="00C24D36" w:rsidP="00C24D36">
            <w:pPr>
              <w:tabs>
                <w:tab w:val="left" w:pos="5148"/>
                <w:tab w:val="left" w:pos="5868"/>
                <w:tab w:val="left" w:pos="6724"/>
              </w:tabs>
              <w:jc w:val="both"/>
            </w:pPr>
            <w:r w:rsidRPr="00F7426F">
              <w:t>Daugų Vlado Mirono gimnazijos nemokamas mokinių maitinimas, (% nuo bendro mokinių skaičiaus)</w:t>
            </w:r>
          </w:p>
        </w:tc>
        <w:tc>
          <w:tcPr>
            <w:tcW w:w="1701" w:type="dxa"/>
          </w:tcPr>
          <w:p w:rsidR="00C24D36" w:rsidRPr="00F7426F" w:rsidRDefault="00C24D36" w:rsidP="00C24D36">
            <w:pPr>
              <w:jc w:val="center"/>
            </w:pPr>
            <w:r w:rsidRPr="00F7426F">
              <w:t>P-01-02-01-01</w:t>
            </w:r>
          </w:p>
        </w:tc>
        <w:tc>
          <w:tcPr>
            <w:tcW w:w="850" w:type="dxa"/>
          </w:tcPr>
          <w:p w:rsidR="00C24D36" w:rsidRPr="00F7426F" w:rsidRDefault="00C24D36" w:rsidP="004E62DC">
            <w:pPr>
              <w:jc w:val="center"/>
            </w:pPr>
            <w:r w:rsidRPr="00F7426F">
              <w:t>4</w:t>
            </w:r>
            <w:r w:rsidR="004E62DC">
              <w:t>0</w:t>
            </w:r>
          </w:p>
        </w:tc>
        <w:tc>
          <w:tcPr>
            <w:tcW w:w="851" w:type="dxa"/>
          </w:tcPr>
          <w:p w:rsidR="00C24D36" w:rsidRPr="00F7426F" w:rsidRDefault="00C24D36" w:rsidP="004E62DC">
            <w:pPr>
              <w:jc w:val="center"/>
            </w:pPr>
            <w:r w:rsidRPr="00F7426F">
              <w:t>4</w:t>
            </w:r>
            <w:r w:rsidR="004E62DC">
              <w:t>0</w:t>
            </w:r>
          </w:p>
        </w:tc>
        <w:tc>
          <w:tcPr>
            <w:tcW w:w="850" w:type="dxa"/>
          </w:tcPr>
          <w:p w:rsidR="00C24D36" w:rsidRPr="00F7426F" w:rsidRDefault="00C24D36" w:rsidP="004E62DC">
            <w:pPr>
              <w:jc w:val="center"/>
            </w:pPr>
            <w:r w:rsidRPr="00F7426F">
              <w:t>4</w:t>
            </w:r>
            <w:r w:rsidR="004E62DC">
              <w:t>0</w:t>
            </w:r>
          </w:p>
        </w:tc>
      </w:tr>
      <w:tr w:rsidR="00C24D36" w:rsidRPr="00F7426F" w:rsidTr="00F7426F">
        <w:trPr>
          <w:trHeight w:val="723"/>
        </w:trPr>
        <w:tc>
          <w:tcPr>
            <w:tcW w:w="1384" w:type="dxa"/>
          </w:tcPr>
          <w:p w:rsidR="00C24D36" w:rsidRPr="00F7426F" w:rsidRDefault="00C24D36" w:rsidP="00C24D36">
            <w:pPr>
              <w:jc w:val="center"/>
            </w:pPr>
            <w:r w:rsidRPr="00F7426F">
              <w:t>01</w:t>
            </w:r>
          </w:p>
        </w:tc>
        <w:tc>
          <w:tcPr>
            <w:tcW w:w="1276" w:type="dxa"/>
          </w:tcPr>
          <w:p w:rsidR="00C24D36" w:rsidRPr="00F7426F" w:rsidRDefault="00C24D36" w:rsidP="00C24D36">
            <w:pPr>
              <w:jc w:val="center"/>
            </w:pPr>
            <w:r w:rsidRPr="00F7426F">
              <w:t>02</w:t>
            </w:r>
          </w:p>
        </w:tc>
        <w:tc>
          <w:tcPr>
            <w:tcW w:w="1276" w:type="dxa"/>
          </w:tcPr>
          <w:p w:rsidR="00C24D36" w:rsidRPr="00F7426F" w:rsidRDefault="00C24D36" w:rsidP="00C24D36">
            <w:pPr>
              <w:jc w:val="center"/>
            </w:pPr>
            <w:r w:rsidRPr="00F7426F">
              <w:t>01</w:t>
            </w:r>
          </w:p>
        </w:tc>
        <w:tc>
          <w:tcPr>
            <w:tcW w:w="1275" w:type="dxa"/>
          </w:tcPr>
          <w:p w:rsidR="00C24D36" w:rsidRPr="00F7426F" w:rsidRDefault="00C24D36" w:rsidP="00C24D36">
            <w:pPr>
              <w:jc w:val="center"/>
            </w:pPr>
            <w:r w:rsidRPr="00F7426F">
              <w:t>01</w:t>
            </w:r>
          </w:p>
        </w:tc>
        <w:tc>
          <w:tcPr>
            <w:tcW w:w="4678" w:type="dxa"/>
          </w:tcPr>
          <w:p w:rsidR="00C24D36" w:rsidRPr="00F7426F" w:rsidRDefault="00C24D36" w:rsidP="00C24D36">
            <w:pPr>
              <w:tabs>
                <w:tab w:val="left" w:pos="5148"/>
                <w:tab w:val="left" w:pos="5868"/>
                <w:tab w:val="left" w:pos="6724"/>
              </w:tabs>
              <w:jc w:val="both"/>
            </w:pPr>
            <w:r w:rsidRPr="00F7426F">
              <w:t xml:space="preserve">Daugų Vlado Mirono gimnazijos </w:t>
            </w:r>
            <w:proofErr w:type="spellStart"/>
            <w:r w:rsidRPr="00F7426F">
              <w:t>Alovės</w:t>
            </w:r>
            <w:proofErr w:type="spellEnd"/>
            <w:r w:rsidRPr="00F7426F">
              <w:t xml:space="preserve"> pagrindinio ugdymo skyriaus nemokamas mokinių maitinimas, (% nuo bendro mokinių skaičiaus)</w:t>
            </w:r>
          </w:p>
        </w:tc>
        <w:tc>
          <w:tcPr>
            <w:tcW w:w="1701" w:type="dxa"/>
            <w:vMerge w:val="restart"/>
          </w:tcPr>
          <w:p w:rsidR="00C24D36" w:rsidRPr="00F7426F" w:rsidRDefault="00C24D36" w:rsidP="00C24D36">
            <w:pPr>
              <w:jc w:val="center"/>
            </w:pPr>
          </w:p>
        </w:tc>
        <w:tc>
          <w:tcPr>
            <w:tcW w:w="850" w:type="dxa"/>
          </w:tcPr>
          <w:p w:rsidR="00C24D36" w:rsidRPr="00F7426F" w:rsidRDefault="004E62DC" w:rsidP="00C24D36">
            <w:pPr>
              <w:jc w:val="center"/>
            </w:pPr>
            <w:r>
              <w:t>73</w:t>
            </w:r>
          </w:p>
        </w:tc>
        <w:tc>
          <w:tcPr>
            <w:tcW w:w="851" w:type="dxa"/>
          </w:tcPr>
          <w:p w:rsidR="00C24D36" w:rsidRPr="00F7426F" w:rsidRDefault="004E62DC" w:rsidP="00C24D36">
            <w:pPr>
              <w:jc w:val="center"/>
            </w:pPr>
            <w:r>
              <w:t>72</w:t>
            </w:r>
          </w:p>
        </w:tc>
        <w:tc>
          <w:tcPr>
            <w:tcW w:w="850" w:type="dxa"/>
          </w:tcPr>
          <w:p w:rsidR="00C24D36" w:rsidRPr="00F7426F" w:rsidRDefault="004E62DC" w:rsidP="00C24D36">
            <w:pPr>
              <w:jc w:val="center"/>
            </w:pPr>
            <w:r>
              <w:t>70</w:t>
            </w:r>
          </w:p>
        </w:tc>
      </w:tr>
      <w:tr w:rsidR="00C24D36" w:rsidRPr="00F7426F" w:rsidTr="00F7426F">
        <w:trPr>
          <w:trHeight w:val="723"/>
        </w:trPr>
        <w:tc>
          <w:tcPr>
            <w:tcW w:w="1384" w:type="dxa"/>
          </w:tcPr>
          <w:p w:rsidR="00C24D36" w:rsidRPr="00F7426F" w:rsidRDefault="00C24D36" w:rsidP="00C24D36">
            <w:pPr>
              <w:jc w:val="center"/>
            </w:pPr>
            <w:r w:rsidRPr="00F7426F">
              <w:t>01</w:t>
            </w:r>
          </w:p>
        </w:tc>
        <w:tc>
          <w:tcPr>
            <w:tcW w:w="1276" w:type="dxa"/>
          </w:tcPr>
          <w:p w:rsidR="00C24D36" w:rsidRPr="00F7426F" w:rsidRDefault="00C24D36" w:rsidP="00C24D36">
            <w:pPr>
              <w:jc w:val="center"/>
            </w:pPr>
            <w:r w:rsidRPr="00F7426F">
              <w:t>02</w:t>
            </w:r>
          </w:p>
        </w:tc>
        <w:tc>
          <w:tcPr>
            <w:tcW w:w="1276" w:type="dxa"/>
          </w:tcPr>
          <w:p w:rsidR="00C24D36" w:rsidRPr="00F7426F" w:rsidRDefault="00C24D36" w:rsidP="00C24D36">
            <w:pPr>
              <w:jc w:val="center"/>
            </w:pPr>
            <w:r w:rsidRPr="00F7426F">
              <w:t>01</w:t>
            </w:r>
          </w:p>
        </w:tc>
        <w:tc>
          <w:tcPr>
            <w:tcW w:w="1275" w:type="dxa"/>
          </w:tcPr>
          <w:p w:rsidR="00C24D36" w:rsidRPr="00F7426F" w:rsidRDefault="00C24D36" w:rsidP="00C24D36">
            <w:pPr>
              <w:jc w:val="center"/>
            </w:pPr>
            <w:r w:rsidRPr="00F7426F">
              <w:t>01</w:t>
            </w:r>
          </w:p>
        </w:tc>
        <w:tc>
          <w:tcPr>
            <w:tcW w:w="4678" w:type="dxa"/>
          </w:tcPr>
          <w:p w:rsidR="00C24D36" w:rsidRPr="00F7426F" w:rsidRDefault="00C24D36" w:rsidP="00C24D36">
            <w:pPr>
              <w:tabs>
                <w:tab w:val="left" w:pos="5148"/>
                <w:tab w:val="left" w:pos="5868"/>
                <w:tab w:val="left" w:pos="6724"/>
              </w:tabs>
              <w:jc w:val="both"/>
            </w:pPr>
            <w:r w:rsidRPr="00F7426F">
              <w:t>Daugų Vlado Mirono gimnazijos Daugų ikimokyklinio ugdymo skyriaus nemokamas mokinių maitinimas, (% nuo bendro mokinių skaičiaus)</w:t>
            </w:r>
          </w:p>
        </w:tc>
        <w:tc>
          <w:tcPr>
            <w:tcW w:w="1701" w:type="dxa"/>
            <w:vMerge/>
          </w:tcPr>
          <w:p w:rsidR="00C24D36" w:rsidRPr="00F7426F" w:rsidRDefault="00C24D36" w:rsidP="00C24D36">
            <w:pPr>
              <w:jc w:val="center"/>
            </w:pPr>
          </w:p>
        </w:tc>
        <w:tc>
          <w:tcPr>
            <w:tcW w:w="850" w:type="dxa"/>
          </w:tcPr>
          <w:p w:rsidR="00C24D36" w:rsidRPr="00F7426F" w:rsidRDefault="004E62DC" w:rsidP="00C24D36">
            <w:pPr>
              <w:jc w:val="center"/>
            </w:pPr>
            <w:r>
              <w:t>27</w:t>
            </w:r>
          </w:p>
        </w:tc>
        <w:tc>
          <w:tcPr>
            <w:tcW w:w="851" w:type="dxa"/>
          </w:tcPr>
          <w:p w:rsidR="00C24D36" w:rsidRPr="00F7426F" w:rsidRDefault="004E62DC" w:rsidP="00C24D36">
            <w:pPr>
              <w:jc w:val="center"/>
            </w:pPr>
            <w:r>
              <w:t>27</w:t>
            </w:r>
          </w:p>
        </w:tc>
        <w:tc>
          <w:tcPr>
            <w:tcW w:w="850" w:type="dxa"/>
          </w:tcPr>
          <w:p w:rsidR="00C24D36" w:rsidRPr="00F7426F" w:rsidRDefault="004E62DC" w:rsidP="00C24D36">
            <w:pPr>
              <w:jc w:val="center"/>
            </w:pPr>
            <w:r>
              <w:t>27</w:t>
            </w:r>
          </w:p>
        </w:tc>
      </w:tr>
    </w:tbl>
    <w:p w:rsidR="00035EF5" w:rsidRDefault="00035EF5" w:rsidP="001864B6">
      <w:pPr>
        <w:spacing w:after="0" w:line="240" w:lineRule="auto"/>
        <w:textAlignment w:val="baseline"/>
        <w:rPr>
          <w:rFonts w:eastAsia="Times New Roman"/>
          <w:lang w:eastAsia="lt-LT"/>
        </w:rPr>
      </w:pPr>
    </w:p>
    <w:p w:rsidR="00035EF5" w:rsidRPr="00F7426F" w:rsidRDefault="00035EF5" w:rsidP="001864B6">
      <w:pPr>
        <w:spacing w:after="0" w:line="240" w:lineRule="auto"/>
        <w:textAlignment w:val="baseline"/>
        <w:rPr>
          <w:rFonts w:eastAsia="Times New Roman"/>
          <w:lang w:eastAsia="lt-LT"/>
        </w:rPr>
      </w:pPr>
      <w:r w:rsidRPr="00F7426F">
        <w:rPr>
          <w:rFonts w:eastAsia="Times New Roman"/>
          <w:lang w:eastAsia="lt-LT"/>
        </w:rPr>
        <w:t>Direktorius     </w:t>
      </w:r>
      <w:r>
        <w:rPr>
          <w:rFonts w:eastAsia="Times New Roman"/>
          <w:lang w:eastAsia="lt-LT"/>
        </w:rPr>
        <w:t xml:space="preserve">                                                                                                                                                                                     </w:t>
      </w:r>
      <w:r w:rsidRPr="00F7426F">
        <w:rPr>
          <w:rFonts w:eastAsia="Times New Roman"/>
          <w:lang w:eastAsia="lt-LT"/>
        </w:rPr>
        <w:t>Almantas Jakimavičius </w:t>
      </w:r>
    </w:p>
    <w:p w:rsidR="00035EF5" w:rsidRPr="00F7426F" w:rsidRDefault="00035EF5" w:rsidP="001864B6">
      <w:pPr>
        <w:spacing w:after="0" w:line="240" w:lineRule="auto"/>
        <w:textAlignment w:val="baseline"/>
        <w:rPr>
          <w:rFonts w:eastAsia="Times New Roman"/>
          <w:lang w:eastAsia="lt-LT"/>
        </w:rPr>
      </w:pPr>
      <w:r w:rsidRPr="00F7426F">
        <w:rPr>
          <w:rFonts w:eastAsia="Times New Roman"/>
          <w:lang w:eastAsia="lt-LT"/>
        </w:rPr>
        <w:t>(Institucijos / įstaigos vadovo </w:t>
      </w:r>
      <w:r>
        <w:rPr>
          <w:rFonts w:eastAsia="Times New Roman"/>
          <w:lang w:eastAsia="lt-LT"/>
        </w:rPr>
        <w:t xml:space="preserve">                                                                                                                                                                </w:t>
      </w:r>
      <w:r w:rsidRPr="00F7426F">
        <w:rPr>
          <w:rFonts w:eastAsia="Times New Roman"/>
          <w:lang w:eastAsia="lt-LT"/>
        </w:rPr>
        <w:t>(Vardas ir pavardė) </w:t>
      </w:r>
    </w:p>
    <w:p w:rsidR="00035EF5" w:rsidRPr="00F7426F" w:rsidRDefault="00035EF5" w:rsidP="001864B6">
      <w:pPr>
        <w:spacing w:after="0" w:line="240" w:lineRule="auto"/>
        <w:textAlignment w:val="baseline"/>
        <w:rPr>
          <w:rFonts w:eastAsia="Times New Roman"/>
          <w:lang w:eastAsia="lt-LT"/>
        </w:rPr>
      </w:pPr>
      <w:r w:rsidRPr="00F7426F">
        <w:rPr>
          <w:rFonts w:eastAsia="Times New Roman"/>
          <w:lang w:eastAsia="lt-LT"/>
        </w:rPr>
        <w:t xml:space="preserve"> pareigų pavadinimas)   </w:t>
      </w:r>
      <w:r>
        <w:rPr>
          <w:rFonts w:eastAsia="Times New Roman"/>
          <w:lang w:eastAsia="lt-LT"/>
        </w:rPr>
        <w:t xml:space="preserve">  </w:t>
      </w:r>
      <w:r w:rsidRPr="00F7426F">
        <w:rPr>
          <w:rFonts w:eastAsia="Times New Roman"/>
          <w:lang w:eastAsia="lt-LT"/>
        </w:rPr>
        <w:t> </w:t>
      </w:r>
      <w:r>
        <w:rPr>
          <w:rFonts w:eastAsia="Times New Roman"/>
          <w:lang w:eastAsia="lt-LT"/>
        </w:rPr>
        <w:t xml:space="preserve">                                                                                  </w:t>
      </w:r>
      <w:r w:rsidRPr="00F7426F">
        <w:rPr>
          <w:rFonts w:eastAsia="Times New Roman"/>
          <w:lang w:eastAsia="lt-LT"/>
        </w:rPr>
        <w:t xml:space="preserve">(Parašas) </w:t>
      </w:r>
      <w:r>
        <w:rPr>
          <w:rFonts w:eastAsia="Times New Roman"/>
          <w:lang w:eastAsia="lt-LT"/>
        </w:rPr>
        <w:t xml:space="preserve">          </w:t>
      </w:r>
    </w:p>
    <w:p w:rsidR="00035EF5" w:rsidRPr="00F7426F" w:rsidRDefault="00035EF5" w:rsidP="001864B6">
      <w:pPr>
        <w:spacing w:after="0" w:line="240" w:lineRule="auto"/>
        <w:textAlignment w:val="baseline"/>
        <w:rPr>
          <w:rFonts w:eastAsia="Times New Roman"/>
          <w:lang w:eastAsia="lt-LT"/>
        </w:rPr>
      </w:pPr>
      <w:r w:rsidRPr="00F7426F">
        <w:rPr>
          <w:rFonts w:eastAsia="Times New Roman"/>
          <w:lang w:eastAsia="lt-LT"/>
        </w:rPr>
        <w:t> </w:t>
      </w:r>
    </w:p>
    <w:p w:rsidR="00035EF5" w:rsidRPr="00F7426F" w:rsidRDefault="00035EF5" w:rsidP="001864B6">
      <w:pPr>
        <w:spacing w:after="0" w:line="240" w:lineRule="auto"/>
        <w:textAlignment w:val="baseline"/>
        <w:rPr>
          <w:rFonts w:eastAsia="Times New Roman"/>
          <w:lang w:eastAsia="lt-LT"/>
        </w:rPr>
      </w:pPr>
      <w:r w:rsidRPr="00F7426F">
        <w:t>Alytaus rajono savivaldybės administracijos</w:t>
      </w:r>
      <w:r>
        <w:t xml:space="preserve">                                                                                                                                     </w:t>
      </w:r>
      <w:r>
        <w:rPr>
          <w:rStyle w:val="normaltextrun"/>
          <w:color w:val="000000"/>
          <w:bdr w:val="none" w:sz="0" w:space="0" w:color="auto" w:frame="1"/>
        </w:rPr>
        <w:t xml:space="preserve">Laimutė </w:t>
      </w:r>
      <w:proofErr w:type="spellStart"/>
      <w:r>
        <w:rPr>
          <w:rStyle w:val="normaltextrun"/>
          <w:color w:val="000000"/>
          <w:bdr w:val="none" w:sz="0" w:space="0" w:color="auto" w:frame="1"/>
        </w:rPr>
        <w:t>Zavistauskienė</w:t>
      </w:r>
      <w:proofErr w:type="spellEnd"/>
    </w:p>
    <w:p w:rsidR="00035EF5" w:rsidRDefault="00035EF5" w:rsidP="001864B6">
      <w:pPr>
        <w:spacing w:after="0" w:line="240" w:lineRule="auto"/>
        <w:textAlignment w:val="baseline"/>
      </w:pPr>
      <w:r w:rsidRPr="00F7426F">
        <w:t>švieti</w:t>
      </w:r>
      <w:r>
        <w:t>mo, kultūros ir sporto skyriaus</w:t>
      </w:r>
      <w:r w:rsidRPr="00D861C2">
        <w:t xml:space="preserve"> </w:t>
      </w:r>
      <w:r>
        <w:t>specialistė</w:t>
      </w:r>
      <w:r w:rsidRPr="00F7426F">
        <w:rPr>
          <w:rFonts w:eastAsia="Times New Roman"/>
          <w:lang w:eastAsia="lt-LT"/>
        </w:rPr>
        <w:t> </w:t>
      </w:r>
      <w:r>
        <w:rPr>
          <w:rFonts w:eastAsia="Times New Roman"/>
          <w:lang w:eastAsia="lt-LT"/>
        </w:rPr>
        <w:t xml:space="preserve">                                                                                                                                     </w:t>
      </w:r>
      <w:r w:rsidRPr="00F7426F">
        <w:rPr>
          <w:rFonts w:eastAsia="Times New Roman"/>
          <w:lang w:eastAsia="lt-LT"/>
        </w:rPr>
        <w:t>(Vardas ir pavardė) </w:t>
      </w:r>
    </w:p>
    <w:p w:rsidR="00035EF5" w:rsidRPr="00F7426F" w:rsidRDefault="00035EF5" w:rsidP="001864B6">
      <w:pPr>
        <w:spacing w:after="0" w:line="240" w:lineRule="auto"/>
        <w:textAlignment w:val="baseline"/>
        <w:rPr>
          <w:rFonts w:eastAsia="Times New Roman"/>
          <w:lang w:eastAsia="lt-LT"/>
        </w:rPr>
      </w:pPr>
      <w:r w:rsidRPr="00F7426F">
        <w:rPr>
          <w:rFonts w:eastAsia="Times New Roman"/>
          <w:lang w:eastAsia="lt-LT"/>
        </w:rPr>
        <w:t xml:space="preserve">(Atsakingo už programos koordinavimą  </w:t>
      </w:r>
      <w:r>
        <w:rPr>
          <w:rFonts w:eastAsia="Times New Roman"/>
          <w:lang w:eastAsia="lt-LT"/>
        </w:rPr>
        <w:t xml:space="preserve">                                                           </w:t>
      </w:r>
      <w:r w:rsidRPr="00F7426F">
        <w:rPr>
          <w:rFonts w:eastAsia="Times New Roman"/>
          <w:lang w:eastAsia="lt-LT"/>
        </w:rPr>
        <w:t xml:space="preserve">(Parašas) </w:t>
      </w:r>
      <w:r>
        <w:rPr>
          <w:rFonts w:eastAsia="Times New Roman"/>
          <w:lang w:eastAsia="lt-LT"/>
        </w:rPr>
        <w:t xml:space="preserve">                                   </w:t>
      </w:r>
      <w:r w:rsidRPr="00F7426F">
        <w:rPr>
          <w:rFonts w:eastAsia="Times New Roman"/>
          <w:lang w:eastAsia="lt-LT"/>
        </w:rPr>
        <w:t> </w:t>
      </w:r>
    </w:p>
    <w:p w:rsidR="00035EF5" w:rsidRPr="00F7426F" w:rsidRDefault="00035EF5" w:rsidP="00035EF5">
      <w:pPr>
        <w:spacing w:after="0" w:line="240" w:lineRule="auto"/>
        <w:textAlignment w:val="baseline"/>
        <w:rPr>
          <w:rFonts w:eastAsia="Times New Roman"/>
          <w:lang w:eastAsia="lt-LT"/>
        </w:rPr>
      </w:pPr>
      <w:r w:rsidRPr="00F7426F">
        <w:rPr>
          <w:rFonts w:eastAsia="Times New Roman"/>
          <w:lang w:eastAsia="lt-LT"/>
        </w:rPr>
        <w:t>asmens pareigų pavadinimas)   </w:t>
      </w:r>
      <w:r>
        <w:rPr>
          <w:rFonts w:eastAsia="Times New Roman"/>
          <w:lang w:eastAsia="lt-LT"/>
        </w:rPr>
        <w:t xml:space="preserve">                                   </w:t>
      </w:r>
    </w:p>
    <w:tbl>
      <w:tblPr>
        <w:tblW w:w="2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1242"/>
        <w:gridCol w:w="1418"/>
      </w:tblGrid>
      <w:tr w:rsidR="00F7426F" w:rsidRPr="00F7426F" w:rsidTr="00F7426F">
        <w:tc>
          <w:tcPr>
            <w:tcW w:w="1242" w:type="dxa"/>
            <w:shd w:val="clear" w:color="auto" w:fill="auto"/>
            <w:tcMar>
              <w:top w:w="0" w:type="dxa"/>
              <w:left w:w="108" w:type="dxa"/>
              <w:bottom w:w="0" w:type="dxa"/>
              <w:right w:w="108" w:type="dxa"/>
            </w:tcMar>
          </w:tcPr>
          <w:p w:rsidR="00F7426F" w:rsidRPr="00F7426F" w:rsidRDefault="00F7426F" w:rsidP="00F7426F">
            <w:r w:rsidRPr="00F7426F">
              <w:t>Data</w:t>
            </w:r>
          </w:p>
        </w:tc>
        <w:tc>
          <w:tcPr>
            <w:tcW w:w="1418" w:type="dxa"/>
            <w:shd w:val="clear" w:color="auto" w:fill="auto"/>
            <w:tcMar>
              <w:top w:w="0" w:type="dxa"/>
              <w:left w:w="108" w:type="dxa"/>
              <w:bottom w:w="0" w:type="dxa"/>
              <w:right w:w="108" w:type="dxa"/>
            </w:tcMar>
          </w:tcPr>
          <w:p w:rsidR="00F7426F" w:rsidRPr="00F7426F" w:rsidRDefault="00F7426F" w:rsidP="000D3151">
            <w:r w:rsidRPr="00F7426F">
              <w:t>202</w:t>
            </w:r>
            <w:r w:rsidR="000D3151">
              <w:t>3</w:t>
            </w:r>
            <w:r w:rsidRPr="00F7426F">
              <w:t>-01-20</w:t>
            </w:r>
          </w:p>
        </w:tc>
      </w:tr>
    </w:tbl>
    <w:p w:rsidR="005E5623" w:rsidRDefault="005E5623" w:rsidP="005E5623"/>
    <w:p w:rsidR="005E5623" w:rsidRDefault="005E5623" w:rsidP="005F6A37">
      <w:pPr>
        <w:tabs>
          <w:tab w:val="left" w:pos="1247"/>
          <w:tab w:val="left" w:pos="1298"/>
        </w:tabs>
      </w:pPr>
    </w:p>
    <w:p w:rsidR="005F6A37" w:rsidRPr="005F6A37" w:rsidRDefault="005F6A37" w:rsidP="005F6A37">
      <w:pPr>
        <w:tabs>
          <w:tab w:val="left" w:pos="1247"/>
          <w:tab w:val="left" w:pos="1298"/>
        </w:tabs>
        <w:rPr>
          <w:b/>
        </w:rPr>
        <w:sectPr w:rsidR="005F6A37" w:rsidRPr="005F6A37" w:rsidSect="00BB0BB8">
          <w:pgSz w:w="16838" w:h="11906" w:orient="landscape"/>
          <w:pgMar w:top="851" w:right="1135" w:bottom="567" w:left="1134" w:header="567" w:footer="567" w:gutter="0"/>
          <w:cols w:space="1296"/>
          <w:docGrid w:linePitch="360"/>
        </w:sectPr>
      </w:pPr>
    </w:p>
    <w:p w:rsidR="00E6019E" w:rsidRPr="00F7426F" w:rsidRDefault="00E6019E"/>
    <w:sectPr w:rsidR="00E6019E" w:rsidRPr="00F7426F" w:rsidSect="00BB0BB8">
      <w:pgSz w:w="16838" w:h="11906" w:orient="landscape"/>
      <w:pgMar w:top="851" w:right="1701" w:bottom="567" w:left="1134"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TimesLT">
    <w:altName w:val="Times New Roman"/>
    <w:charset w:val="BA"/>
    <w:family w:val="roman"/>
    <w:pitch w:val="variable"/>
    <w:sig w:usb0="00007A87" w:usb1="80000000" w:usb2="00000008" w:usb3="00000000" w:csb0="000000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12A037E5"/>
    <w:multiLevelType w:val="multilevel"/>
    <w:tmpl w:val="2932E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6950A37"/>
    <w:multiLevelType w:val="multilevel"/>
    <w:tmpl w:val="2FC85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D8C329F"/>
    <w:multiLevelType w:val="hybridMultilevel"/>
    <w:tmpl w:val="74E614B0"/>
    <w:lvl w:ilvl="0" w:tplc="04270001">
      <w:start w:val="1"/>
      <w:numFmt w:val="bullet"/>
      <w:lvlText w:val=""/>
      <w:lvlJc w:val="left"/>
      <w:pPr>
        <w:ind w:left="720" w:hanging="360"/>
      </w:pPr>
      <w:rPr>
        <w:rFonts w:ascii="Symbol" w:hAnsi="Symbol" w:hint="default"/>
      </w:rPr>
    </w:lvl>
    <w:lvl w:ilvl="1" w:tplc="ED3E1784">
      <w:numFmt w:val="bullet"/>
      <w:lvlText w:val="·"/>
      <w:lvlJc w:val="left"/>
      <w:pPr>
        <w:ind w:left="1440" w:hanging="360"/>
      </w:pPr>
      <w:rPr>
        <w:rFonts w:ascii="Times New Roman" w:eastAsia="Times New Roman" w:hAnsi="Times New Roman" w:cs="Times New Roman"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 w15:restartNumberingAfterBreak="0">
    <w:nsid w:val="1E43299E"/>
    <w:multiLevelType w:val="multilevel"/>
    <w:tmpl w:val="B85C2E7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29D108E"/>
    <w:multiLevelType w:val="hybridMultilevel"/>
    <w:tmpl w:val="8D70840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 w15:restartNumberingAfterBreak="0">
    <w:nsid w:val="32750053"/>
    <w:multiLevelType w:val="multilevel"/>
    <w:tmpl w:val="343EB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A215284"/>
    <w:multiLevelType w:val="hybridMultilevel"/>
    <w:tmpl w:val="BCF8302C"/>
    <w:lvl w:ilvl="0" w:tplc="04270001">
      <w:start w:val="1"/>
      <w:numFmt w:val="bullet"/>
      <w:lvlText w:val=""/>
      <w:lvlJc w:val="left"/>
      <w:pPr>
        <w:ind w:left="360" w:hanging="360"/>
      </w:pPr>
      <w:rPr>
        <w:rFonts w:ascii="Symbol" w:hAnsi="Symbol" w:hint="default"/>
      </w:rPr>
    </w:lvl>
    <w:lvl w:ilvl="1" w:tplc="04270003" w:tentative="1">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8" w15:restartNumberingAfterBreak="0">
    <w:nsid w:val="3C3A5070"/>
    <w:multiLevelType w:val="hybridMultilevel"/>
    <w:tmpl w:val="38544A8E"/>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 w15:restartNumberingAfterBreak="0">
    <w:nsid w:val="45A2224D"/>
    <w:multiLevelType w:val="hybridMultilevel"/>
    <w:tmpl w:val="B150CA2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0" w15:restartNumberingAfterBreak="0">
    <w:nsid w:val="4A6705EA"/>
    <w:multiLevelType w:val="hybridMultilevel"/>
    <w:tmpl w:val="1B82918E"/>
    <w:lvl w:ilvl="0" w:tplc="D224641C">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1" w15:restartNumberingAfterBreak="0">
    <w:nsid w:val="617047F0"/>
    <w:multiLevelType w:val="hybridMultilevel"/>
    <w:tmpl w:val="0548F32A"/>
    <w:lvl w:ilvl="0" w:tplc="04270001">
      <w:start w:val="1"/>
      <w:numFmt w:val="bullet"/>
      <w:lvlText w:val=""/>
      <w:lvlJc w:val="left"/>
      <w:pPr>
        <w:ind w:left="360" w:hanging="360"/>
      </w:pPr>
      <w:rPr>
        <w:rFonts w:ascii="Symbol" w:hAnsi="Symbol" w:hint="default"/>
      </w:rPr>
    </w:lvl>
    <w:lvl w:ilvl="1" w:tplc="04270003" w:tentative="1">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12" w15:restartNumberingAfterBreak="0">
    <w:nsid w:val="6B5442E1"/>
    <w:multiLevelType w:val="multilevel"/>
    <w:tmpl w:val="024C6BA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C98596E"/>
    <w:multiLevelType w:val="multilevel"/>
    <w:tmpl w:val="2DCA1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F107546"/>
    <w:multiLevelType w:val="multilevel"/>
    <w:tmpl w:val="9AF8B8A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num>
  <w:num w:numId="3">
    <w:abstractNumId w:val="14"/>
  </w:num>
  <w:num w:numId="4">
    <w:abstractNumId w:val="4"/>
  </w:num>
  <w:num w:numId="5">
    <w:abstractNumId w:val="1"/>
  </w:num>
  <w:num w:numId="6">
    <w:abstractNumId w:val="11"/>
  </w:num>
  <w:num w:numId="7">
    <w:abstractNumId w:val="7"/>
  </w:num>
  <w:num w:numId="8">
    <w:abstractNumId w:val="6"/>
  </w:num>
  <w:num w:numId="9">
    <w:abstractNumId w:val="2"/>
  </w:num>
  <w:num w:numId="10">
    <w:abstractNumId w:val="13"/>
  </w:num>
  <w:num w:numId="11">
    <w:abstractNumId w:val="3"/>
  </w:num>
  <w:num w:numId="12">
    <w:abstractNumId w:val="10"/>
  </w:num>
  <w:num w:numId="13">
    <w:abstractNumId w:val="8"/>
  </w:num>
  <w:num w:numId="14">
    <w:abstractNumId w:val="9"/>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hideGrammaticalErrors/>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5623"/>
    <w:rsid w:val="00035EF5"/>
    <w:rsid w:val="000467AA"/>
    <w:rsid w:val="0008102A"/>
    <w:rsid w:val="000D3151"/>
    <w:rsid w:val="00194CCB"/>
    <w:rsid w:val="00213B21"/>
    <w:rsid w:val="004046FB"/>
    <w:rsid w:val="0042760F"/>
    <w:rsid w:val="00467E48"/>
    <w:rsid w:val="004A65E2"/>
    <w:rsid w:val="004E62DC"/>
    <w:rsid w:val="005270D6"/>
    <w:rsid w:val="00547926"/>
    <w:rsid w:val="005659EC"/>
    <w:rsid w:val="005E5623"/>
    <w:rsid w:val="005F6A37"/>
    <w:rsid w:val="00654428"/>
    <w:rsid w:val="00681DF5"/>
    <w:rsid w:val="00767CC3"/>
    <w:rsid w:val="007A2814"/>
    <w:rsid w:val="00810D78"/>
    <w:rsid w:val="008466DF"/>
    <w:rsid w:val="00846D7A"/>
    <w:rsid w:val="008D551E"/>
    <w:rsid w:val="009A6F8B"/>
    <w:rsid w:val="00A25CDD"/>
    <w:rsid w:val="00A362A5"/>
    <w:rsid w:val="00A756E1"/>
    <w:rsid w:val="00AF7E5E"/>
    <w:rsid w:val="00B24FBA"/>
    <w:rsid w:val="00BB0BB8"/>
    <w:rsid w:val="00BB3E01"/>
    <w:rsid w:val="00BD569C"/>
    <w:rsid w:val="00C24D36"/>
    <w:rsid w:val="00C66485"/>
    <w:rsid w:val="00C76F59"/>
    <w:rsid w:val="00C77ECD"/>
    <w:rsid w:val="00CA4244"/>
    <w:rsid w:val="00D76469"/>
    <w:rsid w:val="00D861C2"/>
    <w:rsid w:val="00DC3246"/>
    <w:rsid w:val="00E27C58"/>
    <w:rsid w:val="00E6019E"/>
    <w:rsid w:val="00F30225"/>
    <w:rsid w:val="00F40E97"/>
    <w:rsid w:val="00F7426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B5BE02"/>
  <w15:chartTrackingRefBased/>
  <w15:docId w15:val="{278EE82F-3D7B-4780-A0EE-A26D87F3E7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5E5623"/>
    <w:rPr>
      <w:rFonts w:ascii="Times New Roman" w:hAnsi="Times New Roman" w:cs="Times New Roman"/>
      <w:sz w:val="24"/>
      <w:szCs w:val="24"/>
    </w:rPr>
  </w:style>
  <w:style w:type="paragraph" w:styleId="Antrat1">
    <w:name w:val="heading 1"/>
    <w:basedOn w:val="prastasis"/>
    <w:next w:val="prastasis"/>
    <w:link w:val="Antrat1Diagrama"/>
    <w:uiPriority w:val="99"/>
    <w:qFormat/>
    <w:rsid w:val="005E5623"/>
    <w:pPr>
      <w:keepNext/>
      <w:spacing w:after="0" w:line="360" w:lineRule="auto"/>
      <w:jc w:val="center"/>
      <w:outlineLvl w:val="0"/>
    </w:pPr>
    <w:rPr>
      <w:rFonts w:ascii="Cambria" w:eastAsia="Times New Roman" w:hAnsi="Cambria"/>
      <w:b/>
      <w:bCs/>
      <w:kern w:val="32"/>
      <w:sz w:val="32"/>
      <w:szCs w:val="32"/>
      <w:lang w:val="en-GB"/>
    </w:rPr>
  </w:style>
  <w:style w:type="paragraph" w:styleId="Antrat2">
    <w:name w:val="heading 2"/>
    <w:basedOn w:val="prastasis"/>
    <w:next w:val="prastasis"/>
    <w:link w:val="Antrat2Diagrama"/>
    <w:uiPriority w:val="99"/>
    <w:qFormat/>
    <w:rsid w:val="005E5623"/>
    <w:pPr>
      <w:keepNext/>
      <w:spacing w:after="0" w:line="240" w:lineRule="auto"/>
      <w:jc w:val="center"/>
      <w:outlineLvl w:val="1"/>
    </w:pPr>
    <w:rPr>
      <w:rFonts w:ascii="Cambria" w:eastAsia="Times New Roman" w:hAnsi="Cambria"/>
      <w:b/>
      <w:bCs/>
      <w:i/>
      <w:iCs/>
      <w:sz w:val="28"/>
      <w:szCs w:val="28"/>
      <w:lang w:val="en-GB"/>
    </w:rPr>
  </w:style>
  <w:style w:type="paragraph" w:styleId="Antrat3">
    <w:name w:val="heading 3"/>
    <w:basedOn w:val="prastasis"/>
    <w:next w:val="prastasis"/>
    <w:link w:val="Antrat3Diagrama"/>
    <w:uiPriority w:val="99"/>
    <w:qFormat/>
    <w:rsid w:val="005E5623"/>
    <w:pPr>
      <w:keepNext/>
      <w:spacing w:before="240" w:after="60" w:line="240" w:lineRule="auto"/>
      <w:outlineLvl w:val="2"/>
    </w:pPr>
    <w:rPr>
      <w:rFonts w:ascii="Cambria" w:eastAsia="Times New Roman" w:hAnsi="Cambria"/>
      <w:b/>
      <w:bCs/>
      <w:sz w:val="26"/>
      <w:szCs w:val="26"/>
      <w:lang w:val="en-GB"/>
    </w:rPr>
  </w:style>
  <w:style w:type="paragraph" w:styleId="Antrat4">
    <w:name w:val="heading 4"/>
    <w:basedOn w:val="prastasis"/>
    <w:next w:val="prastasis"/>
    <w:link w:val="Antrat4Diagrama"/>
    <w:uiPriority w:val="99"/>
    <w:qFormat/>
    <w:rsid w:val="005E5623"/>
    <w:pPr>
      <w:keepNext/>
      <w:spacing w:before="240" w:after="60" w:line="240" w:lineRule="auto"/>
      <w:outlineLvl w:val="3"/>
    </w:pPr>
    <w:rPr>
      <w:rFonts w:ascii="Calibri" w:eastAsia="Times New Roman" w:hAnsi="Calibri"/>
      <w:b/>
      <w:bCs/>
      <w:sz w:val="28"/>
      <w:szCs w:val="28"/>
      <w:lang w:eastAsia="lt-LT"/>
    </w:rPr>
  </w:style>
  <w:style w:type="paragraph" w:styleId="Antrat5">
    <w:name w:val="heading 5"/>
    <w:basedOn w:val="prastasis"/>
    <w:next w:val="prastasis"/>
    <w:link w:val="Antrat5Diagrama"/>
    <w:uiPriority w:val="99"/>
    <w:qFormat/>
    <w:rsid w:val="005E5623"/>
    <w:pPr>
      <w:spacing w:before="240" w:after="60" w:line="240" w:lineRule="auto"/>
      <w:outlineLvl w:val="4"/>
    </w:pPr>
    <w:rPr>
      <w:rFonts w:ascii="Calibri" w:eastAsia="Times New Roman" w:hAnsi="Calibri"/>
      <w:b/>
      <w:bCs/>
      <w:i/>
      <w:iCs/>
      <w:sz w:val="26"/>
      <w:szCs w:val="26"/>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9"/>
    <w:rsid w:val="005E5623"/>
    <w:rPr>
      <w:rFonts w:ascii="Cambria" w:eastAsia="Times New Roman" w:hAnsi="Cambria" w:cs="Times New Roman"/>
      <w:b/>
      <w:bCs/>
      <w:kern w:val="32"/>
      <w:sz w:val="32"/>
      <w:szCs w:val="32"/>
      <w:lang w:val="en-GB"/>
    </w:rPr>
  </w:style>
  <w:style w:type="character" w:customStyle="1" w:styleId="Antrat2Diagrama">
    <w:name w:val="Antraštė 2 Diagrama"/>
    <w:basedOn w:val="Numatytasispastraiposriftas"/>
    <w:link w:val="Antrat2"/>
    <w:uiPriority w:val="99"/>
    <w:rsid w:val="005E5623"/>
    <w:rPr>
      <w:rFonts w:ascii="Cambria" w:eastAsia="Times New Roman" w:hAnsi="Cambria" w:cs="Times New Roman"/>
      <w:b/>
      <w:bCs/>
      <w:i/>
      <w:iCs/>
      <w:sz w:val="28"/>
      <w:szCs w:val="28"/>
      <w:lang w:val="en-GB"/>
    </w:rPr>
  </w:style>
  <w:style w:type="character" w:customStyle="1" w:styleId="Antrat3Diagrama">
    <w:name w:val="Antraštė 3 Diagrama"/>
    <w:basedOn w:val="Numatytasispastraiposriftas"/>
    <w:link w:val="Antrat3"/>
    <w:uiPriority w:val="99"/>
    <w:rsid w:val="005E5623"/>
    <w:rPr>
      <w:rFonts w:ascii="Cambria" w:eastAsia="Times New Roman" w:hAnsi="Cambria" w:cs="Times New Roman"/>
      <w:b/>
      <w:bCs/>
      <w:sz w:val="26"/>
      <w:szCs w:val="26"/>
      <w:lang w:val="en-GB"/>
    </w:rPr>
  </w:style>
  <w:style w:type="character" w:customStyle="1" w:styleId="Antrat4Diagrama">
    <w:name w:val="Antraštė 4 Diagrama"/>
    <w:basedOn w:val="Numatytasispastraiposriftas"/>
    <w:link w:val="Antrat4"/>
    <w:uiPriority w:val="99"/>
    <w:rsid w:val="005E5623"/>
    <w:rPr>
      <w:rFonts w:ascii="Calibri" w:eastAsia="Times New Roman" w:hAnsi="Calibri" w:cs="Times New Roman"/>
      <w:b/>
      <w:bCs/>
      <w:sz w:val="28"/>
      <w:szCs w:val="28"/>
      <w:lang w:eastAsia="lt-LT"/>
    </w:rPr>
  </w:style>
  <w:style w:type="character" w:customStyle="1" w:styleId="Antrat5Diagrama">
    <w:name w:val="Antraštė 5 Diagrama"/>
    <w:basedOn w:val="Numatytasispastraiposriftas"/>
    <w:link w:val="Antrat5"/>
    <w:uiPriority w:val="99"/>
    <w:rsid w:val="005E5623"/>
    <w:rPr>
      <w:rFonts w:ascii="Calibri" w:eastAsia="Times New Roman" w:hAnsi="Calibri" w:cs="Times New Roman"/>
      <w:b/>
      <w:bCs/>
      <w:i/>
      <w:iCs/>
      <w:sz w:val="26"/>
      <w:szCs w:val="26"/>
      <w:lang w:eastAsia="lt-LT"/>
    </w:rPr>
  </w:style>
  <w:style w:type="paragraph" w:styleId="Sraopastraipa">
    <w:name w:val="List Paragraph"/>
    <w:basedOn w:val="prastasis"/>
    <w:uiPriority w:val="34"/>
    <w:qFormat/>
    <w:rsid w:val="005E5623"/>
    <w:pPr>
      <w:ind w:left="720"/>
      <w:contextualSpacing/>
    </w:pPr>
    <w:rPr>
      <w:rFonts w:ascii="Calibri" w:eastAsia="Calibri" w:hAnsi="Calibri"/>
      <w:sz w:val="22"/>
      <w:szCs w:val="22"/>
    </w:rPr>
  </w:style>
  <w:style w:type="paragraph" w:customStyle="1" w:styleId="Default">
    <w:name w:val="Default"/>
    <w:rsid w:val="005E5623"/>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styleId="Antrats">
    <w:name w:val="header"/>
    <w:basedOn w:val="prastasis"/>
    <w:link w:val="AntratsDiagrama"/>
    <w:uiPriority w:val="99"/>
    <w:rsid w:val="005E5623"/>
    <w:pPr>
      <w:tabs>
        <w:tab w:val="center" w:pos="4320"/>
        <w:tab w:val="right" w:pos="8640"/>
      </w:tabs>
      <w:spacing w:after="0" w:line="240" w:lineRule="auto"/>
    </w:pPr>
    <w:rPr>
      <w:rFonts w:ascii="TimesLT" w:eastAsia="Times New Roman" w:hAnsi="TimesLT"/>
      <w:szCs w:val="20"/>
      <w:lang w:val="en-GB"/>
    </w:rPr>
  </w:style>
  <w:style w:type="character" w:customStyle="1" w:styleId="AntratsDiagrama">
    <w:name w:val="Antraštės Diagrama"/>
    <w:basedOn w:val="Numatytasispastraiposriftas"/>
    <w:link w:val="Antrats"/>
    <w:uiPriority w:val="99"/>
    <w:rsid w:val="005E5623"/>
    <w:rPr>
      <w:rFonts w:ascii="TimesLT" w:eastAsia="Times New Roman" w:hAnsi="TimesLT" w:cs="Times New Roman"/>
      <w:sz w:val="24"/>
      <w:szCs w:val="20"/>
      <w:lang w:val="en-GB"/>
    </w:rPr>
  </w:style>
  <w:style w:type="paragraph" w:styleId="Antrat">
    <w:name w:val="caption"/>
    <w:basedOn w:val="prastasis"/>
    <w:next w:val="prastasis"/>
    <w:uiPriority w:val="99"/>
    <w:qFormat/>
    <w:rsid w:val="005E5623"/>
    <w:pPr>
      <w:spacing w:before="120" w:after="120" w:line="240" w:lineRule="auto"/>
    </w:pPr>
    <w:rPr>
      <w:rFonts w:ascii="TimesLT" w:eastAsia="Times New Roman" w:hAnsi="TimesLT"/>
      <w:b/>
      <w:szCs w:val="20"/>
      <w:lang w:val="en-GB"/>
    </w:rPr>
  </w:style>
  <w:style w:type="character" w:customStyle="1" w:styleId="Bodytext2">
    <w:name w:val="Body text (2)"/>
    <w:rsid w:val="005E5623"/>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t-LT" w:eastAsia="lt-LT" w:bidi="lt-LT"/>
    </w:rPr>
  </w:style>
  <w:style w:type="character" w:customStyle="1" w:styleId="Heading1">
    <w:name w:val="Heading #1_"/>
    <w:link w:val="Heading10"/>
    <w:rsid w:val="005E5623"/>
    <w:rPr>
      <w:b/>
      <w:bCs/>
      <w:shd w:val="clear" w:color="auto" w:fill="FFFFFF"/>
    </w:rPr>
  </w:style>
  <w:style w:type="paragraph" w:customStyle="1" w:styleId="Heading10">
    <w:name w:val="Heading #1"/>
    <w:basedOn w:val="prastasis"/>
    <w:link w:val="Heading1"/>
    <w:rsid w:val="005E5623"/>
    <w:pPr>
      <w:widowControl w:val="0"/>
      <w:shd w:val="clear" w:color="auto" w:fill="FFFFFF"/>
      <w:spacing w:after="540" w:line="0" w:lineRule="atLeast"/>
      <w:jc w:val="center"/>
      <w:outlineLvl w:val="0"/>
    </w:pPr>
    <w:rPr>
      <w:rFonts w:asciiTheme="minorHAnsi" w:hAnsiTheme="minorHAnsi" w:cstheme="minorBidi"/>
      <w:b/>
      <w:bCs/>
      <w:sz w:val="22"/>
      <w:szCs w:val="22"/>
    </w:rPr>
  </w:style>
  <w:style w:type="paragraph" w:styleId="Debesliotekstas">
    <w:name w:val="Balloon Text"/>
    <w:basedOn w:val="prastasis"/>
    <w:link w:val="DebesliotekstasDiagrama"/>
    <w:uiPriority w:val="99"/>
    <w:semiHidden/>
    <w:unhideWhenUsed/>
    <w:rsid w:val="005E5623"/>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5E5623"/>
    <w:rPr>
      <w:rFonts w:ascii="Segoe UI" w:hAnsi="Segoe UI" w:cs="Segoe UI"/>
      <w:sz w:val="18"/>
      <w:szCs w:val="18"/>
    </w:rPr>
  </w:style>
  <w:style w:type="paragraph" w:customStyle="1" w:styleId="paragraph">
    <w:name w:val="paragraph"/>
    <w:basedOn w:val="prastasis"/>
    <w:rsid w:val="00BB0BB8"/>
    <w:pPr>
      <w:spacing w:before="100" w:beforeAutospacing="1" w:after="100" w:afterAutospacing="1" w:line="240" w:lineRule="auto"/>
    </w:pPr>
    <w:rPr>
      <w:rFonts w:eastAsia="Times New Roman"/>
      <w:lang w:eastAsia="lt-LT"/>
    </w:rPr>
  </w:style>
  <w:style w:type="character" w:customStyle="1" w:styleId="normaltextrun">
    <w:name w:val="normaltextrun"/>
    <w:basedOn w:val="Numatytasispastraiposriftas"/>
    <w:rsid w:val="00BB0BB8"/>
  </w:style>
  <w:style w:type="character" w:customStyle="1" w:styleId="eop">
    <w:name w:val="eop"/>
    <w:basedOn w:val="Numatytasispastraiposriftas"/>
    <w:rsid w:val="00BB0BB8"/>
  </w:style>
  <w:style w:type="character" w:customStyle="1" w:styleId="spellingerror">
    <w:name w:val="spellingerror"/>
    <w:basedOn w:val="Numatytasispastraiposriftas"/>
    <w:rsid w:val="00BB0BB8"/>
  </w:style>
  <w:style w:type="character" w:customStyle="1" w:styleId="tabchar">
    <w:name w:val="tabchar"/>
    <w:basedOn w:val="Numatytasispastraiposriftas"/>
    <w:rsid w:val="00F7426F"/>
  </w:style>
  <w:style w:type="character" w:customStyle="1" w:styleId="scxw4307022">
    <w:name w:val="scxw4307022"/>
    <w:basedOn w:val="Numatytasispastraiposriftas"/>
    <w:rsid w:val="00F742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739873">
      <w:bodyDiv w:val="1"/>
      <w:marLeft w:val="0"/>
      <w:marRight w:val="0"/>
      <w:marTop w:val="0"/>
      <w:marBottom w:val="0"/>
      <w:divBdr>
        <w:top w:val="none" w:sz="0" w:space="0" w:color="auto"/>
        <w:left w:val="none" w:sz="0" w:space="0" w:color="auto"/>
        <w:bottom w:val="none" w:sz="0" w:space="0" w:color="auto"/>
        <w:right w:val="none" w:sz="0" w:space="0" w:color="auto"/>
      </w:divBdr>
      <w:divsChild>
        <w:div w:id="977415127">
          <w:marLeft w:val="0"/>
          <w:marRight w:val="0"/>
          <w:marTop w:val="0"/>
          <w:marBottom w:val="0"/>
          <w:divBdr>
            <w:top w:val="none" w:sz="0" w:space="0" w:color="auto"/>
            <w:left w:val="none" w:sz="0" w:space="0" w:color="auto"/>
            <w:bottom w:val="none" w:sz="0" w:space="0" w:color="auto"/>
            <w:right w:val="none" w:sz="0" w:space="0" w:color="auto"/>
          </w:divBdr>
        </w:div>
        <w:div w:id="1817531124">
          <w:marLeft w:val="0"/>
          <w:marRight w:val="0"/>
          <w:marTop w:val="0"/>
          <w:marBottom w:val="0"/>
          <w:divBdr>
            <w:top w:val="none" w:sz="0" w:space="0" w:color="auto"/>
            <w:left w:val="none" w:sz="0" w:space="0" w:color="auto"/>
            <w:bottom w:val="none" w:sz="0" w:space="0" w:color="auto"/>
            <w:right w:val="none" w:sz="0" w:space="0" w:color="auto"/>
          </w:divBdr>
        </w:div>
        <w:div w:id="1885289737">
          <w:marLeft w:val="0"/>
          <w:marRight w:val="0"/>
          <w:marTop w:val="0"/>
          <w:marBottom w:val="0"/>
          <w:divBdr>
            <w:top w:val="none" w:sz="0" w:space="0" w:color="auto"/>
            <w:left w:val="none" w:sz="0" w:space="0" w:color="auto"/>
            <w:bottom w:val="none" w:sz="0" w:space="0" w:color="auto"/>
            <w:right w:val="none" w:sz="0" w:space="0" w:color="auto"/>
          </w:divBdr>
        </w:div>
        <w:div w:id="660933294">
          <w:marLeft w:val="0"/>
          <w:marRight w:val="0"/>
          <w:marTop w:val="0"/>
          <w:marBottom w:val="0"/>
          <w:divBdr>
            <w:top w:val="none" w:sz="0" w:space="0" w:color="auto"/>
            <w:left w:val="none" w:sz="0" w:space="0" w:color="auto"/>
            <w:bottom w:val="none" w:sz="0" w:space="0" w:color="auto"/>
            <w:right w:val="none" w:sz="0" w:space="0" w:color="auto"/>
          </w:divBdr>
        </w:div>
        <w:div w:id="1181820768">
          <w:marLeft w:val="0"/>
          <w:marRight w:val="0"/>
          <w:marTop w:val="0"/>
          <w:marBottom w:val="0"/>
          <w:divBdr>
            <w:top w:val="none" w:sz="0" w:space="0" w:color="auto"/>
            <w:left w:val="none" w:sz="0" w:space="0" w:color="auto"/>
            <w:bottom w:val="none" w:sz="0" w:space="0" w:color="auto"/>
            <w:right w:val="none" w:sz="0" w:space="0" w:color="auto"/>
          </w:divBdr>
        </w:div>
        <w:div w:id="292911301">
          <w:marLeft w:val="0"/>
          <w:marRight w:val="0"/>
          <w:marTop w:val="0"/>
          <w:marBottom w:val="0"/>
          <w:divBdr>
            <w:top w:val="none" w:sz="0" w:space="0" w:color="auto"/>
            <w:left w:val="none" w:sz="0" w:space="0" w:color="auto"/>
            <w:bottom w:val="none" w:sz="0" w:space="0" w:color="auto"/>
            <w:right w:val="none" w:sz="0" w:space="0" w:color="auto"/>
          </w:divBdr>
        </w:div>
        <w:div w:id="1003580950">
          <w:marLeft w:val="0"/>
          <w:marRight w:val="0"/>
          <w:marTop w:val="0"/>
          <w:marBottom w:val="0"/>
          <w:divBdr>
            <w:top w:val="none" w:sz="0" w:space="0" w:color="auto"/>
            <w:left w:val="none" w:sz="0" w:space="0" w:color="auto"/>
            <w:bottom w:val="none" w:sz="0" w:space="0" w:color="auto"/>
            <w:right w:val="none" w:sz="0" w:space="0" w:color="auto"/>
          </w:divBdr>
        </w:div>
        <w:div w:id="1855807323">
          <w:marLeft w:val="0"/>
          <w:marRight w:val="0"/>
          <w:marTop w:val="0"/>
          <w:marBottom w:val="0"/>
          <w:divBdr>
            <w:top w:val="none" w:sz="0" w:space="0" w:color="auto"/>
            <w:left w:val="none" w:sz="0" w:space="0" w:color="auto"/>
            <w:bottom w:val="none" w:sz="0" w:space="0" w:color="auto"/>
            <w:right w:val="none" w:sz="0" w:space="0" w:color="auto"/>
          </w:divBdr>
        </w:div>
        <w:div w:id="639920292">
          <w:marLeft w:val="0"/>
          <w:marRight w:val="0"/>
          <w:marTop w:val="0"/>
          <w:marBottom w:val="0"/>
          <w:divBdr>
            <w:top w:val="none" w:sz="0" w:space="0" w:color="auto"/>
            <w:left w:val="none" w:sz="0" w:space="0" w:color="auto"/>
            <w:bottom w:val="none" w:sz="0" w:space="0" w:color="auto"/>
            <w:right w:val="none" w:sz="0" w:space="0" w:color="auto"/>
          </w:divBdr>
          <w:divsChild>
            <w:div w:id="412746703">
              <w:marLeft w:val="0"/>
              <w:marRight w:val="0"/>
              <w:marTop w:val="30"/>
              <w:marBottom w:val="30"/>
              <w:divBdr>
                <w:top w:val="none" w:sz="0" w:space="0" w:color="auto"/>
                <w:left w:val="none" w:sz="0" w:space="0" w:color="auto"/>
                <w:bottom w:val="none" w:sz="0" w:space="0" w:color="auto"/>
                <w:right w:val="none" w:sz="0" w:space="0" w:color="auto"/>
              </w:divBdr>
              <w:divsChild>
                <w:div w:id="521864713">
                  <w:marLeft w:val="0"/>
                  <w:marRight w:val="0"/>
                  <w:marTop w:val="0"/>
                  <w:marBottom w:val="0"/>
                  <w:divBdr>
                    <w:top w:val="none" w:sz="0" w:space="0" w:color="auto"/>
                    <w:left w:val="none" w:sz="0" w:space="0" w:color="auto"/>
                    <w:bottom w:val="none" w:sz="0" w:space="0" w:color="auto"/>
                    <w:right w:val="none" w:sz="0" w:space="0" w:color="auto"/>
                  </w:divBdr>
                  <w:divsChild>
                    <w:div w:id="1256088530">
                      <w:marLeft w:val="0"/>
                      <w:marRight w:val="0"/>
                      <w:marTop w:val="0"/>
                      <w:marBottom w:val="0"/>
                      <w:divBdr>
                        <w:top w:val="none" w:sz="0" w:space="0" w:color="auto"/>
                        <w:left w:val="none" w:sz="0" w:space="0" w:color="auto"/>
                        <w:bottom w:val="none" w:sz="0" w:space="0" w:color="auto"/>
                        <w:right w:val="none" w:sz="0" w:space="0" w:color="auto"/>
                      </w:divBdr>
                    </w:div>
                  </w:divsChild>
                </w:div>
                <w:div w:id="332028660">
                  <w:marLeft w:val="0"/>
                  <w:marRight w:val="0"/>
                  <w:marTop w:val="0"/>
                  <w:marBottom w:val="0"/>
                  <w:divBdr>
                    <w:top w:val="none" w:sz="0" w:space="0" w:color="auto"/>
                    <w:left w:val="none" w:sz="0" w:space="0" w:color="auto"/>
                    <w:bottom w:val="none" w:sz="0" w:space="0" w:color="auto"/>
                    <w:right w:val="none" w:sz="0" w:space="0" w:color="auto"/>
                  </w:divBdr>
                  <w:divsChild>
                    <w:div w:id="385377651">
                      <w:marLeft w:val="0"/>
                      <w:marRight w:val="0"/>
                      <w:marTop w:val="0"/>
                      <w:marBottom w:val="0"/>
                      <w:divBdr>
                        <w:top w:val="none" w:sz="0" w:space="0" w:color="auto"/>
                        <w:left w:val="none" w:sz="0" w:space="0" w:color="auto"/>
                        <w:bottom w:val="none" w:sz="0" w:space="0" w:color="auto"/>
                        <w:right w:val="none" w:sz="0" w:space="0" w:color="auto"/>
                      </w:divBdr>
                    </w:div>
                  </w:divsChild>
                </w:div>
                <w:div w:id="507138778">
                  <w:marLeft w:val="0"/>
                  <w:marRight w:val="0"/>
                  <w:marTop w:val="0"/>
                  <w:marBottom w:val="0"/>
                  <w:divBdr>
                    <w:top w:val="none" w:sz="0" w:space="0" w:color="auto"/>
                    <w:left w:val="none" w:sz="0" w:space="0" w:color="auto"/>
                    <w:bottom w:val="none" w:sz="0" w:space="0" w:color="auto"/>
                    <w:right w:val="none" w:sz="0" w:space="0" w:color="auto"/>
                  </w:divBdr>
                  <w:divsChild>
                    <w:div w:id="1563449127">
                      <w:marLeft w:val="0"/>
                      <w:marRight w:val="0"/>
                      <w:marTop w:val="0"/>
                      <w:marBottom w:val="0"/>
                      <w:divBdr>
                        <w:top w:val="none" w:sz="0" w:space="0" w:color="auto"/>
                        <w:left w:val="none" w:sz="0" w:space="0" w:color="auto"/>
                        <w:bottom w:val="none" w:sz="0" w:space="0" w:color="auto"/>
                        <w:right w:val="none" w:sz="0" w:space="0" w:color="auto"/>
                      </w:divBdr>
                    </w:div>
                    <w:div w:id="439301037">
                      <w:marLeft w:val="0"/>
                      <w:marRight w:val="0"/>
                      <w:marTop w:val="0"/>
                      <w:marBottom w:val="0"/>
                      <w:divBdr>
                        <w:top w:val="none" w:sz="0" w:space="0" w:color="auto"/>
                        <w:left w:val="none" w:sz="0" w:space="0" w:color="auto"/>
                        <w:bottom w:val="none" w:sz="0" w:space="0" w:color="auto"/>
                        <w:right w:val="none" w:sz="0" w:space="0" w:color="auto"/>
                      </w:divBdr>
                    </w:div>
                  </w:divsChild>
                </w:div>
                <w:div w:id="418135569">
                  <w:marLeft w:val="0"/>
                  <w:marRight w:val="0"/>
                  <w:marTop w:val="0"/>
                  <w:marBottom w:val="0"/>
                  <w:divBdr>
                    <w:top w:val="none" w:sz="0" w:space="0" w:color="auto"/>
                    <w:left w:val="none" w:sz="0" w:space="0" w:color="auto"/>
                    <w:bottom w:val="none" w:sz="0" w:space="0" w:color="auto"/>
                    <w:right w:val="none" w:sz="0" w:space="0" w:color="auto"/>
                  </w:divBdr>
                  <w:divsChild>
                    <w:div w:id="166142162">
                      <w:marLeft w:val="0"/>
                      <w:marRight w:val="0"/>
                      <w:marTop w:val="0"/>
                      <w:marBottom w:val="0"/>
                      <w:divBdr>
                        <w:top w:val="none" w:sz="0" w:space="0" w:color="auto"/>
                        <w:left w:val="none" w:sz="0" w:space="0" w:color="auto"/>
                        <w:bottom w:val="none" w:sz="0" w:space="0" w:color="auto"/>
                        <w:right w:val="none" w:sz="0" w:space="0" w:color="auto"/>
                      </w:divBdr>
                    </w:div>
                  </w:divsChild>
                </w:div>
                <w:div w:id="1555578562">
                  <w:marLeft w:val="0"/>
                  <w:marRight w:val="0"/>
                  <w:marTop w:val="0"/>
                  <w:marBottom w:val="0"/>
                  <w:divBdr>
                    <w:top w:val="none" w:sz="0" w:space="0" w:color="auto"/>
                    <w:left w:val="none" w:sz="0" w:space="0" w:color="auto"/>
                    <w:bottom w:val="none" w:sz="0" w:space="0" w:color="auto"/>
                    <w:right w:val="none" w:sz="0" w:space="0" w:color="auto"/>
                  </w:divBdr>
                  <w:divsChild>
                    <w:div w:id="708339541">
                      <w:marLeft w:val="0"/>
                      <w:marRight w:val="0"/>
                      <w:marTop w:val="0"/>
                      <w:marBottom w:val="0"/>
                      <w:divBdr>
                        <w:top w:val="none" w:sz="0" w:space="0" w:color="auto"/>
                        <w:left w:val="none" w:sz="0" w:space="0" w:color="auto"/>
                        <w:bottom w:val="none" w:sz="0" w:space="0" w:color="auto"/>
                        <w:right w:val="none" w:sz="0" w:space="0" w:color="auto"/>
                      </w:divBdr>
                    </w:div>
                  </w:divsChild>
                </w:div>
                <w:div w:id="1575360390">
                  <w:marLeft w:val="0"/>
                  <w:marRight w:val="0"/>
                  <w:marTop w:val="0"/>
                  <w:marBottom w:val="0"/>
                  <w:divBdr>
                    <w:top w:val="none" w:sz="0" w:space="0" w:color="auto"/>
                    <w:left w:val="none" w:sz="0" w:space="0" w:color="auto"/>
                    <w:bottom w:val="none" w:sz="0" w:space="0" w:color="auto"/>
                    <w:right w:val="none" w:sz="0" w:space="0" w:color="auto"/>
                  </w:divBdr>
                  <w:divsChild>
                    <w:div w:id="1143306271">
                      <w:marLeft w:val="0"/>
                      <w:marRight w:val="0"/>
                      <w:marTop w:val="0"/>
                      <w:marBottom w:val="0"/>
                      <w:divBdr>
                        <w:top w:val="none" w:sz="0" w:space="0" w:color="auto"/>
                        <w:left w:val="none" w:sz="0" w:space="0" w:color="auto"/>
                        <w:bottom w:val="none" w:sz="0" w:space="0" w:color="auto"/>
                        <w:right w:val="none" w:sz="0" w:space="0" w:color="auto"/>
                      </w:divBdr>
                    </w:div>
                  </w:divsChild>
                </w:div>
                <w:div w:id="1323774309">
                  <w:marLeft w:val="0"/>
                  <w:marRight w:val="0"/>
                  <w:marTop w:val="0"/>
                  <w:marBottom w:val="0"/>
                  <w:divBdr>
                    <w:top w:val="none" w:sz="0" w:space="0" w:color="auto"/>
                    <w:left w:val="none" w:sz="0" w:space="0" w:color="auto"/>
                    <w:bottom w:val="none" w:sz="0" w:space="0" w:color="auto"/>
                    <w:right w:val="none" w:sz="0" w:space="0" w:color="auto"/>
                  </w:divBdr>
                  <w:divsChild>
                    <w:div w:id="15351734">
                      <w:marLeft w:val="0"/>
                      <w:marRight w:val="0"/>
                      <w:marTop w:val="0"/>
                      <w:marBottom w:val="0"/>
                      <w:divBdr>
                        <w:top w:val="none" w:sz="0" w:space="0" w:color="auto"/>
                        <w:left w:val="none" w:sz="0" w:space="0" w:color="auto"/>
                        <w:bottom w:val="none" w:sz="0" w:space="0" w:color="auto"/>
                        <w:right w:val="none" w:sz="0" w:space="0" w:color="auto"/>
                      </w:divBdr>
                    </w:div>
                  </w:divsChild>
                </w:div>
                <w:div w:id="628049369">
                  <w:marLeft w:val="0"/>
                  <w:marRight w:val="0"/>
                  <w:marTop w:val="0"/>
                  <w:marBottom w:val="0"/>
                  <w:divBdr>
                    <w:top w:val="none" w:sz="0" w:space="0" w:color="auto"/>
                    <w:left w:val="none" w:sz="0" w:space="0" w:color="auto"/>
                    <w:bottom w:val="none" w:sz="0" w:space="0" w:color="auto"/>
                    <w:right w:val="none" w:sz="0" w:space="0" w:color="auto"/>
                  </w:divBdr>
                  <w:divsChild>
                    <w:div w:id="147209612">
                      <w:marLeft w:val="0"/>
                      <w:marRight w:val="0"/>
                      <w:marTop w:val="0"/>
                      <w:marBottom w:val="0"/>
                      <w:divBdr>
                        <w:top w:val="none" w:sz="0" w:space="0" w:color="auto"/>
                        <w:left w:val="none" w:sz="0" w:space="0" w:color="auto"/>
                        <w:bottom w:val="none" w:sz="0" w:space="0" w:color="auto"/>
                        <w:right w:val="none" w:sz="0" w:space="0" w:color="auto"/>
                      </w:divBdr>
                    </w:div>
                    <w:div w:id="964777127">
                      <w:marLeft w:val="0"/>
                      <w:marRight w:val="0"/>
                      <w:marTop w:val="0"/>
                      <w:marBottom w:val="0"/>
                      <w:divBdr>
                        <w:top w:val="none" w:sz="0" w:space="0" w:color="auto"/>
                        <w:left w:val="none" w:sz="0" w:space="0" w:color="auto"/>
                        <w:bottom w:val="none" w:sz="0" w:space="0" w:color="auto"/>
                        <w:right w:val="none" w:sz="0" w:space="0" w:color="auto"/>
                      </w:divBdr>
                    </w:div>
                  </w:divsChild>
                </w:div>
                <w:div w:id="1306162315">
                  <w:marLeft w:val="0"/>
                  <w:marRight w:val="0"/>
                  <w:marTop w:val="0"/>
                  <w:marBottom w:val="0"/>
                  <w:divBdr>
                    <w:top w:val="none" w:sz="0" w:space="0" w:color="auto"/>
                    <w:left w:val="none" w:sz="0" w:space="0" w:color="auto"/>
                    <w:bottom w:val="none" w:sz="0" w:space="0" w:color="auto"/>
                    <w:right w:val="none" w:sz="0" w:space="0" w:color="auto"/>
                  </w:divBdr>
                  <w:divsChild>
                    <w:div w:id="855120590">
                      <w:marLeft w:val="0"/>
                      <w:marRight w:val="0"/>
                      <w:marTop w:val="0"/>
                      <w:marBottom w:val="0"/>
                      <w:divBdr>
                        <w:top w:val="none" w:sz="0" w:space="0" w:color="auto"/>
                        <w:left w:val="none" w:sz="0" w:space="0" w:color="auto"/>
                        <w:bottom w:val="none" w:sz="0" w:space="0" w:color="auto"/>
                        <w:right w:val="none" w:sz="0" w:space="0" w:color="auto"/>
                      </w:divBdr>
                    </w:div>
                  </w:divsChild>
                </w:div>
                <w:div w:id="965162951">
                  <w:marLeft w:val="0"/>
                  <w:marRight w:val="0"/>
                  <w:marTop w:val="0"/>
                  <w:marBottom w:val="0"/>
                  <w:divBdr>
                    <w:top w:val="none" w:sz="0" w:space="0" w:color="auto"/>
                    <w:left w:val="none" w:sz="0" w:space="0" w:color="auto"/>
                    <w:bottom w:val="none" w:sz="0" w:space="0" w:color="auto"/>
                    <w:right w:val="none" w:sz="0" w:space="0" w:color="auto"/>
                  </w:divBdr>
                  <w:divsChild>
                    <w:div w:id="580799454">
                      <w:marLeft w:val="0"/>
                      <w:marRight w:val="0"/>
                      <w:marTop w:val="0"/>
                      <w:marBottom w:val="0"/>
                      <w:divBdr>
                        <w:top w:val="none" w:sz="0" w:space="0" w:color="auto"/>
                        <w:left w:val="none" w:sz="0" w:space="0" w:color="auto"/>
                        <w:bottom w:val="none" w:sz="0" w:space="0" w:color="auto"/>
                        <w:right w:val="none" w:sz="0" w:space="0" w:color="auto"/>
                      </w:divBdr>
                    </w:div>
                    <w:div w:id="263926522">
                      <w:marLeft w:val="0"/>
                      <w:marRight w:val="0"/>
                      <w:marTop w:val="0"/>
                      <w:marBottom w:val="0"/>
                      <w:divBdr>
                        <w:top w:val="none" w:sz="0" w:space="0" w:color="auto"/>
                        <w:left w:val="none" w:sz="0" w:space="0" w:color="auto"/>
                        <w:bottom w:val="none" w:sz="0" w:space="0" w:color="auto"/>
                        <w:right w:val="none" w:sz="0" w:space="0" w:color="auto"/>
                      </w:divBdr>
                    </w:div>
                    <w:div w:id="1073627976">
                      <w:marLeft w:val="0"/>
                      <w:marRight w:val="0"/>
                      <w:marTop w:val="0"/>
                      <w:marBottom w:val="0"/>
                      <w:divBdr>
                        <w:top w:val="none" w:sz="0" w:space="0" w:color="auto"/>
                        <w:left w:val="none" w:sz="0" w:space="0" w:color="auto"/>
                        <w:bottom w:val="none" w:sz="0" w:space="0" w:color="auto"/>
                        <w:right w:val="none" w:sz="0" w:space="0" w:color="auto"/>
                      </w:divBdr>
                    </w:div>
                  </w:divsChild>
                </w:div>
                <w:div w:id="183054744">
                  <w:marLeft w:val="0"/>
                  <w:marRight w:val="0"/>
                  <w:marTop w:val="0"/>
                  <w:marBottom w:val="0"/>
                  <w:divBdr>
                    <w:top w:val="none" w:sz="0" w:space="0" w:color="auto"/>
                    <w:left w:val="none" w:sz="0" w:space="0" w:color="auto"/>
                    <w:bottom w:val="none" w:sz="0" w:space="0" w:color="auto"/>
                    <w:right w:val="none" w:sz="0" w:space="0" w:color="auto"/>
                  </w:divBdr>
                  <w:divsChild>
                    <w:div w:id="1757169251">
                      <w:marLeft w:val="0"/>
                      <w:marRight w:val="0"/>
                      <w:marTop w:val="0"/>
                      <w:marBottom w:val="0"/>
                      <w:divBdr>
                        <w:top w:val="none" w:sz="0" w:space="0" w:color="auto"/>
                        <w:left w:val="none" w:sz="0" w:space="0" w:color="auto"/>
                        <w:bottom w:val="none" w:sz="0" w:space="0" w:color="auto"/>
                        <w:right w:val="none" w:sz="0" w:space="0" w:color="auto"/>
                      </w:divBdr>
                    </w:div>
                    <w:div w:id="1376584893">
                      <w:marLeft w:val="0"/>
                      <w:marRight w:val="0"/>
                      <w:marTop w:val="0"/>
                      <w:marBottom w:val="0"/>
                      <w:divBdr>
                        <w:top w:val="none" w:sz="0" w:space="0" w:color="auto"/>
                        <w:left w:val="none" w:sz="0" w:space="0" w:color="auto"/>
                        <w:bottom w:val="none" w:sz="0" w:space="0" w:color="auto"/>
                        <w:right w:val="none" w:sz="0" w:space="0" w:color="auto"/>
                      </w:divBdr>
                    </w:div>
                    <w:div w:id="1023633978">
                      <w:marLeft w:val="0"/>
                      <w:marRight w:val="0"/>
                      <w:marTop w:val="0"/>
                      <w:marBottom w:val="0"/>
                      <w:divBdr>
                        <w:top w:val="none" w:sz="0" w:space="0" w:color="auto"/>
                        <w:left w:val="none" w:sz="0" w:space="0" w:color="auto"/>
                        <w:bottom w:val="none" w:sz="0" w:space="0" w:color="auto"/>
                        <w:right w:val="none" w:sz="0" w:space="0" w:color="auto"/>
                      </w:divBdr>
                    </w:div>
                    <w:div w:id="1738823895">
                      <w:marLeft w:val="0"/>
                      <w:marRight w:val="0"/>
                      <w:marTop w:val="0"/>
                      <w:marBottom w:val="0"/>
                      <w:divBdr>
                        <w:top w:val="none" w:sz="0" w:space="0" w:color="auto"/>
                        <w:left w:val="none" w:sz="0" w:space="0" w:color="auto"/>
                        <w:bottom w:val="none" w:sz="0" w:space="0" w:color="auto"/>
                        <w:right w:val="none" w:sz="0" w:space="0" w:color="auto"/>
                      </w:divBdr>
                    </w:div>
                    <w:div w:id="1400245023">
                      <w:marLeft w:val="0"/>
                      <w:marRight w:val="0"/>
                      <w:marTop w:val="0"/>
                      <w:marBottom w:val="0"/>
                      <w:divBdr>
                        <w:top w:val="none" w:sz="0" w:space="0" w:color="auto"/>
                        <w:left w:val="none" w:sz="0" w:space="0" w:color="auto"/>
                        <w:bottom w:val="none" w:sz="0" w:space="0" w:color="auto"/>
                        <w:right w:val="none" w:sz="0" w:space="0" w:color="auto"/>
                      </w:divBdr>
                    </w:div>
                    <w:div w:id="478496433">
                      <w:marLeft w:val="0"/>
                      <w:marRight w:val="0"/>
                      <w:marTop w:val="0"/>
                      <w:marBottom w:val="0"/>
                      <w:divBdr>
                        <w:top w:val="none" w:sz="0" w:space="0" w:color="auto"/>
                        <w:left w:val="none" w:sz="0" w:space="0" w:color="auto"/>
                        <w:bottom w:val="none" w:sz="0" w:space="0" w:color="auto"/>
                        <w:right w:val="none" w:sz="0" w:space="0" w:color="auto"/>
                      </w:divBdr>
                    </w:div>
                    <w:div w:id="353266403">
                      <w:marLeft w:val="0"/>
                      <w:marRight w:val="0"/>
                      <w:marTop w:val="0"/>
                      <w:marBottom w:val="0"/>
                      <w:divBdr>
                        <w:top w:val="none" w:sz="0" w:space="0" w:color="auto"/>
                        <w:left w:val="none" w:sz="0" w:space="0" w:color="auto"/>
                        <w:bottom w:val="none" w:sz="0" w:space="0" w:color="auto"/>
                        <w:right w:val="none" w:sz="0" w:space="0" w:color="auto"/>
                      </w:divBdr>
                    </w:div>
                    <w:div w:id="759327468">
                      <w:marLeft w:val="0"/>
                      <w:marRight w:val="0"/>
                      <w:marTop w:val="0"/>
                      <w:marBottom w:val="0"/>
                      <w:divBdr>
                        <w:top w:val="none" w:sz="0" w:space="0" w:color="auto"/>
                        <w:left w:val="none" w:sz="0" w:space="0" w:color="auto"/>
                        <w:bottom w:val="none" w:sz="0" w:space="0" w:color="auto"/>
                        <w:right w:val="none" w:sz="0" w:space="0" w:color="auto"/>
                      </w:divBdr>
                    </w:div>
                    <w:div w:id="424620276">
                      <w:marLeft w:val="0"/>
                      <w:marRight w:val="0"/>
                      <w:marTop w:val="0"/>
                      <w:marBottom w:val="0"/>
                      <w:divBdr>
                        <w:top w:val="none" w:sz="0" w:space="0" w:color="auto"/>
                        <w:left w:val="none" w:sz="0" w:space="0" w:color="auto"/>
                        <w:bottom w:val="none" w:sz="0" w:space="0" w:color="auto"/>
                        <w:right w:val="none" w:sz="0" w:space="0" w:color="auto"/>
                      </w:divBdr>
                    </w:div>
                    <w:div w:id="408120785">
                      <w:marLeft w:val="0"/>
                      <w:marRight w:val="0"/>
                      <w:marTop w:val="0"/>
                      <w:marBottom w:val="0"/>
                      <w:divBdr>
                        <w:top w:val="none" w:sz="0" w:space="0" w:color="auto"/>
                        <w:left w:val="none" w:sz="0" w:space="0" w:color="auto"/>
                        <w:bottom w:val="none" w:sz="0" w:space="0" w:color="auto"/>
                        <w:right w:val="none" w:sz="0" w:space="0" w:color="auto"/>
                      </w:divBdr>
                    </w:div>
                  </w:divsChild>
                </w:div>
                <w:div w:id="1094980627">
                  <w:marLeft w:val="0"/>
                  <w:marRight w:val="0"/>
                  <w:marTop w:val="0"/>
                  <w:marBottom w:val="0"/>
                  <w:divBdr>
                    <w:top w:val="none" w:sz="0" w:space="0" w:color="auto"/>
                    <w:left w:val="none" w:sz="0" w:space="0" w:color="auto"/>
                    <w:bottom w:val="none" w:sz="0" w:space="0" w:color="auto"/>
                    <w:right w:val="none" w:sz="0" w:space="0" w:color="auto"/>
                  </w:divBdr>
                  <w:divsChild>
                    <w:div w:id="542332390">
                      <w:marLeft w:val="0"/>
                      <w:marRight w:val="0"/>
                      <w:marTop w:val="0"/>
                      <w:marBottom w:val="0"/>
                      <w:divBdr>
                        <w:top w:val="none" w:sz="0" w:space="0" w:color="auto"/>
                        <w:left w:val="none" w:sz="0" w:space="0" w:color="auto"/>
                        <w:bottom w:val="none" w:sz="0" w:space="0" w:color="auto"/>
                        <w:right w:val="none" w:sz="0" w:space="0" w:color="auto"/>
                      </w:divBdr>
                    </w:div>
                    <w:div w:id="97725895">
                      <w:marLeft w:val="0"/>
                      <w:marRight w:val="0"/>
                      <w:marTop w:val="0"/>
                      <w:marBottom w:val="0"/>
                      <w:divBdr>
                        <w:top w:val="none" w:sz="0" w:space="0" w:color="auto"/>
                        <w:left w:val="none" w:sz="0" w:space="0" w:color="auto"/>
                        <w:bottom w:val="none" w:sz="0" w:space="0" w:color="auto"/>
                        <w:right w:val="none" w:sz="0" w:space="0" w:color="auto"/>
                      </w:divBdr>
                    </w:div>
                  </w:divsChild>
                </w:div>
                <w:div w:id="1237278323">
                  <w:marLeft w:val="0"/>
                  <w:marRight w:val="0"/>
                  <w:marTop w:val="0"/>
                  <w:marBottom w:val="0"/>
                  <w:divBdr>
                    <w:top w:val="none" w:sz="0" w:space="0" w:color="auto"/>
                    <w:left w:val="none" w:sz="0" w:space="0" w:color="auto"/>
                    <w:bottom w:val="none" w:sz="0" w:space="0" w:color="auto"/>
                    <w:right w:val="none" w:sz="0" w:space="0" w:color="auto"/>
                  </w:divBdr>
                  <w:divsChild>
                    <w:div w:id="991983981">
                      <w:marLeft w:val="0"/>
                      <w:marRight w:val="0"/>
                      <w:marTop w:val="0"/>
                      <w:marBottom w:val="0"/>
                      <w:divBdr>
                        <w:top w:val="none" w:sz="0" w:space="0" w:color="auto"/>
                        <w:left w:val="none" w:sz="0" w:space="0" w:color="auto"/>
                        <w:bottom w:val="none" w:sz="0" w:space="0" w:color="auto"/>
                        <w:right w:val="none" w:sz="0" w:space="0" w:color="auto"/>
                      </w:divBdr>
                    </w:div>
                    <w:div w:id="118570430">
                      <w:marLeft w:val="0"/>
                      <w:marRight w:val="0"/>
                      <w:marTop w:val="0"/>
                      <w:marBottom w:val="0"/>
                      <w:divBdr>
                        <w:top w:val="none" w:sz="0" w:space="0" w:color="auto"/>
                        <w:left w:val="none" w:sz="0" w:space="0" w:color="auto"/>
                        <w:bottom w:val="none" w:sz="0" w:space="0" w:color="auto"/>
                        <w:right w:val="none" w:sz="0" w:space="0" w:color="auto"/>
                      </w:divBdr>
                    </w:div>
                  </w:divsChild>
                </w:div>
                <w:div w:id="1989430189">
                  <w:marLeft w:val="0"/>
                  <w:marRight w:val="0"/>
                  <w:marTop w:val="0"/>
                  <w:marBottom w:val="0"/>
                  <w:divBdr>
                    <w:top w:val="none" w:sz="0" w:space="0" w:color="auto"/>
                    <w:left w:val="none" w:sz="0" w:space="0" w:color="auto"/>
                    <w:bottom w:val="none" w:sz="0" w:space="0" w:color="auto"/>
                    <w:right w:val="none" w:sz="0" w:space="0" w:color="auto"/>
                  </w:divBdr>
                  <w:divsChild>
                    <w:div w:id="406148539">
                      <w:marLeft w:val="0"/>
                      <w:marRight w:val="0"/>
                      <w:marTop w:val="0"/>
                      <w:marBottom w:val="0"/>
                      <w:divBdr>
                        <w:top w:val="none" w:sz="0" w:space="0" w:color="auto"/>
                        <w:left w:val="none" w:sz="0" w:space="0" w:color="auto"/>
                        <w:bottom w:val="none" w:sz="0" w:space="0" w:color="auto"/>
                        <w:right w:val="none" w:sz="0" w:space="0" w:color="auto"/>
                      </w:divBdr>
                    </w:div>
                  </w:divsChild>
                </w:div>
                <w:div w:id="934285982">
                  <w:marLeft w:val="0"/>
                  <w:marRight w:val="0"/>
                  <w:marTop w:val="0"/>
                  <w:marBottom w:val="0"/>
                  <w:divBdr>
                    <w:top w:val="none" w:sz="0" w:space="0" w:color="auto"/>
                    <w:left w:val="none" w:sz="0" w:space="0" w:color="auto"/>
                    <w:bottom w:val="none" w:sz="0" w:space="0" w:color="auto"/>
                    <w:right w:val="none" w:sz="0" w:space="0" w:color="auto"/>
                  </w:divBdr>
                  <w:divsChild>
                    <w:div w:id="1180318539">
                      <w:marLeft w:val="0"/>
                      <w:marRight w:val="0"/>
                      <w:marTop w:val="0"/>
                      <w:marBottom w:val="0"/>
                      <w:divBdr>
                        <w:top w:val="none" w:sz="0" w:space="0" w:color="auto"/>
                        <w:left w:val="none" w:sz="0" w:space="0" w:color="auto"/>
                        <w:bottom w:val="none" w:sz="0" w:space="0" w:color="auto"/>
                        <w:right w:val="none" w:sz="0" w:space="0" w:color="auto"/>
                      </w:divBdr>
                    </w:div>
                  </w:divsChild>
                </w:div>
                <w:div w:id="1077943245">
                  <w:marLeft w:val="0"/>
                  <w:marRight w:val="0"/>
                  <w:marTop w:val="0"/>
                  <w:marBottom w:val="0"/>
                  <w:divBdr>
                    <w:top w:val="none" w:sz="0" w:space="0" w:color="auto"/>
                    <w:left w:val="none" w:sz="0" w:space="0" w:color="auto"/>
                    <w:bottom w:val="none" w:sz="0" w:space="0" w:color="auto"/>
                    <w:right w:val="none" w:sz="0" w:space="0" w:color="auto"/>
                  </w:divBdr>
                  <w:divsChild>
                    <w:div w:id="1320231183">
                      <w:marLeft w:val="0"/>
                      <w:marRight w:val="0"/>
                      <w:marTop w:val="0"/>
                      <w:marBottom w:val="0"/>
                      <w:divBdr>
                        <w:top w:val="none" w:sz="0" w:space="0" w:color="auto"/>
                        <w:left w:val="none" w:sz="0" w:space="0" w:color="auto"/>
                        <w:bottom w:val="none" w:sz="0" w:space="0" w:color="auto"/>
                        <w:right w:val="none" w:sz="0" w:space="0" w:color="auto"/>
                      </w:divBdr>
                    </w:div>
                  </w:divsChild>
                </w:div>
                <w:div w:id="1799445782">
                  <w:marLeft w:val="0"/>
                  <w:marRight w:val="0"/>
                  <w:marTop w:val="0"/>
                  <w:marBottom w:val="0"/>
                  <w:divBdr>
                    <w:top w:val="none" w:sz="0" w:space="0" w:color="auto"/>
                    <w:left w:val="none" w:sz="0" w:space="0" w:color="auto"/>
                    <w:bottom w:val="none" w:sz="0" w:space="0" w:color="auto"/>
                    <w:right w:val="none" w:sz="0" w:space="0" w:color="auto"/>
                  </w:divBdr>
                  <w:divsChild>
                    <w:div w:id="495458352">
                      <w:marLeft w:val="0"/>
                      <w:marRight w:val="0"/>
                      <w:marTop w:val="0"/>
                      <w:marBottom w:val="0"/>
                      <w:divBdr>
                        <w:top w:val="none" w:sz="0" w:space="0" w:color="auto"/>
                        <w:left w:val="none" w:sz="0" w:space="0" w:color="auto"/>
                        <w:bottom w:val="none" w:sz="0" w:space="0" w:color="auto"/>
                        <w:right w:val="none" w:sz="0" w:space="0" w:color="auto"/>
                      </w:divBdr>
                    </w:div>
                  </w:divsChild>
                </w:div>
                <w:div w:id="1457988532">
                  <w:marLeft w:val="0"/>
                  <w:marRight w:val="0"/>
                  <w:marTop w:val="0"/>
                  <w:marBottom w:val="0"/>
                  <w:divBdr>
                    <w:top w:val="none" w:sz="0" w:space="0" w:color="auto"/>
                    <w:left w:val="none" w:sz="0" w:space="0" w:color="auto"/>
                    <w:bottom w:val="none" w:sz="0" w:space="0" w:color="auto"/>
                    <w:right w:val="none" w:sz="0" w:space="0" w:color="auto"/>
                  </w:divBdr>
                  <w:divsChild>
                    <w:div w:id="1037005524">
                      <w:marLeft w:val="0"/>
                      <w:marRight w:val="0"/>
                      <w:marTop w:val="0"/>
                      <w:marBottom w:val="0"/>
                      <w:divBdr>
                        <w:top w:val="none" w:sz="0" w:space="0" w:color="auto"/>
                        <w:left w:val="none" w:sz="0" w:space="0" w:color="auto"/>
                        <w:bottom w:val="none" w:sz="0" w:space="0" w:color="auto"/>
                        <w:right w:val="none" w:sz="0" w:space="0" w:color="auto"/>
                      </w:divBdr>
                    </w:div>
                  </w:divsChild>
                </w:div>
                <w:div w:id="1312058028">
                  <w:marLeft w:val="0"/>
                  <w:marRight w:val="0"/>
                  <w:marTop w:val="0"/>
                  <w:marBottom w:val="0"/>
                  <w:divBdr>
                    <w:top w:val="none" w:sz="0" w:space="0" w:color="auto"/>
                    <w:left w:val="none" w:sz="0" w:space="0" w:color="auto"/>
                    <w:bottom w:val="none" w:sz="0" w:space="0" w:color="auto"/>
                    <w:right w:val="none" w:sz="0" w:space="0" w:color="auto"/>
                  </w:divBdr>
                  <w:divsChild>
                    <w:div w:id="1091856006">
                      <w:marLeft w:val="0"/>
                      <w:marRight w:val="0"/>
                      <w:marTop w:val="0"/>
                      <w:marBottom w:val="0"/>
                      <w:divBdr>
                        <w:top w:val="none" w:sz="0" w:space="0" w:color="auto"/>
                        <w:left w:val="none" w:sz="0" w:space="0" w:color="auto"/>
                        <w:bottom w:val="none" w:sz="0" w:space="0" w:color="auto"/>
                        <w:right w:val="none" w:sz="0" w:space="0" w:color="auto"/>
                      </w:divBdr>
                    </w:div>
                  </w:divsChild>
                </w:div>
                <w:div w:id="470710996">
                  <w:marLeft w:val="0"/>
                  <w:marRight w:val="0"/>
                  <w:marTop w:val="0"/>
                  <w:marBottom w:val="0"/>
                  <w:divBdr>
                    <w:top w:val="none" w:sz="0" w:space="0" w:color="auto"/>
                    <w:left w:val="none" w:sz="0" w:space="0" w:color="auto"/>
                    <w:bottom w:val="none" w:sz="0" w:space="0" w:color="auto"/>
                    <w:right w:val="none" w:sz="0" w:space="0" w:color="auto"/>
                  </w:divBdr>
                  <w:divsChild>
                    <w:div w:id="2064477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9686428">
          <w:marLeft w:val="0"/>
          <w:marRight w:val="0"/>
          <w:marTop w:val="0"/>
          <w:marBottom w:val="0"/>
          <w:divBdr>
            <w:top w:val="none" w:sz="0" w:space="0" w:color="auto"/>
            <w:left w:val="none" w:sz="0" w:space="0" w:color="auto"/>
            <w:bottom w:val="none" w:sz="0" w:space="0" w:color="auto"/>
            <w:right w:val="none" w:sz="0" w:space="0" w:color="auto"/>
          </w:divBdr>
        </w:div>
        <w:div w:id="167063653">
          <w:marLeft w:val="0"/>
          <w:marRight w:val="0"/>
          <w:marTop w:val="0"/>
          <w:marBottom w:val="0"/>
          <w:divBdr>
            <w:top w:val="none" w:sz="0" w:space="0" w:color="auto"/>
            <w:left w:val="none" w:sz="0" w:space="0" w:color="auto"/>
            <w:bottom w:val="none" w:sz="0" w:space="0" w:color="auto"/>
            <w:right w:val="none" w:sz="0" w:space="0" w:color="auto"/>
          </w:divBdr>
          <w:divsChild>
            <w:div w:id="1348213562">
              <w:marLeft w:val="0"/>
              <w:marRight w:val="0"/>
              <w:marTop w:val="30"/>
              <w:marBottom w:val="30"/>
              <w:divBdr>
                <w:top w:val="none" w:sz="0" w:space="0" w:color="auto"/>
                <w:left w:val="none" w:sz="0" w:space="0" w:color="auto"/>
                <w:bottom w:val="none" w:sz="0" w:space="0" w:color="auto"/>
                <w:right w:val="none" w:sz="0" w:space="0" w:color="auto"/>
              </w:divBdr>
              <w:divsChild>
                <w:div w:id="1905556141">
                  <w:marLeft w:val="0"/>
                  <w:marRight w:val="0"/>
                  <w:marTop w:val="0"/>
                  <w:marBottom w:val="0"/>
                  <w:divBdr>
                    <w:top w:val="none" w:sz="0" w:space="0" w:color="auto"/>
                    <w:left w:val="none" w:sz="0" w:space="0" w:color="auto"/>
                    <w:bottom w:val="none" w:sz="0" w:space="0" w:color="auto"/>
                    <w:right w:val="none" w:sz="0" w:space="0" w:color="auto"/>
                  </w:divBdr>
                  <w:divsChild>
                    <w:div w:id="578100776">
                      <w:marLeft w:val="0"/>
                      <w:marRight w:val="0"/>
                      <w:marTop w:val="0"/>
                      <w:marBottom w:val="0"/>
                      <w:divBdr>
                        <w:top w:val="none" w:sz="0" w:space="0" w:color="auto"/>
                        <w:left w:val="none" w:sz="0" w:space="0" w:color="auto"/>
                        <w:bottom w:val="none" w:sz="0" w:space="0" w:color="auto"/>
                        <w:right w:val="none" w:sz="0" w:space="0" w:color="auto"/>
                      </w:divBdr>
                    </w:div>
                  </w:divsChild>
                </w:div>
                <w:div w:id="838430145">
                  <w:marLeft w:val="0"/>
                  <w:marRight w:val="0"/>
                  <w:marTop w:val="0"/>
                  <w:marBottom w:val="0"/>
                  <w:divBdr>
                    <w:top w:val="none" w:sz="0" w:space="0" w:color="auto"/>
                    <w:left w:val="none" w:sz="0" w:space="0" w:color="auto"/>
                    <w:bottom w:val="none" w:sz="0" w:space="0" w:color="auto"/>
                    <w:right w:val="none" w:sz="0" w:space="0" w:color="auto"/>
                  </w:divBdr>
                  <w:divsChild>
                    <w:div w:id="1924994611">
                      <w:marLeft w:val="0"/>
                      <w:marRight w:val="0"/>
                      <w:marTop w:val="0"/>
                      <w:marBottom w:val="0"/>
                      <w:divBdr>
                        <w:top w:val="none" w:sz="0" w:space="0" w:color="auto"/>
                        <w:left w:val="none" w:sz="0" w:space="0" w:color="auto"/>
                        <w:bottom w:val="none" w:sz="0" w:space="0" w:color="auto"/>
                        <w:right w:val="none" w:sz="0" w:space="0" w:color="auto"/>
                      </w:divBdr>
                    </w:div>
                  </w:divsChild>
                </w:div>
                <w:div w:id="1456559127">
                  <w:marLeft w:val="0"/>
                  <w:marRight w:val="0"/>
                  <w:marTop w:val="0"/>
                  <w:marBottom w:val="0"/>
                  <w:divBdr>
                    <w:top w:val="none" w:sz="0" w:space="0" w:color="auto"/>
                    <w:left w:val="none" w:sz="0" w:space="0" w:color="auto"/>
                    <w:bottom w:val="none" w:sz="0" w:space="0" w:color="auto"/>
                    <w:right w:val="none" w:sz="0" w:space="0" w:color="auto"/>
                  </w:divBdr>
                  <w:divsChild>
                    <w:div w:id="957487271">
                      <w:marLeft w:val="0"/>
                      <w:marRight w:val="0"/>
                      <w:marTop w:val="0"/>
                      <w:marBottom w:val="0"/>
                      <w:divBdr>
                        <w:top w:val="none" w:sz="0" w:space="0" w:color="auto"/>
                        <w:left w:val="none" w:sz="0" w:space="0" w:color="auto"/>
                        <w:bottom w:val="none" w:sz="0" w:space="0" w:color="auto"/>
                        <w:right w:val="none" w:sz="0" w:space="0" w:color="auto"/>
                      </w:divBdr>
                    </w:div>
                  </w:divsChild>
                </w:div>
                <w:div w:id="318270222">
                  <w:marLeft w:val="0"/>
                  <w:marRight w:val="0"/>
                  <w:marTop w:val="0"/>
                  <w:marBottom w:val="0"/>
                  <w:divBdr>
                    <w:top w:val="none" w:sz="0" w:space="0" w:color="auto"/>
                    <w:left w:val="none" w:sz="0" w:space="0" w:color="auto"/>
                    <w:bottom w:val="none" w:sz="0" w:space="0" w:color="auto"/>
                    <w:right w:val="none" w:sz="0" w:space="0" w:color="auto"/>
                  </w:divBdr>
                  <w:divsChild>
                    <w:div w:id="647636378">
                      <w:marLeft w:val="0"/>
                      <w:marRight w:val="0"/>
                      <w:marTop w:val="0"/>
                      <w:marBottom w:val="0"/>
                      <w:divBdr>
                        <w:top w:val="none" w:sz="0" w:space="0" w:color="auto"/>
                        <w:left w:val="none" w:sz="0" w:space="0" w:color="auto"/>
                        <w:bottom w:val="none" w:sz="0" w:space="0" w:color="auto"/>
                        <w:right w:val="none" w:sz="0" w:space="0" w:color="auto"/>
                      </w:divBdr>
                    </w:div>
                  </w:divsChild>
                </w:div>
                <w:div w:id="388921037">
                  <w:marLeft w:val="0"/>
                  <w:marRight w:val="0"/>
                  <w:marTop w:val="0"/>
                  <w:marBottom w:val="0"/>
                  <w:divBdr>
                    <w:top w:val="none" w:sz="0" w:space="0" w:color="auto"/>
                    <w:left w:val="none" w:sz="0" w:space="0" w:color="auto"/>
                    <w:bottom w:val="none" w:sz="0" w:space="0" w:color="auto"/>
                    <w:right w:val="none" w:sz="0" w:space="0" w:color="auto"/>
                  </w:divBdr>
                  <w:divsChild>
                    <w:div w:id="595555007">
                      <w:marLeft w:val="0"/>
                      <w:marRight w:val="0"/>
                      <w:marTop w:val="0"/>
                      <w:marBottom w:val="0"/>
                      <w:divBdr>
                        <w:top w:val="none" w:sz="0" w:space="0" w:color="auto"/>
                        <w:left w:val="none" w:sz="0" w:space="0" w:color="auto"/>
                        <w:bottom w:val="none" w:sz="0" w:space="0" w:color="auto"/>
                        <w:right w:val="none" w:sz="0" w:space="0" w:color="auto"/>
                      </w:divBdr>
                    </w:div>
                    <w:div w:id="1039353495">
                      <w:marLeft w:val="0"/>
                      <w:marRight w:val="0"/>
                      <w:marTop w:val="0"/>
                      <w:marBottom w:val="0"/>
                      <w:divBdr>
                        <w:top w:val="none" w:sz="0" w:space="0" w:color="auto"/>
                        <w:left w:val="none" w:sz="0" w:space="0" w:color="auto"/>
                        <w:bottom w:val="none" w:sz="0" w:space="0" w:color="auto"/>
                        <w:right w:val="none" w:sz="0" w:space="0" w:color="auto"/>
                      </w:divBdr>
                    </w:div>
                    <w:div w:id="813377085">
                      <w:marLeft w:val="0"/>
                      <w:marRight w:val="0"/>
                      <w:marTop w:val="0"/>
                      <w:marBottom w:val="0"/>
                      <w:divBdr>
                        <w:top w:val="none" w:sz="0" w:space="0" w:color="auto"/>
                        <w:left w:val="none" w:sz="0" w:space="0" w:color="auto"/>
                        <w:bottom w:val="none" w:sz="0" w:space="0" w:color="auto"/>
                        <w:right w:val="none" w:sz="0" w:space="0" w:color="auto"/>
                      </w:divBdr>
                    </w:div>
                    <w:div w:id="1973630391">
                      <w:marLeft w:val="0"/>
                      <w:marRight w:val="0"/>
                      <w:marTop w:val="0"/>
                      <w:marBottom w:val="0"/>
                      <w:divBdr>
                        <w:top w:val="none" w:sz="0" w:space="0" w:color="auto"/>
                        <w:left w:val="none" w:sz="0" w:space="0" w:color="auto"/>
                        <w:bottom w:val="none" w:sz="0" w:space="0" w:color="auto"/>
                        <w:right w:val="none" w:sz="0" w:space="0" w:color="auto"/>
                      </w:divBdr>
                    </w:div>
                    <w:div w:id="1454789604">
                      <w:marLeft w:val="0"/>
                      <w:marRight w:val="0"/>
                      <w:marTop w:val="0"/>
                      <w:marBottom w:val="0"/>
                      <w:divBdr>
                        <w:top w:val="none" w:sz="0" w:space="0" w:color="auto"/>
                        <w:left w:val="none" w:sz="0" w:space="0" w:color="auto"/>
                        <w:bottom w:val="none" w:sz="0" w:space="0" w:color="auto"/>
                        <w:right w:val="none" w:sz="0" w:space="0" w:color="auto"/>
                      </w:divBdr>
                    </w:div>
                    <w:div w:id="1747998033">
                      <w:marLeft w:val="0"/>
                      <w:marRight w:val="0"/>
                      <w:marTop w:val="0"/>
                      <w:marBottom w:val="0"/>
                      <w:divBdr>
                        <w:top w:val="none" w:sz="0" w:space="0" w:color="auto"/>
                        <w:left w:val="none" w:sz="0" w:space="0" w:color="auto"/>
                        <w:bottom w:val="none" w:sz="0" w:space="0" w:color="auto"/>
                        <w:right w:val="none" w:sz="0" w:space="0" w:color="auto"/>
                      </w:divBdr>
                    </w:div>
                    <w:div w:id="763959320">
                      <w:marLeft w:val="0"/>
                      <w:marRight w:val="0"/>
                      <w:marTop w:val="0"/>
                      <w:marBottom w:val="0"/>
                      <w:divBdr>
                        <w:top w:val="none" w:sz="0" w:space="0" w:color="auto"/>
                        <w:left w:val="none" w:sz="0" w:space="0" w:color="auto"/>
                        <w:bottom w:val="none" w:sz="0" w:space="0" w:color="auto"/>
                        <w:right w:val="none" w:sz="0" w:space="0" w:color="auto"/>
                      </w:divBdr>
                    </w:div>
                    <w:div w:id="1797522931">
                      <w:marLeft w:val="0"/>
                      <w:marRight w:val="0"/>
                      <w:marTop w:val="0"/>
                      <w:marBottom w:val="0"/>
                      <w:divBdr>
                        <w:top w:val="none" w:sz="0" w:space="0" w:color="auto"/>
                        <w:left w:val="none" w:sz="0" w:space="0" w:color="auto"/>
                        <w:bottom w:val="none" w:sz="0" w:space="0" w:color="auto"/>
                        <w:right w:val="none" w:sz="0" w:space="0" w:color="auto"/>
                      </w:divBdr>
                    </w:div>
                    <w:div w:id="1449280480">
                      <w:marLeft w:val="0"/>
                      <w:marRight w:val="0"/>
                      <w:marTop w:val="0"/>
                      <w:marBottom w:val="0"/>
                      <w:divBdr>
                        <w:top w:val="none" w:sz="0" w:space="0" w:color="auto"/>
                        <w:left w:val="none" w:sz="0" w:space="0" w:color="auto"/>
                        <w:bottom w:val="none" w:sz="0" w:space="0" w:color="auto"/>
                        <w:right w:val="none" w:sz="0" w:space="0" w:color="auto"/>
                      </w:divBdr>
                    </w:div>
                    <w:div w:id="2066179859">
                      <w:marLeft w:val="0"/>
                      <w:marRight w:val="0"/>
                      <w:marTop w:val="0"/>
                      <w:marBottom w:val="0"/>
                      <w:divBdr>
                        <w:top w:val="none" w:sz="0" w:space="0" w:color="auto"/>
                        <w:left w:val="none" w:sz="0" w:space="0" w:color="auto"/>
                        <w:bottom w:val="none" w:sz="0" w:space="0" w:color="auto"/>
                        <w:right w:val="none" w:sz="0" w:space="0" w:color="auto"/>
                      </w:divBdr>
                    </w:div>
                    <w:div w:id="1543515509">
                      <w:marLeft w:val="0"/>
                      <w:marRight w:val="0"/>
                      <w:marTop w:val="0"/>
                      <w:marBottom w:val="0"/>
                      <w:divBdr>
                        <w:top w:val="none" w:sz="0" w:space="0" w:color="auto"/>
                        <w:left w:val="none" w:sz="0" w:space="0" w:color="auto"/>
                        <w:bottom w:val="none" w:sz="0" w:space="0" w:color="auto"/>
                        <w:right w:val="none" w:sz="0" w:space="0" w:color="auto"/>
                      </w:divBdr>
                    </w:div>
                    <w:div w:id="94981267">
                      <w:marLeft w:val="0"/>
                      <w:marRight w:val="0"/>
                      <w:marTop w:val="0"/>
                      <w:marBottom w:val="0"/>
                      <w:divBdr>
                        <w:top w:val="none" w:sz="0" w:space="0" w:color="auto"/>
                        <w:left w:val="none" w:sz="0" w:space="0" w:color="auto"/>
                        <w:bottom w:val="none" w:sz="0" w:space="0" w:color="auto"/>
                        <w:right w:val="none" w:sz="0" w:space="0" w:color="auto"/>
                      </w:divBdr>
                    </w:div>
                    <w:div w:id="1033002237">
                      <w:marLeft w:val="0"/>
                      <w:marRight w:val="0"/>
                      <w:marTop w:val="0"/>
                      <w:marBottom w:val="0"/>
                      <w:divBdr>
                        <w:top w:val="none" w:sz="0" w:space="0" w:color="auto"/>
                        <w:left w:val="none" w:sz="0" w:space="0" w:color="auto"/>
                        <w:bottom w:val="none" w:sz="0" w:space="0" w:color="auto"/>
                        <w:right w:val="none" w:sz="0" w:space="0" w:color="auto"/>
                      </w:divBdr>
                    </w:div>
                    <w:div w:id="2006391608">
                      <w:marLeft w:val="0"/>
                      <w:marRight w:val="0"/>
                      <w:marTop w:val="0"/>
                      <w:marBottom w:val="0"/>
                      <w:divBdr>
                        <w:top w:val="none" w:sz="0" w:space="0" w:color="auto"/>
                        <w:left w:val="none" w:sz="0" w:space="0" w:color="auto"/>
                        <w:bottom w:val="none" w:sz="0" w:space="0" w:color="auto"/>
                        <w:right w:val="none" w:sz="0" w:space="0" w:color="auto"/>
                      </w:divBdr>
                    </w:div>
                    <w:div w:id="1131896662">
                      <w:marLeft w:val="0"/>
                      <w:marRight w:val="0"/>
                      <w:marTop w:val="0"/>
                      <w:marBottom w:val="0"/>
                      <w:divBdr>
                        <w:top w:val="none" w:sz="0" w:space="0" w:color="auto"/>
                        <w:left w:val="none" w:sz="0" w:space="0" w:color="auto"/>
                        <w:bottom w:val="none" w:sz="0" w:space="0" w:color="auto"/>
                        <w:right w:val="none" w:sz="0" w:space="0" w:color="auto"/>
                      </w:divBdr>
                    </w:div>
                    <w:div w:id="256908168">
                      <w:marLeft w:val="0"/>
                      <w:marRight w:val="0"/>
                      <w:marTop w:val="0"/>
                      <w:marBottom w:val="0"/>
                      <w:divBdr>
                        <w:top w:val="none" w:sz="0" w:space="0" w:color="auto"/>
                        <w:left w:val="none" w:sz="0" w:space="0" w:color="auto"/>
                        <w:bottom w:val="none" w:sz="0" w:space="0" w:color="auto"/>
                        <w:right w:val="none" w:sz="0" w:space="0" w:color="auto"/>
                      </w:divBdr>
                    </w:div>
                    <w:div w:id="961573221">
                      <w:marLeft w:val="0"/>
                      <w:marRight w:val="0"/>
                      <w:marTop w:val="0"/>
                      <w:marBottom w:val="0"/>
                      <w:divBdr>
                        <w:top w:val="none" w:sz="0" w:space="0" w:color="auto"/>
                        <w:left w:val="none" w:sz="0" w:space="0" w:color="auto"/>
                        <w:bottom w:val="none" w:sz="0" w:space="0" w:color="auto"/>
                        <w:right w:val="none" w:sz="0" w:space="0" w:color="auto"/>
                      </w:divBdr>
                    </w:div>
                    <w:div w:id="1401170084">
                      <w:marLeft w:val="0"/>
                      <w:marRight w:val="0"/>
                      <w:marTop w:val="0"/>
                      <w:marBottom w:val="0"/>
                      <w:divBdr>
                        <w:top w:val="none" w:sz="0" w:space="0" w:color="auto"/>
                        <w:left w:val="none" w:sz="0" w:space="0" w:color="auto"/>
                        <w:bottom w:val="none" w:sz="0" w:space="0" w:color="auto"/>
                        <w:right w:val="none" w:sz="0" w:space="0" w:color="auto"/>
                      </w:divBdr>
                    </w:div>
                    <w:div w:id="529955780">
                      <w:marLeft w:val="0"/>
                      <w:marRight w:val="0"/>
                      <w:marTop w:val="0"/>
                      <w:marBottom w:val="0"/>
                      <w:divBdr>
                        <w:top w:val="none" w:sz="0" w:space="0" w:color="auto"/>
                        <w:left w:val="none" w:sz="0" w:space="0" w:color="auto"/>
                        <w:bottom w:val="none" w:sz="0" w:space="0" w:color="auto"/>
                        <w:right w:val="none" w:sz="0" w:space="0" w:color="auto"/>
                      </w:divBdr>
                    </w:div>
                    <w:div w:id="1045720044">
                      <w:marLeft w:val="0"/>
                      <w:marRight w:val="0"/>
                      <w:marTop w:val="0"/>
                      <w:marBottom w:val="0"/>
                      <w:divBdr>
                        <w:top w:val="none" w:sz="0" w:space="0" w:color="auto"/>
                        <w:left w:val="none" w:sz="0" w:space="0" w:color="auto"/>
                        <w:bottom w:val="none" w:sz="0" w:space="0" w:color="auto"/>
                        <w:right w:val="none" w:sz="0" w:space="0" w:color="auto"/>
                      </w:divBdr>
                    </w:div>
                    <w:div w:id="1561673170">
                      <w:marLeft w:val="0"/>
                      <w:marRight w:val="0"/>
                      <w:marTop w:val="0"/>
                      <w:marBottom w:val="0"/>
                      <w:divBdr>
                        <w:top w:val="none" w:sz="0" w:space="0" w:color="auto"/>
                        <w:left w:val="none" w:sz="0" w:space="0" w:color="auto"/>
                        <w:bottom w:val="none" w:sz="0" w:space="0" w:color="auto"/>
                        <w:right w:val="none" w:sz="0" w:space="0" w:color="auto"/>
                      </w:divBdr>
                    </w:div>
                    <w:div w:id="975571468">
                      <w:marLeft w:val="0"/>
                      <w:marRight w:val="0"/>
                      <w:marTop w:val="0"/>
                      <w:marBottom w:val="0"/>
                      <w:divBdr>
                        <w:top w:val="none" w:sz="0" w:space="0" w:color="auto"/>
                        <w:left w:val="none" w:sz="0" w:space="0" w:color="auto"/>
                        <w:bottom w:val="none" w:sz="0" w:space="0" w:color="auto"/>
                        <w:right w:val="none" w:sz="0" w:space="0" w:color="auto"/>
                      </w:divBdr>
                    </w:div>
                    <w:div w:id="2033727474">
                      <w:marLeft w:val="0"/>
                      <w:marRight w:val="0"/>
                      <w:marTop w:val="0"/>
                      <w:marBottom w:val="0"/>
                      <w:divBdr>
                        <w:top w:val="none" w:sz="0" w:space="0" w:color="auto"/>
                        <w:left w:val="none" w:sz="0" w:space="0" w:color="auto"/>
                        <w:bottom w:val="none" w:sz="0" w:space="0" w:color="auto"/>
                        <w:right w:val="none" w:sz="0" w:space="0" w:color="auto"/>
                      </w:divBdr>
                    </w:div>
                    <w:div w:id="1637563852">
                      <w:marLeft w:val="0"/>
                      <w:marRight w:val="0"/>
                      <w:marTop w:val="0"/>
                      <w:marBottom w:val="0"/>
                      <w:divBdr>
                        <w:top w:val="none" w:sz="0" w:space="0" w:color="auto"/>
                        <w:left w:val="none" w:sz="0" w:space="0" w:color="auto"/>
                        <w:bottom w:val="none" w:sz="0" w:space="0" w:color="auto"/>
                        <w:right w:val="none" w:sz="0" w:space="0" w:color="auto"/>
                      </w:divBdr>
                    </w:div>
                    <w:div w:id="1195652858">
                      <w:marLeft w:val="0"/>
                      <w:marRight w:val="0"/>
                      <w:marTop w:val="0"/>
                      <w:marBottom w:val="0"/>
                      <w:divBdr>
                        <w:top w:val="none" w:sz="0" w:space="0" w:color="auto"/>
                        <w:left w:val="none" w:sz="0" w:space="0" w:color="auto"/>
                        <w:bottom w:val="none" w:sz="0" w:space="0" w:color="auto"/>
                        <w:right w:val="none" w:sz="0" w:space="0" w:color="auto"/>
                      </w:divBdr>
                    </w:div>
                    <w:div w:id="888882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3231233">
          <w:marLeft w:val="0"/>
          <w:marRight w:val="0"/>
          <w:marTop w:val="0"/>
          <w:marBottom w:val="0"/>
          <w:divBdr>
            <w:top w:val="none" w:sz="0" w:space="0" w:color="auto"/>
            <w:left w:val="none" w:sz="0" w:space="0" w:color="auto"/>
            <w:bottom w:val="none" w:sz="0" w:space="0" w:color="auto"/>
            <w:right w:val="none" w:sz="0" w:space="0" w:color="auto"/>
          </w:divBdr>
        </w:div>
        <w:div w:id="1377313853">
          <w:marLeft w:val="0"/>
          <w:marRight w:val="0"/>
          <w:marTop w:val="0"/>
          <w:marBottom w:val="0"/>
          <w:divBdr>
            <w:top w:val="none" w:sz="0" w:space="0" w:color="auto"/>
            <w:left w:val="none" w:sz="0" w:space="0" w:color="auto"/>
            <w:bottom w:val="none" w:sz="0" w:space="0" w:color="auto"/>
            <w:right w:val="none" w:sz="0" w:space="0" w:color="auto"/>
          </w:divBdr>
          <w:divsChild>
            <w:div w:id="888343868">
              <w:marLeft w:val="0"/>
              <w:marRight w:val="0"/>
              <w:marTop w:val="30"/>
              <w:marBottom w:val="30"/>
              <w:divBdr>
                <w:top w:val="none" w:sz="0" w:space="0" w:color="auto"/>
                <w:left w:val="none" w:sz="0" w:space="0" w:color="auto"/>
                <w:bottom w:val="none" w:sz="0" w:space="0" w:color="auto"/>
                <w:right w:val="none" w:sz="0" w:space="0" w:color="auto"/>
              </w:divBdr>
              <w:divsChild>
                <w:div w:id="130169577">
                  <w:marLeft w:val="0"/>
                  <w:marRight w:val="0"/>
                  <w:marTop w:val="0"/>
                  <w:marBottom w:val="0"/>
                  <w:divBdr>
                    <w:top w:val="none" w:sz="0" w:space="0" w:color="auto"/>
                    <w:left w:val="none" w:sz="0" w:space="0" w:color="auto"/>
                    <w:bottom w:val="none" w:sz="0" w:space="0" w:color="auto"/>
                    <w:right w:val="none" w:sz="0" w:space="0" w:color="auto"/>
                  </w:divBdr>
                  <w:divsChild>
                    <w:div w:id="945504961">
                      <w:marLeft w:val="0"/>
                      <w:marRight w:val="0"/>
                      <w:marTop w:val="0"/>
                      <w:marBottom w:val="0"/>
                      <w:divBdr>
                        <w:top w:val="none" w:sz="0" w:space="0" w:color="auto"/>
                        <w:left w:val="none" w:sz="0" w:space="0" w:color="auto"/>
                        <w:bottom w:val="none" w:sz="0" w:space="0" w:color="auto"/>
                        <w:right w:val="none" w:sz="0" w:space="0" w:color="auto"/>
                      </w:divBdr>
                    </w:div>
                    <w:div w:id="192116576">
                      <w:marLeft w:val="0"/>
                      <w:marRight w:val="0"/>
                      <w:marTop w:val="0"/>
                      <w:marBottom w:val="0"/>
                      <w:divBdr>
                        <w:top w:val="none" w:sz="0" w:space="0" w:color="auto"/>
                        <w:left w:val="none" w:sz="0" w:space="0" w:color="auto"/>
                        <w:bottom w:val="none" w:sz="0" w:space="0" w:color="auto"/>
                        <w:right w:val="none" w:sz="0" w:space="0" w:color="auto"/>
                      </w:divBdr>
                    </w:div>
                    <w:div w:id="1474908286">
                      <w:marLeft w:val="0"/>
                      <w:marRight w:val="0"/>
                      <w:marTop w:val="0"/>
                      <w:marBottom w:val="0"/>
                      <w:divBdr>
                        <w:top w:val="none" w:sz="0" w:space="0" w:color="auto"/>
                        <w:left w:val="none" w:sz="0" w:space="0" w:color="auto"/>
                        <w:bottom w:val="none" w:sz="0" w:space="0" w:color="auto"/>
                        <w:right w:val="none" w:sz="0" w:space="0" w:color="auto"/>
                      </w:divBdr>
                    </w:div>
                  </w:divsChild>
                </w:div>
                <w:div w:id="923342687">
                  <w:marLeft w:val="0"/>
                  <w:marRight w:val="0"/>
                  <w:marTop w:val="0"/>
                  <w:marBottom w:val="0"/>
                  <w:divBdr>
                    <w:top w:val="none" w:sz="0" w:space="0" w:color="auto"/>
                    <w:left w:val="none" w:sz="0" w:space="0" w:color="auto"/>
                    <w:bottom w:val="none" w:sz="0" w:space="0" w:color="auto"/>
                    <w:right w:val="none" w:sz="0" w:space="0" w:color="auto"/>
                  </w:divBdr>
                  <w:divsChild>
                    <w:div w:id="556205690">
                      <w:marLeft w:val="0"/>
                      <w:marRight w:val="0"/>
                      <w:marTop w:val="0"/>
                      <w:marBottom w:val="0"/>
                      <w:divBdr>
                        <w:top w:val="none" w:sz="0" w:space="0" w:color="auto"/>
                        <w:left w:val="none" w:sz="0" w:space="0" w:color="auto"/>
                        <w:bottom w:val="none" w:sz="0" w:space="0" w:color="auto"/>
                        <w:right w:val="none" w:sz="0" w:space="0" w:color="auto"/>
                      </w:divBdr>
                    </w:div>
                    <w:div w:id="196116387">
                      <w:marLeft w:val="0"/>
                      <w:marRight w:val="0"/>
                      <w:marTop w:val="0"/>
                      <w:marBottom w:val="0"/>
                      <w:divBdr>
                        <w:top w:val="none" w:sz="0" w:space="0" w:color="auto"/>
                        <w:left w:val="none" w:sz="0" w:space="0" w:color="auto"/>
                        <w:bottom w:val="none" w:sz="0" w:space="0" w:color="auto"/>
                        <w:right w:val="none" w:sz="0" w:space="0" w:color="auto"/>
                      </w:divBdr>
                    </w:div>
                  </w:divsChild>
                </w:div>
                <w:div w:id="73937344">
                  <w:marLeft w:val="0"/>
                  <w:marRight w:val="0"/>
                  <w:marTop w:val="0"/>
                  <w:marBottom w:val="0"/>
                  <w:divBdr>
                    <w:top w:val="none" w:sz="0" w:space="0" w:color="auto"/>
                    <w:left w:val="none" w:sz="0" w:space="0" w:color="auto"/>
                    <w:bottom w:val="none" w:sz="0" w:space="0" w:color="auto"/>
                    <w:right w:val="none" w:sz="0" w:space="0" w:color="auto"/>
                  </w:divBdr>
                  <w:divsChild>
                    <w:div w:id="695157927">
                      <w:marLeft w:val="0"/>
                      <w:marRight w:val="0"/>
                      <w:marTop w:val="0"/>
                      <w:marBottom w:val="0"/>
                      <w:divBdr>
                        <w:top w:val="none" w:sz="0" w:space="0" w:color="auto"/>
                        <w:left w:val="none" w:sz="0" w:space="0" w:color="auto"/>
                        <w:bottom w:val="none" w:sz="0" w:space="0" w:color="auto"/>
                        <w:right w:val="none" w:sz="0" w:space="0" w:color="auto"/>
                      </w:divBdr>
                    </w:div>
                    <w:div w:id="1339431436">
                      <w:marLeft w:val="0"/>
                      <w:marRight w:val="0"/>
                      <w:marTop w:val="0"/>
                      <w:marBottom w:val="0"/>
                      <w:divBdr>
                        <w:top w:val="none" w:sz="0" w:space="0" w:color="auto"/>
                        <w:left w:val="none" w:sz="0" w:space="0" w:color="auto"/>
                        <w:bottom w:val="none" w:sz="0" w:space="0" w:color="auto"/>
                        <w:right w:val="none" w:sz="0" w:space="0" w:color="auto"/>
                      </w:divBdr>
                    </w:div>
                    <w:div w:id="995456225">
                      <w:marLeft w:val="0"/>
                      <w:marRight w:val="0"/>
                      <w:marTop w:val="0"/>
                      <w:marBottom w:val="0"/>
                      <w:divBdr>
                        <w:top w:val="none" w:sz="0" w:space="0" w:color="auto"/>
                        <w:left w:val="none" w:sz="0" w:space="0" w:color="auto"/>
                        <w:bottom w:val="none" w:sz="0" w:space="0" w:color="auto"/>
                        <w:right w:val="none" w:sz="0" w:space="0" w:color="auto"/>
                      </w:divBdr>
                    </w:div>
                    <w:div w:id="60686869">
                      <w:marLeft w:val="0"/>
                      <w:marRight w:val="0"/>
                      <w:marTop w:val="0"/>
                      <w:marBottom w:val="0"/>
                      <w:divBdr>
                        <w:top w:val="none" w:sz="0" w:space="0" w:color="auto"/>
                        <w:left w:val="none" w:sz="0" w:space="0" w:color="auto"/>
                        <w:bottom w:val="none" w:sz="0" w:space="0" w:color="auto"/>
                        <w:right w:val="none" w:sz="0" w:space="0" w:color="auto"/>
                      </w:divBdr>
                    </w:div>
                    <w:div w:id="1582645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6732902">
          <w:marLeft w:val="0"/>
          <w:marRight w:val="0"/>
          <w:marTop w:val="0"/>
          <w:marBottom w:val="0"/>
          <w:divBdr>
            <w:top w:val="none" w:sz="0" w:space="0" w:color="auto"/>
            <w:left w:val="none" w:sz="0" w:space="0" w:color="auto"/>
            <w:bottom w:val="none" w:sz="0" w:space="0" w:color="auto"/>
            <w:right w:val="none" w:sz="0" w:space="0" w:color="auto"/>
          </w:divBdr>
        </w:div>
        <w:div w:id="2060202987">
          <w:marLeft w:val="0"/>
          <w:marRight w:val="0"/>
          <w:marTop w:val="0"/>
          <w:marBottom w:val="0"/>
          <w:divBdr>
            <w:top w:val="none" w:sz="0" w:space="0" w:color="auto"/>
            <w:left w:val="none" w:sz="0" w:space="0" w:color="auto"/>
            <w:bottom w:val="none" w:sz="0" w:space="0" w:color="auto"/>
            <w:right w:val="none" w:sz="0" w:space="0" w:color="auto"/>
          </w:divBdr>
        </w:div>
        <w:div w:id="1624994413">
          <w:marLeft w:val="0"/>
          <w:marRight w:val="0"/>
          <w:marTop w:val="0"/>
          <w:marBottom w:val="0"/>
          <w:divBdr>
            <w:top w:val="none" w:sz="0" w:space="0" w:color="auto"/>
            <w:left w:val="none" w:sz="0" w:space="0" w:color="auto"/>
            <w:bottom w:val="none" w:sz="0" w:space="0" w:color="auto"/>
            <w:right w:val="none" w:sz="0" w:space="0" w:color="auto"/>
          </w:divBdr>
        </w:div>
        <w:div w:id="2062829436">
          <w:marLeft w:val="0"/>
          <w:marRight w:val="0"/>
          <w:marTop w:val="0"/>
          <w:marBottom w:val="0"/>
          <w:divBdr>
            <w:top w:val="none" w:sz="0" w:space="0" w:color="auto"/>
            <w:left w:val="none" w:sz="0" w:space="0" w:color="auto"/>
            <w:bottom w:val="none" w:sz="0" w:space="0" w:color="auto"/>
            <w:right w:val="none" w:sz="0" w:space="0" w:color="auto"/>
          </w:divBdr>
        </w:div>
        <w:div w:id="1783261031">
          <w:marLeft w:val="0"/>
          <w:marRight w:val="0"/>
          <w:marTop w:val="0"/>
          <w:marBottom w:val="0"/>
          <w:divBdr>
            <w:top w:val="none" w:sz="0" w:space="0" w:color="auto"/>
            <w:left w:val="none" w:sz="0" w:space="0" w:color="auto"/>
            <w:bottom w:val="none" w:sz="0" w:space="0" w:color="auto"/>
            <w:right w:val="none" w:sz="0" w:space="0" w:color="auto"/>
          </w:divBdr>
        </w:div>
        <w:div w:id="148331970">
          <w:marLeft w:val="0"/>
          <w:marRight w:val="0"/>
          <w:marTop w:val="0"/>
          <w:marBottom w:val="0"/>
          <w:divBdr>
            <w:top w:val="none" w:sz="0" w:space="0" w:color="auto"/>
            <w:left w:val="none" w:sz="0" w:space="0" w:color="auto"/>
            <w:bottom w:val="none" w:sz="0" w:space="0" w:color="auto"/>
            <w:right w:val="none" w:sz="0" w:space="0" w:color="auto"/>
          </w:divBdr>
        </w:div>
        <w:div w:id="1888955073">
          <w:marLeft w:val="0"/>
          <w:marRight w:val="0"/>
          <w:marTop w:val="0"/>
          <w:marBottom w:val="0"/>
          <w:divBdr>
            <w:top w:val="none" w:sz="0" w:space="0" w:color="auto"/>
            <w:left w:val="none" w:sz="0" w:space="0" w:color="auto"/>
            <w:bottom w:val="none" w:sz="0" w:space="0" w:color="auto"/>
            <w:right w:val="none" w:sz="0" w:space="0" w:color="auto"/>
          </w:divBdr>
        </w:div>
        <w:div w:id="1258445615">
          <w:marLeft w:val="0"/>
          <w:marRight w:val="0"/>
          <w:marTop w:val="0"/>
          <w:marBottom w:val="0"/>
          <w:divBdr>
            <w:top w:val="none" w:sz="0" w:space="0" w:color="auto"/>
            <w:left w:val="none" w:sz="0" w:space="0" w:color="auto"/>
            <w:bottom w:val="none" w:sz="0" w:space="0" w:color="auto"/>
            <w:right w:val="none" w:sz="0" w:space="0" w:color="auto"/>
          </w:divBdr>
        </w:div>
        <w:div w:id="946155059">
          <w:marLeft w:val="0"/>
          <w:marRight w:val="0"/>
          <w:marTop w:val="0"/>
          <w:marBottom w:val="0"/>
          <w:divBdr>
            <w:top w:val="none" w:sz="0" w:space="0" w:color="auto"/>
            <w:left w:val="none" w:sz="0" w:space="0" w:color="auto"/>
            <w:bottom w:val="none" w:sz="0" w:space="0" w:color="auto"/>
            <w:right w:val="none" w:sz="0" w:space="0" w:color="auto"/>
          </w:divBdr>
        </w:div>
        <w:div w:id="1959288185">
          <w:marLeft w:val="0"/>
          <w:marRight w:val="0"/>
          <w:marTop w:val="0"/>
          <w:marBottom w:val="0"/>
          <w:divBdr>
            <w:top w:val="none" w:sz="0" w:space="0" w:color="auto"/>
            <w:left w:val="none" w:sz="0" w:space="0" w:color="auto"/>
            <w:bottom w:val="none" w:sz="0" w:space="0" w:color="auto"/>
            <w:right w:val="none" w:sz="0" w:space="0" w:color="auto"/>
          </w:divBdr>
          <w:divsChild>
            <w:div w:id="512302198">
              <w:marLeft w:val="0"/>
              <w:marRight w:val="0"/>
              <w:marTop w:val="30"/>
              <w:marBottom w:val="30"/>
              <w:divBdr>
                <w:top w:val="none" w:sz="0" w:space="0" w:color="auto"/>
                <w:left w:val="none" w:sz="0" w:space="0" w:color="auto"/>
                <w:bottom w:val="none" w:sz="0" w:space="0" w:color="auto"/>
                <w:right w:val="none" w:sz="0" w:space="0" w:color="auto"/>
              </w:divBdr>
              <w:divsChild>
                <w:div w:id="766079371">
                  <w:marLeft w:val="0"/>
                  <w:marRight w:val="0"/>
                  <w:marTop w:val="0"/>
                  <w:marBottom w:val="0"/>
                  <w:divBdr>
                    <w:top w:val="none" w:sz="0" w:space="0" w:color="auto"/>
                    <w:left w:val="none" w:sz="0" w:space="0" w:color="auto"/>
                    <w:bottom w:val="none" w:sz="0" w:space="0" w:color="auto"/>
                    <w:right w:val="none" w:sz="0" w:space="0" w:color="auto"/>
                  </w:divBdr>
                  <w:divsChild>
                    <w:div w:id="2039743699">
                      <w:marLeft w:val="0"/>
                      <w:marRight w:val="0"/>
                      <w:marTop w:val="0"/>
                      <w:marBottom w:val="0"/>
                      <w:divBdr>
                        <w:top w:val="none" w:sz="0" w:space="0" w:color="auto"/>
                        <w:left w:val="none" w:sz="0" w:space="0" w:color="auto"/>
                        <w:bottom w:val="none" w:sz="0" w:space="0" w:color="auto"/>
                        <w:right w:val="none" w:sz="0" w:space="0" w:color="auto"/>
                      </w:divBdr>
                    </w:div>
                  </w:divsChild>
                </w:div>
                <w:div w:id="1244493489">
                  <w:marLeft w:val="0"/>
                  <w:marRight w:val="0"/>
                  <w:marTop w:val="0"/>
                  <w:marBottom w:val="0"/>
                  <w:divBdr>
                    <w:top w:val="none" w:sz="0" w:space="0" w:color="auto"/>
                    <w:left w:val="none" w:sz="0" w:space="0" w:color="auto"/>
                    <w:bottom w:val="none" w:sz="0" w:space="0" w:color="auto"/>
                    <w:right w:val="none" w:sz="0" w:space="0" w:color="auto"/>
                  </w:divBdr>
                  <w:divsChild>
                    <w:div w:id="73861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673">
      <w:bodyDiv w:val="1"/>
      <w:marLeft w:val="0"/>
      <w:marRight w:val="0"/>
      <w:marTop w:val="0"/>
      <w:marBottom w:val="0"/>
      <w:divBdr>
        <w:top w:val="none" w:sz="0" w:space="0" w:color="auto"/>
        <w:left w:val="none" w:sz="0" w:space="0" w:color="auto"/>
        <w:bottom w:val="none" w:sz="0" w:space="0" w:color="auto"/>
        <w:right w:val="none" w:sz="0" w:space="0" w:color="auto"/>
      </w:divBdr>
      <w:divsChild>
        <w:div w:id="188952493">
          <w:marLeft w:val="0"/>
          <w:marRight w:val="0"/>
          <w:marTop w:val="0"/>
          <w:marBottom w:val="0"/>
          <w:divBdr>
            <w:top w:val="none" w:sz="0" w:space="0" w:color="auto"/>
            <w:left w:val="none" w:sz="0" w:space="0" w:color="auto"/>
            <w:bottom w:val="none" w:sz="0" w:space="0" w:color="auto"/>
            <w:right w:val="none" w:sz="0" w:space="0" w:color="auto"/>
          </w:divBdr>
          <w:divsChild>
            <w:div w:id="1050880488">
              <w:marLeft w:val="0"/>
              <w:marRight w:val="0"/>
              <w:marTop w:val="0"/>
              <w:marBottom w:val="0"/>
              <w:divBdr>
                <w:top w:val="none" w:sz="0" w:space="0" w:color="auto"/>
                <w:left w:val="none" w:sz="0" w:space="0" w:color="auto"/>
                <w:bottom w:val="none" w:sz="0" w:space="0" w:color="auto"/>
                <w:right w:val="none" w:sz="0" w:space="0" w:color="auto"/>
              </w:divBdr>
            </w:div>
            <w:div w:id="843396440">
              <w:marLeft w:val="0"/>
              <w:marRight w:val="0"/>
              <w:marTop w:val="0"/>
              <w:marBottom w:val="0"/>
              <w:divBdr>
                <w:top w:val="none" w:sz="0" w:space="0" w:color="auto"/>
                <w:left w:val="none" w:sz="0" w:space="0" w:color="auto"/>
                <w:bottom w:val="none" w:sz="0" w:space="0" w:color="auto"/>
                <w:right w:val="none" w:sz="0" w:space="0" w:color="auto"/>
              </w:divBdr>
            </w:div>
          </w:divsChild>
        </w:div>
        <w:div w:id="1423179960">
          <w:marLeft w:val="0"/>
          <w:marRight w:val="0"/>
          <w:marTop w:val="0"/>
          <w:marBottom w:val="0"/>
          <w:divBdr>
            <w:top w:val="none" w:sz="0" w:space="0" w:color="auto"/>
            <w:left w:val="none" w:sz="0" w:space="0" w:color="auto"/>
            <w:bottom w:val="none" w:sz="0" w:space="0" w:color="auto"/>
            <w:right w:val="none" w:sz="0" w:space="0" w:color="auto"/>
          </w:divBdr>
          <w:divsChild>
            <w:div w:id="578830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683385">
      <w:bodyDiv w:val="1"/>
      <w:marLeft w:val="0"/>
      <w:marRight w:val="0"/>
      <w:marTop w:val="0"/>
      <w:marBottom w:val="0"/>
      <w:divBdr>
        <w:top w:val="none" w:sz="0" w:space="0" w:color="auto"/>
        <w:left w:val="none" w:sz="0" w:space="0" w:color="auto"/>
        <w:bottom w:val="none" w:sz="0" w:space="0" w:color="auto"/>
        <w:right w:val="none" w:sz="0" w:space="0" w:color="auto"/>
      </w:divBdr>
      <w:divsChild>
        <w:div w:id="1560820278">
          <w:marLeft w:val="0"/>
          <w:marRight w:val="0"/>
          <w:marTop w:val="0"/>
          <w:marBottom w:val="0"/>
          <w:divBdr>
            <w:top w:val="none" w:sz="0" w:space="0" w:color="auto"/>
            <w:left w:val="none" w:sz="0" w:space="0" w:color="auto"/>
            <w:bottom w:val="none" w:sz="0" w:space="0" w:color="auto"/>
            <w:right w:val="none" w:sz="0" w:space="0" w:color="auto"/>
          </w:divBdr>
        </w:div>
        <w:div w:id="1419213550">
          <w:marLeft w:val="0"/>
          <w:marRight w:val="0"/>
          <w:marTop w:val="0"/>
          <w:marBottom w:val="0"/>
          <w:divBdr>
            <w:top w:val="none" w:sz="0" w:space="0" w:color="auto"/>
            <w:left w:val="none" w:sz="0" w:space="0" w:color="auto"/>
            <w:bottom w:val="none" w:sz="0" w:space="0" w:color="auto"/>
            <w:right w:val="none" w:sz="0" w:space="0" w:color="auto"/>
          </w:divBdr>
        </w:div>
        <w:div w:id="507333728">
          <w:marLeft w:val="0"/>
          <w:marRight w:val="0"/>
          <w:marTop w:val="0"/>
          <w:marBottom w:val="0"/>
          <w:divBdr>
            <w:top w:val="none" w:sz="0" w:space="0" w:color="auto"/>
            <w:left w:val="none" w:sz="0" w:space="0" w:color="auto"/>
            <w:bottom w:val="none" w:sz="0" w:space="0" w:color="auto"/>
            <w:right w:val="none" w:sz="0" w:space="0" w:color="auto"/>
          </w:divBdr>
        </w:div>
        <w:div w:id="314266999">
          <w:marLeft w:val="0"/>
          <w:marRight w:val="0"/>
          <w:marTop w:val="0"/>
          <w:marBottom w:val="0"/>
          <w:divBdr>
            <w:top w:val="none" w:sz="0" w:space="0" w:color="auto"/>
            <w:left w:val="none" w:sz="0" w:space="0" w:color="auto"/>
            <w:bottom w:val="none" w:sz="0" w:space="0" w:color="auto"/>
            <w:right w:val="none" w:sz="0" w:space="0" w:color="auto"/>
          </w:divBdr>
        </w:div>
        <w:div w:id="1756199558">
          <w:marLeft w:val="0"/>
          <w:marRight w:val="0"/>
          <w:marTop w:val="0"/>
          <w:marBottom w:val="0"/>
          <w:divBdr>
            <w:top w:val="none" w:sz="0" w:space="0" w:color="auto"/>
            <w:left w:val="none" w:sz="0" w:space="0" w:color="auto"/>
            <w:bottom w:val="none" w:sz="0" w:space="0" w:color="auto"/>
            <w:right w:val="none" w:sz="0" w:space="0" w:color="auto"/>
          </w:divBdr>
        </w:div>
        <w:div w:id="83192022">
          <w:marLeft w:val="0"/>
          <w:marRight w:val="0"/>
          <w:marTop w:val="0"/>
          <w:marBottom w:val="0"/>
          <w:divBdr>
            <w:top w:val="none" w:sz="0" w:space="0" w:color="auto"/>
            <w:left w:val="none" w:sz="0" w:space="0" w:color="auto"/>
            <w:bottom w:val="none" w:sz="0" w:space="0" w:color="auto"/>
            <w:right w:val="none" w:sz="0" w:space="0" w:color="auto"/>
          </w:divBdr>
        </w:div>
        <w:div w:id="134685237">
          <w:marLeft w:val="0"/>
          <w:marRight w:val="0"/>
          <w:marTop w:val="0"/>
          <w:marBottom w:val="0"/>
          <w:divBdr>
            <w:top w:val="none" w:sz="0" w:space="0" w:color="auto"/>
            <w:left w:val="none" w:sz="0" w:space="0" w:color="auto"/>
            <w:bottom w:val="none" w:sz="0" w:space="0" w:color="auto"/>
            <w:right w:val="none" w:sz="0" w:space="0" w:color="auto"/>
          </w:divBdr>
        </w:div>
        <w:div w:id="1458639087">
          <w:marLeft w:val="0"/>
          <w:marRight w:val="0"/>
          <w:marTop w:val="0"/>
          <w:marBottom w:val="0"/>
          <w:divBdr>
            <w:top w:val="none" w:sz="0" w:space="0" w:color="auto"/>
            <w:left w:val="none" w:sz="0" w:space="0" w:color="auto"/>
            <w:bottom w:val="none" w:sz="0" w:space="0" w:color="auto"/>
            <w:right w:val="none" w:sz="0" w:space="0" w:color="auto"/>
          </w:divBdr>
        </w:div>
        <w:div w:id="492526390">
          <w:marLeft w:val="0"/>
          <w:marRight w:val="0"/>
          <w:marTop w:val="0"/>
          <w:marBottom w:val="0"/>
          <w:divBdr>
            <w:top w:val="none" w:sz="0" w:space="0" w:color="auto"/>
            <w:left w:val="none" w:sz="0" w:space="0" w:color="auto"/>
            <w:bottom w:val="none" w:sz="0" w:space="0" w:color="auto"/>
            <w:right w:val="none" w:sz="0" w:space="0" w:color="auto"/>
          </w:divBdr>
          <w:divsChild>
            <w:div w:id="2105491601">
              <w:marLeft w:val="0"/>
              <w:marRight w:val="0"/>
              <w:marTop w:val="30"/>
              <w:marBottom w:val="30"/>
              <w:divBdr>
                <w:top w:val="none" w:sz="0" w:space="0" w:color="auto"/>
                <w:left w:val="none" w:sz="0" w:space="0" w:color="auto"/>
                <w:bottom w:val="none" w:sz="0" w:space="0" w:color="auto"/>
                <w:right w:val="none" w:sz="0" w:space="0" w:color="auto"/>
              </w:divBdr>
              <w:divsChild>
                <w:div w:id="674307223">
                  <w:marLeft w:val="0"/>
                  <w:marRight w:val="0"/>
                  <w:marTop w:val="0"/>
                  <w:marBottom w:val="0"/>
                  <w:divBdr>
                    <w:top w:val="none" w:sz="0" w:space="0" w:color="auto"/>
                    <w:left w:val="none" w:sz="0" w:space="0" w:color="auto"/>
                    <w:bottom w:val="none" w:sz="0" w:space="0" w:color="auto"/>
                    <w:right w:val="none" w:sz="0" w:space="0" w:color="auto"/>
                  </w:divBdr>
                  <w:divsChild>
                    <w:div w:id="452867727">
                      <w:marLeft w:val="0"/>
                      <w:marRight w:val="0"/>
                      <w:marTop w:val="0"/>
                      <w:marBottom w:val="0"/>
                      <w:divBdr>
                        <w:top w:val="none" w:sz="0" w:space="0" w:color="auto"/>
                        <w:left w:val="none" w:sz="0" w:space="0" w:color="auto"/>
                        <w:bottom w:val="none" w:sz="0" w:space="0" w:color="auto"/>
                        <w:right w:val="none" w:sz="0" w:space="0" w:color="auto"/>
                      </w:divBdr>
                    </w:div>
                  </w:divsChild>
                </w:div>
                <w:div w:id="99027932">
                  <w:marLeft w:val="0"/>
                  <w:marRight w:val="0"/>
                  <w:marTop w:val="0"/>
                  <w:marBottom w:val="0"/>
                  <w:divBdr>
                    <w:top w:val="none" w:sz="0" w:space="0" w:color="auto"/>
                    <w:left w:val="none" w:sz="0" w:space="0" w:color="auto"/>
                    <w:bottom w:val="none" w:sz="0" w:space="0" w:color="auto"/>
                    <w:right w:val="none" w:sz="0" w:space="0" w:color="auto"/>
                  </w:divBdr>
                  <w:divsChild>
                    <w:div w:id="1448115152">
                      <w:marLeft w:val="0"/>
                      <w:marRight w:val="0"/>
                      <w:marTop w:val="0"/>
                      <w:marBottom w:val="0"/>
                      <w:divBdr>
                        <w:top w:val="none" w:sz="0" w:space="0" w:color="auto"/>
                        <w:left w:val="none" w:sz="0" w:space="0" w:color="auto"/>
                        <w:bottom w:val="none" w:sz="0" w:space="0" w:color="auto"/>
                        <w:right w:val="none" w:sz="0" w:space="0" w:color="auto"/>
                      </w:divBdr>
                    </w:div>
                  </w:divsChild>
                </w:div>
                <w:div w:id="64648255">
                  <w:marLeft w:val="0"/>
                  <w:marRight w:val="0"/>
                  <w:marTop w:val="0"/>
                  <w:marBottom w:val="0"/>
                  <w:divBdr>
                    <w:top w:val="none" w:sz="0" w:space="0" w:color="auto"/>
                    <w:left w:val="none" w:sz="0" w:space="0" w:color="auto"/>
                    <w:bottom w:val="none" w:sz="0" w:space="0" w:color="auto"/>
                    <w:right w:val="none" w:sz="0" w:space="0" w:color="auto"/>
                  </w:divBdr>
                  <w:divsChild>
                    <w:div w:id="2128696776">
                      <w:marLeft w:val="0"/>
                      <w:marRight w:val="0"/>
                      <w:marTop w:val="0"/>
                      <w:marBottom w:val="0"/>
                      <w:divBdr>
                        <w:top w:val="none" w:sz="0" w:space="0" w:color="auto"/>
                        <w:left w:val="none" w:sz="0" w:space="0" w:color="auto"/>
                        <w:bottom w:val="none" w:sz="0" w:space="0" w:color="auto"/>
                        <w:right w:val="none" w:sz="0" w:space="0" w:color="auto"/>
                      </w:divBdr>
                    </w:div>
                    <w:div w:id="234517142">
                      <w:marLeft w:val="0"/>
                      <w:marRight w:val="0"/>
                      <w:marTop w:val="0"/>
                      <w:marBottom w:val="0"/>
                      <w:divBdr>
                        <w:top w:val="none" w:sz="0" w:space="0" w:color="auto"/>
                        <w:left w:val="none" w:sz="0" w:space="0" w:color="auto"/>
                        <w:bottom w:val="none" w:sz="0" w:space="0" w:color="auto"/>
                        <w:right w:val="none" w:sz="0" w:space="0" w:color="auto"/>
                      </w:divBdr>
                    </w:div>
                  </w:divsChild>
                </w:div>
                <w:div w:id="1984308230">
                  <w:marLeft w:val="0"/>
                  <w:marRight w:val="0"/>
                  <w:marTop w:val="0"/>
                  <w:marBottom w:val="0"/>
                  <w:divBdr>
                    <w:top w:val="none" w:sz="0" w:space="0" w:color="auto"/>
                    <w:left w:val="none" w:sz="0" w:space="0" w:color="auto"/>
                    <w:bottom w:val="none" w:sz="0" w:space="0" w:color="auto"/>
                    <w:right w:val="none" w:sz="0" w:space="0" w:color="auto"/>
                  </w:divBdr>
                  <w:divsChild>
                    <w:div w:id="1000818532">
                      <w:marLeft w:val="0"/>
                      <w:marRight w:val="0"/>
                      <w:marTop w:val="0"/>
                      <w:marBottom w:val="0"/>
                      <w:divBdr>
                        <w:top w:val="none" w:sz="0" w:space="0" w:color="auto"/>
                        <w:left w:val="none" w:sz="0" w:space="0" w:color="auto"/>
                        <w:bottom w:val="none" w:sz="0" w:space="0" w:color="auto"/>
                        <w:right w:val="none" w:sz="0" w:space="0" w:color="auto"/>
                      </w:divBdr>
                    </w:div>
                  </w:divsChild>
                </w:div>
                <w:div w:id="2107534671">
                  <w:marLeft w:val="0"/>
                  <w:marRight w:val="0"/>
                  <w:marTop w:val="0"/>
                  <w:marBottom w:val="0"/>
                  <w:divBdr>
                    <w:top w:val="none" w:sz="0" w:space="0" w:color="auto"/>
                    <w:left w:val="none" w:sz="0" w:space="0" w:color="auto"/>
                    <w:bottom w:val="none" w:sz="0" w:space="0" w:color="auto"/>
                    <w:right w:val="none" w:sz="0" w:space="0" w:color="auto"/>
                  </w:divBdr>
                  <w:divsChild>
                    <w:div w:id="481435583">
                      <w:marLeft w:val="0"/>
                      <w:marRight w:val="0"/>
                      <w:marTop w:val="0"/>
                      <w:marBottom w:val="0"/>
                      <w:divBdr>
                        <w:top w:val="none" w:sz="0" w:space="0" w:color="auto"/>
                        <w:left w:val="none" w:sz="0" w:space="0" w:color="auto"/>
                        <w:bottom w:val="none" w:sz="0" w:space="0" w:color="auto"/>
                        <w:right w:val="none" w:sz="0" w:space="0" w:color="auto"/>
                      </w:divBdr>
                    </w:div>
                  </w:divsChild>
                </w:div>
                <w:div w:id="694581045">
                  <w:marLeft w:val="0"/>
                  <w:marRight w:val="0"/>
                  <w:marTop w:val="0"/>
                  <w:marBottom w:val="0"/>
                  <w:divBdr>
                    <w:top w:val="none" w:sz="0" w:space="0" w:color="auto"/>
                    <w:left w:val="none" w:sz="0" w:space="0" w:color="auto"/>
                    <w:bottom w:val="none" w:sz="0" w:space="0" w:color="auto"/>
                    <w:right w:val="none" w:sz="0" w:space="0" w:color="auto"/>
                  </w:divBdr>
                  <w:divsChild>
                    <w:div w:id="195776275">
                      <w:marLeft w:val="0"/>
                      <w:marRight w:val="0"/>
                      <w:marTop w:val="0"/>
                      <w:marBottom w:val="0"/>
                      <w:divBdr>
                        <w:top w:val="none" w:sz="0" w:space="0" w:color="auto"/>
                        <w:left w:val="none" w:sz="0" w:space="0" w:color="auto"/>
                        <w:bottom w:val="none" w:sz="0" w:space="0" w:color="auto"/>
                        <w:right w:val="none" w:sz="0" w:space="0" w:color="auto"/>
                      </w:divBdr>
                    </w:div>
                  </w:divsChild>
                </w:div>
                <w:div w:id="1671326253">
                  <w:marLeft w:val="0"/>
                  <w:marRight w:val="0"/>
                  <w:marTop w:val="0"/>
                  <w:marBottom w:val="0"/>
                  <w:divBdr>
                    <w:top w:val="none" w:sz="0" w:space="0" w:color="auto"/>
                    <w:left w:val="none" w:sz="0" w:space="0" w:color="auto"/>
                    <w:bottom w:val="none" w:sz="0" w:space="0" w:color="auto"/>
                    <w:right w:val="none" w:sz="0" w:space="0" w:color="auto"/>
                  </w:divBdr>
                  <w:divsChild>
                    <w:div w:id="1318923106">
                      <w:marLeft w:val="0"/>
                      <w:marRight w:val="0"/>
                      <w:marTop w:val="0"/>
                      <w:marBottom w:val="0"/>
                      <w:divBdr>
                        <w:top w:val="none" w:sz="0" w:space="0" w:color="auto"/>
                        <w:left w:val="none" w:sz="0" w:space="0" w:color="auto"/>
                        <w:bottom w:val="none" w:sz="0" w:space="0" w:color="auto"/>
                        <w:right w:val="none" w:sz="0" w:space="0" w:color="auto"/>
                      </w:divBdr>
                    </w:div>
                  </w:divsChild>
                </w:div>
                <w:div w:id="1576471952">
                  <w:marLeft w:val="0"/>
                  <w:marRight w:val="0"/>
                  <w:marTop w:val="0"/>
                  <w:marBottom w:val="0"/>
                  <w:divBdr>
                    <w:top w:val="none" w:sz="0" w:space="0" w:color="auto"/>
                    <w:left w:val="none" w:sz="0" w:space="0" w:color="auto"/>
                    <w:bottom w:val="none" w:sz="0" w:space="0" w:color="auto"/>
                    <w:right w:val="none" w:sz="0" w:space="0" w:color="auto"/>
                  </w:divBdr>
                  <w:divsChild>
                    <w:div w:id="1519393154">
                      <w:marLeft w:val="0"/>
                      <w:marRight w:val="0"/>
                      <w:marTop w:val="0"/>
                      <w:marBottom w:val="0"/>
                      <w:divBdr>
                        <w:top w:val="none" w:sz="0" w:space="0" w:color="auto"/>
                        <w:left w:val="none" w:sz="0" w:space="0" w:color="auto"/>
                        <w:bottom w:val="none" w:sz="0" w:space="0" w:color="auto"/>
                        <w:right w:val="none" w:sz="0" w:space="0" w:color="auto"/>
                      </w:divBdr>
                    </w:div>
                    <w:div w:id="613365569">
                      <w:marLeft w:val="0"/>
                      <w:marRight w:val="0"/>
                      <w:marTop w:val="0"/>
                      <w:marBottom w:val="0"/>
                      <w:divBdr>
                        <w:top w:val="none" w:sz="0" w:space="0" w:color="auto"/>
                        <w:left w:val="none" w:sz="0" w:space="0" w:color="auto"/>
                        <w:bottom w:val="none" w:sz="0" w:space="0" w:color="auto"/>
                        <w:right w:val="none" w:sz="0" w:space="0" w:color="auto"/>
                      </w:divBdr>
                    </w:div>
                  </w:divsChild>
                </w:div>
                <w:div w:id="2068065979">
                  <w:marLeft w:val="0"/>
                  <w:marRight w:val="0"/>
                  <w:marTop w:val="0"/>
                  <w:marBottom w:val="0"/>
                  <w:divBdr>
                    <w:top w:val="none" w:sz="0" w:space="0" w:color="auto"/>
                    <w:left w:val="none" w:sz="0" w:space="0" w:color="auto"/>
                    <w:bottom w:val="none" w:sz="0" w:space="0" w:color="auto"/>
                    <w:right w:val="none" w:sz="0" w:space="0" w:color="auto"/>
                  </w:divBdr>
                  <w:divsChild>
                    <w:div w:id="1325160497">
                      <w:marLeft w:val="0"/>
                      <w:marRight w:val="0"/>
                      <w:marTop w:val="0"/>
                      <w:marBottom w:val="0"/>
                      <w:divBdr>
                        <w:top w:val="none" w:sz="0" w:space="0" w:color="auto"/>
                        <w:left w:val="none" w:sz="0" w:space="0" w:color="auto"/>
                        <w:bottom w:val="none" w:sz="0" w:space="0" w:color="auto"/>
                        <w:right w:val="none" w:sz="0" w:space="0" w:color="auto"/>
                      </w:divBdr>
                    </w:div>
                  </w:divsChild>
                </w:div>
                <w:div w:id="813135641">
                  <w:marLeft w:val="0"/>
                  <w:marRight w:val="0"/>
                  <w:marTop w:val="0"/>
                  <w:marBottom w:val="0"/>
                  <w:divBdr>
                    <w:top w:val="none" w:sz="0" w:space="0" w:color="auto"/>
                    <w:left w:val="none" w:sz="0" w:space="0" w:color="auto"/>
                    <w:bottom w:val="none" w:sz="0" w:space="0" w:color="auto"/>
                    <w:right w:val="none" w:sz="0" w:space="0" w:color="auto"/>
                  </w:divBdr>
                  <w:divsChild>
                    <w:div w:id="1470318911">
                      <w:marLeft w:val="0"/>
                      <w:marRight w:val="0"/>
                      <w:marTop w:val="0"/>
                      <w:marBottom w:val="0"/>
                      <w:divBdr>
                        <w:top w:val="none" w:sz="0" w:space="0" w:color="auto"/>
                        <w:left w:val="none" w:sz="0" w:space="0" w:color="auto"/>
                        <w:bottom w:val="none" w:sz="0" w:space="0" w:color="auto"/>
                        <w:right w:val="none" w:sz="0" w:space="0" w:color="auto"/>
                      </w:divBdr>
                    </w:div>
                    <w:div w:id="67197572">
                      <w:marLeft w:val="0"/>
                      <w:marRight w:val="0"/>
                      <w:marTop w:val="0"/>
                      <w:marBottom w:val="0"/>
                      <w:divBdr>
                        <w:top w:val="none" w:sz="0" w:space="0" w:color="auto"/>
                        <w:left w:val="none" w:sz="0" w:space="0" w:color="auto"/>
                        <w:bottom w:val="none" w:sz="0" w:space="0" w:color="auto"/>
                        <w:right w:val="none" w:sz="0" w:space="0" w:color="auto"/>
                      </w:divBdr>
                    </w:div>
                    <w:div w:id="651059738">
                      <w:marLeft w:val="0"/>
                      <w:marRight w:val="0"/>
                      <w:marTop w:val="0"/>
                      <w:marBottom w:val="0"/>
                      <w:divBdr>
                        <w:top w:val="none" w:sz="0" w:space="0" w:color="auto"/>
                        <w:left w:val="none" w:sz="0" w:space="0" w:color="auto"/>
                        <w:bottom w:val="none" w:sz="0" w:space="0" w:color="auto"/>
                        <w:right w:val="none" w:sz="0" w:space="0" w:color="auto"/>
                      </w:divBdr>
                    </w:div>
                  </w:divsChild>
                </w:div>
                <w:div w:id="1982806671">
                  <w:marLeft w:val="0"/>
                  <w:marRight w:val="0"/>
                  <w:marTop w:val="0"/>
                  <w:marBottom w:val="0"/>
                  <w:divBdr>
                    <w:top w:val="none" w:sz="0" w:space="0" w:color="auto"/>
                    <w:left w:val="none" w:sz="0" w:space="0" w:color="auto"/>
                    <w:bottom w:val="none" w:sz="0" w:space="0" w:color="auto"/>
                    <w:right w:val="none" w:sz="0" w:space="0" w:color="auto"/>
                  </w:divBdr>
                  <w:divsChild>
                    <w:div w:id="894269767">
                      <w:marLeft w:val="0"/>
                      <w:marRight w:val="0"/>
                      <w:marTop w:val="0"/>
                      <w:marBottom w:val="0"/>
                      <w:divBdr>
                        <w:top w:val="none" w:sz="0" w:space="0" w:color="auto"/>
                        <w:left w:val="none" w:sz="0" w:space="0" w:color="auto"/>
                        <w:bottom w:val="none" w:sz="0" w:space="0" w:color="auto"/>
                        <w:right w:val="none" w:sz="0" w:space="0" w:color="auto"/>
                      </w:divBdr>
                    </w:div>
                    <w:div w:id="982663935">
                      <w:marLeft w:val="0"/>
                      <w:marRight w:val="0"/>
                      <w:marTop w:val="0"/>
                      <w:marBottom w:val="0"/>
                      <w:divBdr>
                        <w:top w:val="none" w:sz="0" w:space="0" w:color="auto"/>
                        <w:left w:val="none" w:sz="0" w:space="0" w:color="auto"/>
                        <w:bottom w:val="none" w:sz="0" w:space="0" w:color="auto"/>
                        <w:right w:val="none" w:sz="0" w:space="0" w:color="auto"/>
                      </w:divBdr>
                    </w:div>
                    <w:div w:id="1394741248">
                      <w:marLeft w:val="0"/>
                      <w:marRight w:val="0"/>
                      <w:marTop w:val="0"/>
                      <w:marBottom w:val="0"/>
                      <w:divBdr>
                        <w:top w:val="none" w:sz="0" w:space="0" w:color="auto"/>
                        <w:left w:val="none" w:sz="0" w:space="0" w:color="auto"/>
                        <w:bottom w:val="none" w:sz="0" w:space="0" w:color="auto"/>
                        <w:right w:val="none" w:sz="0" w:space="0" w:color="auto"/>
                      </w:divBdr>
                    </w:div>
                    <w:div w:id="1847020071">
                      <w:marLeft w:val="0"/>
                      <w:marRight w:val="0"/>
                      <w:marTop w:val="0"/>
                      <w:marBottom w:val="0"/>
                      <w:divBdr>
                        <w:top w:val="none" w:sz="0" w:space="0" w:color="auto"/>
                        <w:left w:val="none" w:sz="0" w:space="0" w:color="auto"/>
                        <w:bottom w:val="none" w:sz="0" w:space="0" w:color="auto"/>
                        <w:right w:val="none" w:sz="0" w:space="0" w:color="auto"/>
                      </w:divBdr>
                    </w:div>
                    <w:div w:id="1417173445">
                      <w:marLeft w:val="0"/>
                      <w:marRight w:val="0"/>
                      <w:marTop w:val="0"/>
                      <w:marBottom w:val="0"/>
                      <w:divBdr>
                        <w:top w:val="none" w:sz="0" w:space="0" w:color="auto"/>
                        <w:left w:val="none" w:sz="0" w:space="0" w:color="auto"/>
                        <w:bottom w:val="none" w:sz="0" w:space="0" w:color="auto"/>
                        <w:right w:val="none" w:sz="0" w:space="0" w:color="auto"/>
                      </w:divBdr>
                    </w:div>
                    <w:div w:id="2078673247">
                      <w:marLeft w:val="0"/>
                      <w:marRight w:val="0"/>
                      <w:marTop w:val="0"/>
                      <w:marBottom w:val="0"/>
                      <w:divBdr>
                        <w:top w:val="none" w:sz="0" w:space="0" w:color="auto"/>
                        <w:left w:val="none" w:sz="0" w:space="0" w:color="auto"/>
                        <w:bottom w:val="none" w:sz="0" w:space="0" w:color="auto"/>
                        <w:right w:val="none" w:sz="0" w:space="0" w:color="auto"/>
                      </w:divBdr>
                    </w:div>
                    <w:div w:id="307783354">
                      <w:marLeft w:val="0"/>
                      <w:marRight w:val="0"/>
                      <w:marTop w:val="0"/>
                      <w:marBottom w:val="0"/>
                      <w:divBdr>
                        <w:top w:val="none" w:sz="0" w:space="0" w:color="auto"/>
                        <w:left w:val="none" w:sz="0" w:space="0" w:color="auto"/>
                        <w:bottom w:val="none" w:sz="0" w:space="0" w:color="auto"/>
                        <w:right w:val="none" w:sz="0" w:space="0" w:color="auto"/>
                      </w:divBdr>
                    </w:div>
                    <w:div w:id="479231497">
                      <w:marLeft w:val="0"/>
                      <w:marRight w:val="0"/>
                      <w:marTop w:val="0"/>
                      <w:marBottom w:val="0"/>
                      <w:divBdr>
                        <w:top w:val="none" w:sz="0" w:space="0" w:color="auto"/>
                        <w:left w:val="none" w:sz="0" w:space="0" w:color="auto"/>
                        <w:bottom w:val="none" w:sz="0" w:space="0" w:color="auto"/>
                        <w:right w:val="none" w:sz="0" w:space="0" w:color="auto"/>
                      </w:divBdr>
                    </w:div>
                    <w:div w:id="1040714020">
                      <w:marLeft w:val="0"/>
                      <w:marRight w:val="0"/>
                      <w:marTop w:val="0"/>
                      <w:marBottom w:val="0"/>
                      <w:divBdr>
                        <w:top w:val="none" w:sz="0" w:space="0" w:color="auto"/>
                        <w:left w:val="none" w:sz="0" w:space="0" w:color="auto"/>
                        <w:bottom w:val="none" w:sz="0" w:space="0" w:color="auto"/>
                        <w:right w:val="none" w:sz="0" w:space="0" w:color="auto"/>
                      </w:divBdr>
                    </w:div>
                    <w:div w:id="854029927">
                      <w:marLeft w:val="0"/>
                      <w:marRight w:val="0"/>
                      <w:marTop w:val="0"/>
                      <w:marBottom w:val="0"/>
                      <w:divBdr>
                        <w:top w:val="none" w:sz="0" w:space="0" w:color="auto"/>
                        <w:left w:val="none" w:sz="0" w:space="0" w:color="auto"/>
                        <w:bottom w:val="none" w:sz="0" w:space="0" w:color="auto"/>
                        <w:right w:val="none" w:sz="0" w:space="0" w:color="auto"/>
                      </w:divBdr>
                    </w:div>
                  </w:divsChild>
                </w:div>
                <w:div w:id="1405450259">
                  <w:marLeft w:val="0"/>
                  <w:marRight w:val="0"/>
                  <w:marTop w:val="0"/>
                  <w:marBottom w:val="0"/>
                  <w:divBdr>
                    <w:top w:val="none" w:sz="0" w:space="0" w:color="auto"/>
                    <w:left w:val="none" w:sz="0" w:space="0" w:color="auto"/>
                    <w:bottom w:val="none" w:sz="0" w:space="0" w:color="auto"/>
                    <w:right w:val="none" w:sz="0" w:space="0" w:color="auto"/>
                  </w:divBdr>
                  <w:divsChild>
                    <w:div w:id="497577423">
                      <w:marLeft w:val="0"/>
                      <w:marRight w:val="0"/>
                      <w:marTop w:val="0"/>
                      <w:marBottom w:val="0"/>
                      <w:divBdr>
                        <w:top w:val="none" w:sz="0" w:space="0" w:color="auto"/>
                        <w:left w:val="none" w:sz="0" w:space="0" w:color="auto"/>
                        <w:bottom w:val="none" w:sz="0" w:space="0" w:color="auto"/>
                        <w:right w:val="none" w:sz="0" w:space="0" w:color="auto"/>
                      </w:divBdr>
                    </w:div>
                    <w:div w:id="1052919678">
                      <w:marLeft w:val="0"/>
                      <w:marRight w:val="0"/>
                      <w:marTop w:val="0"/>
                      <w:marBottom w:val="0"/>
                      <w:divBdr>
                        <w:top w:val="none" w:sz="0" w:space="0" w:color="auto"/>
                        <w:left w:val="none" w:sz="0" w:space="0" w:color="auto"/>
                        <w:bottom w:val="none" w:sz="0" w:space="0" w:color="auto"/>
                        <w:right w:val="none" w:sz="0" w:space="0" w:color="auto"/>
                      </w:divBdr>
                    </w:div>
                  </w:divsChild>
                </w:div>
                <w:div w:id="652757906">
                  <w:marLeft w:val="0"/>
                  <w:marRight w:val="0"/>
                  <w:marTop w:val="0"/>
                  <w:marBottom w:val="0"/>
                  <w:divBdr>
                    <w:top w:val="none" w:sz="0" w:space="0" w:color="auto"/>
                    <w:left w:val="none" w:sz="0" w:space="0" w:color="auto"/>
                    <w:bottom w:val="none" w:sz="0" w:space="0" w:color="auto"/>
                    <w:right w:val="none" w:sz="0" w:space="0" w:color="auto"/>
                  </w:divBdr>
                  <w:divsChild>
                    <w:div w:id="660042372">
                      <w:marLeft w:val="0"/>
                      <w:marRight w:val="0"/>
                      <w:marTop w:val="0"/>
                      <w:marBottom w:val="0"/>
                      <w:divBdr>
                        <w:top w:val="none" w:sz="0" w:space="0" w:color="auto"/>
                        <w:left w:val="none" w:sz="0" w:space="0" w:color="auto"/>
                        <w:bottom w:val="none" w:sz="0" w:space="0" w:color="auto"/>
                        <w:right w:val="none" w:sz="0" w:space="0" w:color="auto"/>
                      </w:divBdr>
                    </w:div>
                    <w:div w:id="1431469493">
                      <w:marLeft w:val="0"/>
                      <w:marRight w:val="0"/>
                      <w:marTop w:val="0"/>
                      <w:marBottom w:val="0"/>
                      <w:divBdr>
                        <w:top w:val="none" w:sz="0" w:space="0" w:color="auto"/>
                        <w:left w:val="none" w:sz="0" w:space="0" w:color="auto"/>
                        <w:bottom w:val="none" w:sz="0" w:space="0" w:color="auto"/>
                        <w:right w:val="none" w:sz="0" w:space="0" w:color="auto"/>
                      </w:divBdr>
                    </w:div>
                  </w:divsChild>
                </w:div>
                <w:div w:id="198514062">
                  <w:marLeft w:val="0"/>
                  <w:marRight w:val="0"/>
                  <w:marTop w:val="0"/>
                  <w:marBottom w:val="0"/>
                  <w:divBdr>
                    <w:top w:val="none" w:sz="0" w:space="0" w:color="auto"/>
                    <w:left w:val="none" w:sz="0" w:space="0" w:color="auto"/>
                    <w:bottom w:val="none" w:sz="0" w:space="0" w:color="auto"/>
                    <w:right w:val="none" w:sz="0" w:space="0" w:color="auto"/>
                  </w:divBdr>
                  <w:divsChild>
                    <w:div w:id="951280744">
                      <w:marLeft w:val="0"/>
                      <w:marRight w:val="0"/>
                      <w:marTop w:val="0"/>
                      <w:marBottom w:val="0"/>
                      <w:divBdr>
                        <w:top w:val="none" w:sz="0" w:space="0" w:color="auto"/>
                        <w:left w:val="none" w:sz="0" w:space="0" w:color="auto"/>
                        <w:bottom w:val="none" w:sz="0" w:space="0" w:color="auto"/>
                        <w:right w:val="none" w:sz="0" w:space="0" w:color="auto"/>
                      </w:divBdr>
                    </w:div>
                  </w:divsChild>
                </w:div>
                <w:div w:id="1358628292">
                  <w:marLeft w:val="0"/>
                  <w:marRight w:val="0"/>
                  <w:marTop w:val="0"/>
                  <w:marBottom w:val="0"/>
                  <w:divBdr>
                    <w:top w:val="none" w:sz="0" w:space="0" w:color="auto"/>
                    <w:left w:val="none" w:sz="0" w:space="0" w:color="auto"/>
                    <w:bottom w:val="none" w:sz="0" w:space="0" w:color="auto"/>
                    <w:right w:val="none" w:sz="0" w:space="0" w:color="auto"/>
                  </w:divBdr>
                  <w:divsChild>
                    <w:div w:id="1744332729">
                      <w:marLeft w:val="0"/>
                      <w:marRight w:val="0"/>
                      <w:marTop w:val="0"/>
                      <w:marBottom w:val="0"/>
                      <w:divBdr>
                        <w:top w:val="none" w:sz="0" w:space="0" w:color="auto"/>
                        <w:left w:val="none" w:sz="0" w:space="0" w:color="auto"/>
                        <w:bottom w:val="none" w:sz="0" w:space="0" w:color="auto"/>
                        <w:right w:val="none" w:sz="0" w:space="0" w:color="auto"/>
                      </w:divBdr>
                    </w:div>
                  </w:divsChild>
                </w:div>
                <w:div w:id="222643189">
                  <w:marLeft w:val="0"/>
                  <w:marRight w:val="0"/>
                  <w:marTop w:val="0"/>
                  <w:marBottom w:val="0"/>
                  <w:divBdr>
                    <w:top w:val="none" w:sz="0" w:space="0" w:color="auto"/>
                    <w:left w:val="none" w:sz="0" w:space="0" w:color="auto"/>
                    <w:bottom w:val="none" w:sz="0" w:space="0" w:color="auto"/>
                    <w:right w:val="none" w:sz="0" w:space="0" w:color="auto"/>
                  </w:divBdr>
                  <w:divsChild>
                    <w:div w:id="1184514356">
                      <w:marLeft w:val="0"/>
                      <w:marRight w:val="0"/>
                      <w:marTop w:val="0"/>
                      <w:marBottom w:val="0"/>
                      <w:divBdr>
                        <w:top w:val="none" w:sz="0" w:space="0" w:color="auto"/>
                        <w:left w:val="none" w:sz="0" w:space="0" w:color="auto"/>
                        <w:bottom w:val="none" w:sz="0" w:space="0" w:color="auto"/>
                        <w:right w:val="none" w:sz="0" w:space="0" w:color="auto"/>
                      </w:divBdr>
                    </w:div>
                  </w:divsChild>
                </w:div>
                <w:div w:id="193690811">
                  <w:marLeft w:val="0"/>
                  <w:marRight w:val="0"/>
                  <w:marTop w:val="0"/>
                  <w:marBottom w:val="0"/>
                  <w:divBdr>
                    <w:top w:val="none" w:sz="0" w:space="0" w:color="auto"/>
                    <w:left w:val="none" w:sz="0" w:space="0" w:color="auto"/>
                    <w:bottom w:val="none" w:sz="0" w:space="0" w:color="auto"/>
                    <w:right w:val="none" w:sz="0" w:space="0" w:color="auto"/>
                  </w:divBdr>
                  <w:divsChild>
                    <w:div w:id="906691201">
                      <w:marLeft w:val="0"/>
                      <w:marRight w:val="0"/>
                      <w:marTop w:val="0"/>
                      <w:marBottom w:val="0"/>
                      <w:divBdr>
                        <w:top w:val="none" w:sz="0" w:space="0" w:color="auto"/>
                        <w:left w:val="none" w:sz="0" w:space="0" w:color="auto"/>
                        <w:bottom w:val="none" w:sz="0" w:space="0" w:color="auto"/>
                        <w:right w:val="none" w:sz="0" w:space="0" w:color="auto"/>
                      </w:divBdr>
                    </w:div>
                  </w:divsChild>
                </w:div>
                <w:div w:id="1319967444">
                  <w:marLeft w:val="0"/>
                  <w:marRight w:val="0"/>
                  <w:marTop w:val="0"/>
                  <w:marBottom w:val="0"/>
                  <w:divBdr>
                    <w:top w:val="none" w:sz="0" w:space="0" w:color="auto"/>
                    <w:left w:val="none" w:sz="0" w:space="0" w:color="auto"/>
                    <w:bottom w:val="none" w:sz="0" w:space="0" w:color="auto"/>
                    <w:right w:val="none" w:sz="0" w:space="0" w:color="auto"/>
                  </w:divBdr>
                  <w:divsChild>
                    <w:div w:id="1052847206">
                      <w:marLeft w:val="0"/>
                      <w:marRight w:val="0"/>
                      <w:marTop w:val="0"/>
                      <w:marBottom w:val="0"/>
                      <w:divBdr>
                        <w:top w:val="none" w:sz="0" w:space="0" w:color="auto"/>
                        <w:left w:val="none" w:sz="0" w:space="0" w:color="auto"/>
                        <w:bottom w:val="none" w:sz="0" w:space="0" w:color="auto"/>
                        <w:right w:val="none" w:sz="0" w:space="0" w:color="auto"/>
                      </w:divBdr>
                    </w:div>
                  </w:divsChild>
                </w:div>
                <w:div w:id="446899344">
                  <w:marLeft w:val="0"/>
                  <w:marRight w:val="0"/>
                  <w:marTop w:val="0"/>
                  <w:marBottom w:val="0"/>
                  <w:divBdr>
                    <w:top w:val="none" w:sz="0" w:space="0" w:color="auto"/>
                    <w:left w:val="none" w:sz="0" w:space="0" w:color="auto"/>
                    <w:bottom w:val="none" w:sz="0" w:space="0" w:color="auto"/>
                    <w:right w:val="none" w:sz="0" w:space="0" w:color="auto"/>
                  </w:divBdr>
                  <w:divsChild>
                    <w:div w:id="1465391079">
                      <w:marLeft w:val="0"/>
                      <w:marRight w:val="0"/>
                      <w:marTop w:val="0"/>
                      <w:marBottom w:val="0"/>
                      <w:divBdr>
                        <w:top w:val="none" w:sz="0" w:space="0" w:color="auto"/>
                        <w:left w:val="none" w:sz="0" w:space="0" w:color="auto"/>
                        <w:bottom w:val="none" w:sz="0" w:space="0" w:color="auto"/>
                        <w:right w:val="none" w:sz="0" w:space="0" w:color="auto"/>
                      </w:divBdr>
                    </w:div>
                  </w:divsChild>
                </w:div>
                <w:div w:id="1557739824">
                  <w:marLeft w:val="0"/>
                  <w:marRight w:val="0"/>
                  <w:marTop w:val="0"/>
                  <w:marBottom w:val="0"/>
                  <w:divBdr>
                    <w:top w:val="none" w:sz="0" w:space="0" w:color="auto"/>
                    <w:left w:val="none" w:sz="0" w:space="0" w:color="auto"/>
                    <w:bottom w:val="none" w:sz="0" w:space="0" w:color="auto"/>
                    <w:right w:val="none" w:sz="0" w:space="0" w:color="auto"/>
                  </w:divBdr>
                  <w:divsChild>
                    <w:div w:id="1008412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8532819">
          <w:marLeft w:val="0"/>
          <w:marRight w:val="0"/>
          <w:marTop w:val="0"/>
          <w:marBottom w:val="0"/>
          <w:divBdr>
            <w:top w:val="none" w:sz="0" w:space="0" w:color="auto"/>
            <w:left w:val="none" w:sz="0" w:space="0" w:color="auto"/>
            <w:bottom w:val="none" w:sz="0" w:space="0" w:color="auto"/>
            <w:right w:val="none" w:sz="0" w:space="0" w:color="auto"/>
          </w:divBdr>
        </w:div>
        <w:div w:id="709232045">
          <w:marLeft w:val="0"/>
          <w:marRight w:val="0"/>
          <w:marTop w:val="0"/>
          <w:marBottom w:val="0"/>
          <w:divBdr>
            <w:top w:val="none" w:sz="0" w:space="0" w:color="auto"/>
            <w:left w:val="none" w:sz="0" w:space="0" w:color="auto"/>
            <w:bottom w:val="none" w:sz="0" w:space="0" w:color="auto"/>
            <w:right w:val="none" w:sz="0" w:space="0" w:color="auto"/>
          </w:divBdr>
          <w:divsChild>
            <w:div w:id="390546318">
              <w:marLeft w:val="0"/>
              <w:marRight w:val="0"/>
              <w:marTop w:val="30"/>
              <w:marBottom w:val="30"/>
              <w:divBdr>
                <w:top w:val="none" w:sz="0" w:space="0" w:color="auto"/>
                <w:left w:val="none" w:sz="0" w:space="0" w:color="auto"/>
                <w:bottom w:val="none" w:sz="0" w:space="0" w:color="auto"/>
                <w:right w:val="none" w:sz="0" w:space="0" w:color="auto"/>
              </w:divBdr>
              <w:divsChild>
                <w:div w:id="1039359981">
                  <w:marLeft w:val="0"/>
                  <w:marRight w:val="0"/>
                  <w:marTop w:val="0"/>
                  <w:marBottom w:val="0"/>
                  <w:divBdr>
                    <w:top w:val="none" w:sz="0" w:space="0" w:color="auto"/>
                    <w:left w:val="none" w:sz="0" w:space="0" w:color="auto"/>
                    <w:bottom w:val="none" w:sz="0" w:space="0" w:color="auto"/>
                    <w:right w:val="none" w:sz="0" w:space="0" w:color="auto"/>
                  </w:divBdr>
                  <w:divsChild>
                    <w:div w:id="1118522999">
                      <w:marLeft w:val="0"/>
                      <w:marRight w:val="0"/>
                      <w:marTop w:val="0"/>
                      <w:marBottom w:val="0"/>
                      <w:divBdr>
                        <w:top w:val="none" w:sz="0" w:space="0" w:color="auto"/>
                        <w:left w:val="none" w:sz="0" w:space="0" w:color="auto"/>
                        <w:bottom w:val="none" w:sz="0" w:space="0" w:color="auto"/>
                        <w:right w:val="none" w:sz="0" w:space="0" w:color="auto"/>
                      </w:divBdr>
                    </w:div>
                  </w:divsChild>
                </w:div>
                <w:div w:id="1659191400">
                  <w:marLeft w:val="0"/>
                  <w:marRight w:val="0"/>
                  <w:marTop w:val="0"/>
                  <w:marBottom w:val="0"/>
                  <w:divBdr>
                    <w:top w:val="none" w:sz="0" w:space="0" w:color="auto"/>
                    <w:left w:val="none" w:sz="0" w:space="0" w:color="auto"/>
                    <w:bottom w:val="none" w:sz="0" w:space="0" w:color="auto"/>
                    <w:right w:val="none" w:sz="0" w:space="0" w:color="auto"/>
                  </w:divBdr>
                  <w:divsChild>
                    <w:div w:id="688339771">
                      <w:marLeft w:val="0"/>
                      <w:marRight w:val="0"/>
                      <w:marTop w:val="0"/>
                      <w:marBottom w:val="0"/>
                      <w:divBdr>
                        <w:top w:val="none" w:sz="0" w:space="0" w:color="auto"/>
                        <w:left w:val="none" w:sz="0" w:space="0" w:color="auto"/>
                        <w:bottom w:val="none" w:sz="0" w:space="0" w:color="auto"/>
                        <w:right w:val="none" w:sz="0" w:space="0" w:color="auto"/>
                      </w:divBdr>
                    </w:div>
                  </w:divsChild>
                </w:div>
                <w:div w:id="1470855642">
                  <w:marLeft w:val="0"/>
                  <w:marRight w:val="0"/>
                  <w:marTop w:val="0"/>
                  <w:marBottom w:val="0"/>
                  <w:divBdr>
                    <w:top w:val="none" w:sz="0" w:space="0" w:color="auto"/>
                    <w:left w:val="none" w:sz="0" w:space="0" w:color="auto"/>
                    <w:bottom w:val="none" w:sz="0" w:space="0" w:color="auto"/>
                    <w:right w:val="none" w:sz="0" w:space="0" w:color="auto"/>
                  </w:divBdr>
                  <w:divsChild>
                    <w:div w:id="1675261656">
                      <w:marLeft w:val="0"/>
                      <w:marRight w:val="0"/>
                      <w:marTop w:val="0"/>
                      <w:marBottom w:val="0"/>
                      <w:divBdr>
                        <w:top w:val="none" w:sz="0" w:space="0" w:color="auto"/>
                        <w:left w:val="none" w:sz="0" w:space="0" w:color="auto"/>
                        <w:bottom w:val="none" w:sz="0" w:space="0" w:color="auto"/>
                        <w:right w:val="none" w:sz="0" w:space="0" w:color="auto"/>
                      </w:divBdr>
                    </w:div>
                  </w:divsChild>
                </w:div>
                <w:div w:id="1554081785">
                  <w:marLeft w:val="0"/>
                  <w:marRight w:val="0"/>
                  <w:marTop w:val="0"/>
                  <w:marBottom w:val="0"/>
                  <w:divBdr>
                    <w:top w:val="none" w:sz="0" w:space="0" w:color="auto"/>
                    <w:left w:val="none" w:sz="0" w:space="0" w:color="auto"/>
                    <w:bottom w:val="none" w:sz="0" w:space="0" w:color="auto"/>
                    <w:right w:val="none" w:sz="0" w:space="0" w:color="auto"/>
                  </w:divBdr>
                  <w:divsChild>
                    <w:div w:id="1425147903">
                      <w:marLeft w:val="0"/>
                      <w:marRight w:val="0"/>
                      <w:marTop w:val="0"/>
                      <w:marBottom w:val="0"/>
                      <w:divBdr>
                        <w:top w:val="none" w:sz="0" w:space="0" w:color="auto"/>
                        <w:left w:val="none" w:sz="0" w:space="0" w:color="auto"/>
                        <w:bottom w:val="none" w:sz="0" w:space="0" w:color="auto"/>
                        <w:right w:val="none" w:sz="0" w:space="0" w:color="auto"/>
                      </w:divBdr>
                    </w:div>
                  </w:divsChild>
                </w:div>
                <w:div w:id="283928759">
                  <w:marLeft w:val="0"/>
                  <w:marRight w:val="0"/>
                  <w:marTop w:val="0"/>
                  <w:marBottom w:val="0"/>
                  <w:divBdr>
                    <w:top w:val="none" w:sz="0" w:space="0" w:color="auto"/>
                    <w:left w:val="none" w:sz="0" w:space="0" w:color="auto"/>
                    <w:bottom w:val="none" w:sz="0" w:space="0" w:color="auto"/>
                    <w:right w:val="none" w:sz="0" w:space="0" w:color="auto"/>
                  </w:divBdr>
                  <w:divsChild>
                    <w:div w:id="1920362051">
                      <w:marLeft w:val="0"/>
                      <w:marRight w:val="0"/>
                      <w:marTop w:val="0"/>
                      <w:marBottom w:val="0"/>
                      <w:divBdr>
                        <w:top w:val="none" w:sz="0" w:space="0" w:color="auto"/>
                        <w:left w:val="none" w:sz="0" w:space="0" w:color="auto"/>
                        <w:bottom w:val="none" w:sz="0" w:space="0" w:color="auto"/>
                        <w:right w:val="none" w:sz="0" w:space="0" w:color="auto"/>
                      </w:divBdr>
                    </w:div>
                    <w:div w:id="862402368">
                      <w:marLeft w:val="0"/>
                      <w:marRight w:val="0"/>
                      <w:marTop w:val="0"/>
                      <w:marBottom w:val="0"/>
                      <w:divBdr>
                        <w:top w:val="none" w:sz="0" w:space="0" w:color="auto"/>
                        <w:left w:val="none" w:sz="0" w:space="0" w:color="auto"/>
                        <w:bottom w:val="none" w:sz="0" w:space="0" w:color="auto"/>
                        <w:right w:val="none" w:sz="0" w:space="0" w:color="auto"/>
                      </w:divBdr>
                    </w:div>
                    <w:div w:id="911306718">
                      <w:marLeft w:val="0"/>
                      <w:marRight w:val="0"/>
                      <w:marTop w:val="0"/>
                      <w:marBottom w:val="0"/>
                      <w:divBdr>
                        <w:top w:val="none" w:sz="0" w:space="0" w:color="auto"/>
                        <w:left w:val="none" w:sz="0" w:space="0" w:color="auto"/>
                        <w:bottom w:val="none" w:sz="0" w:space="0" w:color="auto"/>
                        <w:right w:val="none" w:sz="0" w:space="0" w:color="auto"/>
                      </w:divBdr>
                    </w:div>
                    <w:div w:id="1103648220">
                      <w:marLeft w:val="0"/>
                      <w:marRight w:val="0"/>
                      <w:marTop w:val="0"/>
                      <w:marBottom w:val="0"/>
                      <w:divBdr>
                        <w:top w:val="none" w:sz="0" w:space="0" w:color="auto"/>
                        <w:left w:val="none" w:sz="0" w:space="0" w:color="auto"/>
                        <w:bottom w:val="none" w:sz="0" w:space="0" w:color="auto"/>
                        <w:right w:val="none" w:sz="0" w:space="0" w:color="auto"/>
                      </w:divBdr>
                    </w:div>
                    <w:div w:id="1864396537">
                      <w:marLeft w:val="0"/>
                      <w:marRight w:val="0"/>
                      <w:marTop w:val="0"/>
                      <w:marBottom w:val="0"/>
                      <w:divBdr>
                        <w:top w:val="none" w:sz="0" w:space="0" w:color="auto"/>
                        <w:left w:val="none" w:sz="0" w:space="0" w:color="auto"/>
                        <w:bottom w:val="none" w:sz="0" w:space="0" w:color="auto"/>
                        <w:right w:val="none" w:sz="0" w:space="0" w:color="auto"/>
                      </w:divBdr>
                    </w:div>
                    <w:div w:id="1829049614">
                      <w:marLeft w:val="0"/>
                      <w:marRight w:val="0"/>
                      <w:marTop w:val="0"/>
                      <w:marBottom w:val="0"/>
                      <w:divBdr>
                        <w:top w:val="none" w:sz="0" w:space="0" w:color="auto"/>
                        <w:left w:val="none" w:sz="0" w:space="0" w:color="auto"/>
                        <w:bottom w:val="none" w:sz="0" w:space="0" w:color="auto"/>
                        <w:right w:val="none" w:sz="0" w:space="0" w:color="auto"/>
                      </w:divBdr>
                    </w:div>
                    <w:div w:id="1017657069">
                      <w:marLeft w:val="0"/>
                      <w:marRight w:val="0"/>
                      <w:marTop w:val="0"/>
                      <w:marBottom w:val="0"/>
                      <w:divBdr>
                        <w:top w:val="none" w:sz="0" w:space="0" w:color="auto"/>
                        <w:left w:val="none" w:sz="0" w:space="0" w:color="auto"/>
                        <w:bottom w:val="none" w:sz="0" w:space="0" w:color="auto"/>
                        <w:right w:val="none" w:sz="0" w:space="0" w:color="auto"/>
                      </w:divBdr>
                    </w:div>
                    <w:div w:id="773552902">
                      <w:marLeft w:val="0"/>
                      <w:marRight w:val="0"/>
                      <w:marTop w:val="0"/>
                      <w:marBottom w:val="0"/>
                      <w:divBdr>
                        <w:top w:val="none" w:sz="0" w:space="0" w:color="auto"/>
                        <w:left w:val="none" w:sz="0" w:space="0" w:color="auto"/>
                        <w:bottom w:val="none" w:sz="0" w:space="0" w:color="auto"/>
                        <w:right w:val="none" w:sz="0" w:space="0" w:color="auto"/>
                      </w:divBdr>
                    </w:div>
                    <w:div w:id="1171943266">
                      <w:marLeft w:val="0"/>
                      <w:marRight w:val="0"/>
                      <w:marTop w:val="0"/>
                      <w:marBottom w:val="0"/>
                      <w:divBdr>
                        <w:top w:val="none" w:sz="0" w:space="0" w:color="auto"/>
                        <w:left w:val="none" w:sz="0" w:space="0" w:color="auto"/>
                        <w:bottom w:val="none" w:sz="0" w:space="0" w:color="auto"/>
                        <w:right w:val="none" w:sz="0" w:space="0" w:color="auto"/>
                      </w:divBdr>
                    </w:div>
                    <w:div w:id="750467613">
                      <w:marLeft w:val="0"/>
                      <w:marRight w:val="0"/>
                      <w:marTop w:val="0"/>
                      <w:marBottom w:val="0"/>
                      <w:divBdr>
                        <w:top w:val="none" w:sz="0" w:space="0" w:color="auto"/>
                        <w:left w:val="none" w:sz="0" w:space="0" w:color="auto"/>
                        <w:bottom w:val="none" w:sz="0" w:space="0" w:color="auto"/>
                        <w:right w:val="none" w:sz="0" w:space="0" w:color="auto"/>
                      </w:divBdr>
                    </w:div>
                    <w:div w:id="309559044">
                      <w:marLeft w:val="0"/>
                      <w:marRight w:val="0"/>
                      <w:marTop w:val="0"/>
                      <w:marBottom w:val="0"/>
                      <w:divBdr>
                        <w:top w:val="none" w:sz="0" w:space="0" w:color="auto"/>
                        <w:left w:val="none" w:sz="0" w:space="0" w:color="auto"/>
                        <w:bottom w:val="none" w:sz="0" w:space="0" w:color="auto"/>
                        <w:right w:val="none" w:sz="0" w:space="0" w:color="auto"/>
                      </w:divBdr>
                    </w:div>
                    <w:div w:id="1903786020">
                      <w:marLeft w:val="0"/>
                      <w:marRight w:val="0"/>
                      <w:marTop w:val="0"/>
                      <w:marBottom w:val="0"/>
                      <w:divBdr>
                        <w:top w:val="none" w:sz="0" w:space="0" w:color="auto"/>
                        <w:left w:val="none" w:sz="0" w:space="0" w:color="auto"/>
                        <w:bottom w:val="none" w:sz="0" w:space="0" w:color="auto"/>
                        <w:right w:val="none" w:sz="0" w:space="0" w:color="auto"/>
                      </w:divBdr>
                    </w:div>
                    <w:div w:id="401874518">
                      <w:marLeft w:val="0"/>
                      <w:marRight w:val="0"/>
                      <w:marTop w:val="0"/>
                      <w:marBottom w:val="0"/>
                      <w:divBdr>
                        <w:top w:val="none" w:sz="0" w:space="0" w:color="auto"/>
                        <w:left w:val="none" w:sz="0" w:space="0" w:color="auto"/>
                        <w:bottom w:val="none" w:sz="0" w:space="0" w:color="auto"/>
                        <w:right w:val="none" w:sz="0" w:space="0" w:color="auto"/>
                      </w:divBdr>
                    </w:div>
                    <w:div w:id="1501853496">
                      <w:marLeft w:val="0"/>
                      <w:marRight w:val="0"/>
                      <w:marTop w:val="0"/>
                      <w:marBottom w:val="0"/>
                      <w:divBdr>
                        <w:top w:val="none" w:sz="0" w:space="0" w:color="auto"/>
                        <w:left w:val="none" w:sz="0" w:space="0" w:color="auto"/>
                        <w:bottom w:val="none" w:sz="0" w:space="0" w:color="auto"/>
                        <w:right w:val="none" w:sz="0" w:space="0" w:color="auto"/>
                      </w:divBdr>
                    </w:div>
                    <w:div w:id="1246645903">
                      <w:marLeft w:val="0"/>
                      <w:marRight w:val="0"/>
                      <w:marTop w:val="0"/>
                      <w:marBottom w:val="0"/>
                      <w:divBdr>
                        <w:top w:val="none" w:sz="0" w:space="0" w:color="auto"/>
                        <w:left w:val="none" w:sz="0" w:space="0" w:color="auto"/>
                        <w:bottom w:val="none" w:sz="0" w:space="0" w:color="auto"/>
                        <w:right w:val="none" w:sz="0" w:space="0" w:color="auto"/>
                      </w:divBdr>
                    </w:div>
                    <w:div w:id="1926181701">
                      <w:marLeft w:val="0"/>
                      <w:marRight w:val="0"/>
                      <w:marTop w:val="0"/>
                      <w:marBottom w:val="0"/>
                      <w:divBdr>
                        <w:top w:val="none" w:sz="0" w:space="0" w:color="auto"/>
                        <w:left w:val="none" w:sz="0" w:space="0" w:color="auto"/>
                        <w:bottom w:val="none" w:sz="0" w:space="0" w:color="auto"/>
                        <w:right w:val="none" w:sz="0" w:space="0" w:color="auto"/>
                      </w:divBdr>
                    </w:div>
                    <w:div w:id="122697759">
                      <w:marLeft w:val="0"/>
                      <w:marRight w:val="0"/>
                      <w:marTop w:val="0"/>
                      <w:marBottom w:val="0"/>
                      <w:divBdr>
                        <w:top w:val="none" w:sz="0" w:space="0" w:color="auto"/>
                        <w:left w:val="none" w:sz="0" w:space="0" w:color="auto"/>
                        <w:bottom w:val="none" w:sz="0" w:space="0" w:color="auto"/>
                        <w:right w:val="none" w:sz="0" w:space="0" w:color="auto"/>
                      </w:divBdr>
                    </w:div>
                    <w:div w:id="504899132">
                      <w:marLeft w:val="0"/>
                      <w:marRight w:val="0"/>
                      <w:marTop w:val="0"/>
                      <w:marBottom w:val="0"/>
                      <w:divBdr>
                        <w:top w:val="none" w:sz="0" w:space="0" w:color="auto"/>
                        <w:left w:val="none" w:sz="0" w:space="0" w:color="auto"/>
                        <w:bottom w:val="none" w:sz="0" w:space="0" w:color="auto"/>
                        <w:right w:val="none" w:sz="0" w:space="0" w:color="auto"/>
                      </w:divBdr>
                    </w:div>
                    <w:div w:id="1776317923">
                      <w:marLeft w:val="0"/>
                      <w:marRight w:val="0"/>
                      <w:marTop w:val="0"/>
                      <w:marBottom w:val="0"/>
                      <w:divBdr>
                        <w:top w:val="none" w:sz="0" w:space="0" w:color="auto"/>
                        <w:left w:val="none" w:sz="0" w:space="0" w:color="auto"/>
                        <w:bottom w:val="none" w:sz="0" w:space="0" w:color="auto"/>
                        <w:right w:val="none" w:sz="0" w:space="0" w:color="auto"/>
                      </w:divBdr>
                    </w:div>
                    <w:div w:id="916210211">
                      <w:marLeft w:val="0"/>
                      <w:marRight w:val="0"/>
                      <w:marTop w:val="0"/>
                      <w:marBottom w:val="0"/>
                      <w:divBdr>
                        <w:top w:val="none" w:sz="0" w:space="0" w:color="auto"/>
                        <w:left w:val="none" w:sz="0" w:space="0" w:color="auto"/>
                        <w:bottom w:val="none" w:sz="0" w:space="0" w:color="auto"/>
                        <w:right w:val="none" w:sz="0" w:space="0" w:color="auto"/>
                      </w:divBdr>
                    </w:div>
                    <w:div w:id="1125656118">
                      <w:marLeft w:val="0"/>
                      <w:marRight w:val="0"/>
                      <w:marTop w:val="0"/>
                      <w:marBottom w:val="0"/>
                      <w:divBdr>
                        <w:top w:val="none" w:sz="0" w:space="0" w:color="auto"/>
                        <w:left w:val="none" w:sz="0" w:space="0" w:color="auto"/>
                        <w:bottom w:val="none" w:sz="0" w:space="0" w:color="auto"/>
                        <w:right w:val="none" w:sz="0" w:space="0" w:color="auto"/>
                      </w:divBdr>
                    </w:div>
                    <w:div w:id="44184862">
                      <w:marLeft w:val="0"/>
                      <w:marRight w:val="0"/>
                      <w:marTop w:val="0"/>
                      <w:marBottom w:val="0"/>
                      <w:divBdr>
                        <w:top w:val="none" w:sz="0" w:space="0" w:color="auto"/>
                        <w:left w:val="none" w:sz="0" w:space="0" w:color="auto"/>
                        <w:bottom w:val="none" w:sz="0" w:space="0" w:color="auto"/>
                        <w:right w:val="none" w:sz="0" w:space="0" w:color="auto"/>
                      </w:divBdr>
                    </w:div>
                    <w:div w:id="1640259035">
                      <w:marLeft w:val="0"/>
                      <w:marRight w:val="0"/>
                      <w:marTop w:val="0"/>
                      <w:marBottom w:val="0"/>
                      <w:divBdr>
                        <w:top w:val="none" w:sz="0" w:space="0" w:color="auto"/>
                        <w:left w:val="none" w:sz="0" w:space="0" w:color="auto"/>
                        <w:bottom w:val="none" w:sz="0" w:space="0" w:color="auto"/>
                        <w:right w:val="none" w:sz="0" w:space="0" w:color="auto"/>
                      </w:divBdr>
                    </w:div>
                    <w:div w:id="1368606423">
                      <w:marLeft w:val="0"/>
                      <w:marRight w:val="0"/>
                      <w:marTop w:val="0"/>
                      <w:marBottom w:val="0"/>
                      <w:divBdr>
                        <w:top w:val="none" w:sz="0" w:space="0" w:color="auto"/>
                        <w:left w:val="none" w:sz="0" w:space="0" w:color="auto"/>
                        <w:bottom w:val="none" w:sz="0" w:space="0" w:color="auto"/>
                        <w:right w:val="none" w:sz="0" w:space="0" w:color="auto"/>
                      </w:divBdr>
                    </w:div>
                    <w:div w:id="1234975003">
                      <w:marLeft w:val="0"/>
                      <w:marRight w:val="0"/>
                      <w:marTop w:val="0"/>
                      <w:marBottom w:val="0"/>
                      <w:divBdr>
                        <w:top w:val="none" w:sz="0" w:space="0" w:color="auto"/>
                        <w:left w:val="none" w:sz="0" w:space="0" w:color="auto"/>
                        <w:bottom w:val="none" w:sz="0" w:space="0" w:color="auto"/>
                        <w:right w:val="none" w:sz="0" w:space="0" w:color="auto"/>
                      </w:divBdr>
                    </w:div>
                    <w:div w:id="1716345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5938295">
          <w:marLeft w:val="0"/>
          <w:marRight w:val="0"/>
          <w:marTop w:val="0"/>
          <w:marBottom w:val="0"/>
          <w:divBdr>
            <w:top w:val="none" w:sz="0" w:space="0" w:color="auto"/>
            <w:left w:val="none" w:sz="0" w:space="0" w:color="auto"/>
            <w:bottom w:val="none" w:sz="0" w:space="0" w:color="auto"/>
            <w:right w:val="none" w:sz="0" w:space="0" w:color="auto"/>
          </w:divBdr>
        </w:div>
        <w:div w:id="1752922492">
          <w:marLeft w:val="0"/>
          <w:marRight w:val="0"/>
          <w:marTop w:val="0"/>
          <w:marBottom w:val="0"/>
          <w:divBdr>
            <w:top w:val="none" w:sz="0" w:space="0" w:color="auto"/>
            <w:left w:val="none" w:sz="0" w:space="0" w:color="auto"/>
            <w:bottom w:val="none" w:sz="0" w:space="0" w:color="auto"/>
            <w:right w:val="none" w:sz="0" w:space="0" w:color="auto"/>
          </w:divBdr>
          <w:divsChild>
            <w:div w:id="759181181">
              <w:marLeft w:val="0"/>
              <w:marRight w:val="0"/>
              <w:marTop w:val="30"/>
              <w:marBottom w:val="30"/>
              <w:divBdr>
                <w:top w:val="none" w:sz="0" w:space="0" w:color="auto"/>
                <w:left w:val="none" w:sz="0" w:space="0" w:color="auto"/>
                <w:bottom w:val="none" w:sz="0" w:space="0" w:color="auto"/>
                <w:right w:val="none" w:sz="0" w:space="0" w:color="auto"/>
              </w:divBdr>
              <w:divsChild>
                <w:div w:id="1527257241">
                  <w:marLeft w:val="0"/>
                  <w:marRight w:val="0"/>
                  <w:marTop w:val="0"/>
                  <w:marBottom w:val="0"/>
                  <w:divBdr>
                    <w:top w:val="none" w:sz="0" w:space="0" w:color="auto"/>
                    <w:left w:val="none" w:sz="0" w:space="0" w:color="auto"/>
                    <w:bottom w:val="none" w:sz="0" w:space="0" w:color="auto"/>
                    <w:right w:val="none" w:sz="0" w:space="0" w:color="auto"/>
                  </w:divBdr>
                  <w:divsChild>
                    <w:div w:id="1195734596">
                      <w:marLeft w:val="0"/>
                      <w:marRight w:val="0"/>
                      <w:marTop w:val="0"/>
                      <w:marBottom w:val="0"/>
                      <w:divBdr>
                        <w:top w:val="none" w:sz="0" w:space="0" w:color="auto"/>
                        <w:left w:val="none" w:sz="0" w:space="0" w:color="auto"/>
                        <w:bottom w:val="none" w:sz="0" w:space="0" w:color="auto"/>
                        <w:right w:val="none" w:sz="0" w:space="0" w:color="auto"/>
                      </w:divBdr>
                    </w:div>
                    <w:div w:id="761098946">
                      <w:marLeft w:val="0"/>
                      <w:marRight w:val="0"/>
                      <w:marTop w:val="0"/>
                      <w:marBottom w:val="0"/>
                      <w:divBdr>
                        <w:top w:val="none" w:sz="0" w:space="0" w:color="auto"/>
                        <w:left w:val="none" w:sz="0" w:space="0" w:color="auto"/>
                        <w:bottom w:val="none" w:sz="0" w:space="0" w:color="auto"/>
                        <w:right w:val="none" w:sz="0" w:space="0" w:color="auto"/>
                      </w:divBdr>
                    </w:div>
                    <w:div w:id="392697847">
                      <w:marLeft w:val="0"/>
                      <w:marRight w:val="0"/>
                      <w:marTop w:val="0"/>
                      <w:marBottom w:val="0"/>
                      <w:divBdr>
                        <w:top w:val="none" w:sz="0" w:space="0" w:color="auto"/>
                        <w:left w:val="none" w:sz="0" w:space="0" w:color="auto"/>
                        <w:bottom w:val="none" w:sz="0" w:space="0" w:color="auto"/>
                        <w:right w:val="none" w:sz="0" w:space="0" w:color="auto"/>
                      </w:divBdr>
                    </w:div>
                  </w:divsChild>
                </w:div>
                <w:div w:id="48920126">
                  <w:marLeft w:val="0"/>
                  <w:marRight w:val="0"/>
                  <w:marTop w:val="0"/>
                  <w:marBottom w:val="0"/>
                  <w:divBdr>
                    <w:top w:val="none" w:sz="0" w:space="0" w:color="auto"/>
                    <w:left w:val="none" w:sz="0" w:space="0" w:color="auto"/>
                    <w:bottom w:val="none" w:sz="0" w:space="0" w:color="auto"/>
                    <w:right w:val="none" w:sz="0" w:space="0" w:color="auto"/>
                  </w:divBdr>
                  <w:divsChild>
                    <w:div w:id="1142042642">
                      <w:marLeft w:val="0"/>
                      <w:marRight w:val="0"/>
                      <w:marTop w:val="0"/>
                      <w:marBottom w:val="0"/>
                      <w:divBdr>
                        <w:top w:val="none" w:sz="0" w:space="0" w:color="auto"/>
                        <w:left w:val="none" w:sz="0" w:space="0" w:color="auto"/>
                        <w:bottom w:val="none" w:sz="0" w:space="0" w:color="auto"/>
                        <w:right w:val="none" w:sz="0" w:space="0" w:color="auto"/>
                      </w:divBdr>
                    </w:div>
                    <w:div w:id="724912850">
                      <w:marLeft w:val="0"/>
                      <w:marRight w:val="0"/>
                      <w:marTop w:val="0"/>
                      <w:marBottom w:val="0"/>
                      <w:divBdr>
                        <w:top w:val="none" w:sz="0" w:space="0" w:color="auto"/>
                        <w:left w:val="none" w:sz="0" w:space="0" w:color="auto"/>
                        <w:bottom w:val="none" w:sz="0" w:space="0" w:color="auto"/>
                        <w:right w:val="none" w:sz="0" w:space="0" w:color="auto"/>
                      </w:divBdr>
                    </w:div>
                  </w:divsChild>
                </w:div>
                <w:div w:id="2086341109">
                  <w:marLeft w:val="0"/>
                  <w:marRight w:val="0"/>
                  <w:marTop w:val="0"/>
                  <w:marBottom w:val="0"/>
                  <w:divBdr>
                    <w:top w:val="none" w:sz="0" w:space="0" w:color="auto"/>
                    <w:left w:val="none" w:sz="0" w:space="0" w:color="auto"/>
                    <w:bottom w:val="none" w:sz="0" w:space="0" w:color="auto"/>
                    <w:right w:val="none" w:sz="0" w:space="0" w:color="auto"/>
                  </w:divBdr>
                  <w:divsChild>
                    <w:div w:id="1407805766">
                      <w:marLeft w:val="0"/>
                      <w:marRight w:val="0"/>
                      <w:marTop w:val="0"/>
                      <w:marBottom w:val="0"/>
                      <w:divBdr>
                        <w:top w:val="none" w:sz="0" w:space="0" w:color="auto"/>
                        <w:left w:val="none" w:sz="0" w:space="0" w:color="auto"/>
                        <w:bottom w:val="none" w:sz="0" w:space="0" w:color="auto"/>
                        <w:right w:val="none" w:sz="0" w:space="0" w:color="auto"/>
                      </w:divBdr>
                    </w:div>
                    <w:div w:id="1025131064">
                      <w:marLeft w:val="0"/>
                      <w:marRight w:val="0"/>
                      <w:marTop w:val="0"/>
                      <w:marBottom w:val="0"/>
                      <w:divBdr>
                        <w:top w:val="none" w:sz="0" w:space="0" w:color="auto"/>
                        <w:left w:val="none" w:sz="0" w:space="0" w:color="auto"/>
                        <w:bottom w:val="none" w:sz="0" w:space="0" w:color="auto"/>
                        <w:right w:val="none" w:sz="0" w:space="0" w:color="auto"/>
                      </w:divBdr>
                    </w:div>
                    <w:div w:id="80376369">
                      <w:marLeft w:val="0"/>
                      <w:marRight w:val="0"/>
                      <w:marTop w:val="0"/>
                      <w:marBottom w:val="0"/>
                      <w:divBdr>
                        <w:top w:val="none" w:sz="0" w:space="0" w:color="auto"/>
                        <w:left w:val="none" w:sz="0" w:space="0" w:color="auto"/>
                        <w:bottom w:val="none" w:sz="0" w:space="0" w:color="auto"/>
                        <w:right w:val="none" w:sz="0" w:space="0" w:color="auto"/>
                      </w:divBdr>
                    </w:div>
                    <w:div w:id="1989355935">
                      <w:marLeft w:val="0"/>
                      <w:marRight w:val="0"/>
                      <w:marTop w:val="0"/>
                      <w:marBottom w:val="0"/>
                      <w:divBdr>
                        <w:top w:val="none" w:sz="0" w:space="0" w:color="auto"/>
                        <w:left w:val="none" w:sz="0" w:space="0" w:color="auto"/>
                        <w:bottom w:val="none" w:sz="0" w:space="0" w:color="auto"/>
                        <w:right w:val="none" w:sz="0" w:space="0" w:color="auto"/>
                      </w:divBdr>
                    </w:div>
                    <w:div w:id="1378091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6247932">
          <w:marLeft w:val="0"/>
          <w:marRight w:val="0"/>
          <w:marTop w:val="0"/>
          <w:marBottom w:val="0"/>
          <w:divBdr>
            <w:top w:val="none" w:sz="0" w:space="0" w:color="auto"/>
            <w:left w:val="none" w:sz="0" w:space="0" w:color="auto"/>
            <w:bottom w:val="none" w:sz="0" w:space="0" w:color="auto"/>
            <w:right w:val="none" w:sz="0" w:space="0" w:color="auto"/>
          </w:divBdr>
        </w:div>
        <w:div w:id="1737243143">
          <w:marLeft w:val="0"/>
          <w:marRight w:val="0"/>
          <w:marTop w:val="0"/>
          <w:marBottom w:val="0"/>
          <w:divBdr>
            <w:top w:val="none" w:sz="0" w:space="0" w:color="auto"/>
            <w:left w:val="none" w:sz="0" w:space="0" w:color="auto"/>
            <w:bottom w:val="none" w:sz="0" w:space="0" w:color="auto"/>
            <w:right w:val="none" w:sz="0" w:space="0" w:color="auto"/>
          </w:divBdr>
        </w:div>
        <w:div w:id="997540731">
          <w:marLeft w:val="0"/>
          <w:marRight w:val="0"/>
          <w:marTop w:val="0"/>
          <w:marBottom w:val="0"/>
          <w:divBdr>
            <w:top w:val="none" w:sz="0" w:space="0" w:color="auto"/>
            <w:left w:val="none" w:sz="0" w:space="0" w:color="auto"/>
            <w:bottom w:val="none" w:sz="0" w:space="0" w:color="auto"/>
            <w:right w:val="none" w:sz="0" w:space="0" w:color="auto"/>
          </w:divBdr>
        </w:div>
        <w:div w:id="1614440284">
          <w:marLeft w:val="0"/>
          <w:marRight w:val="0"/>
          <w:marTop w:val="0"/>
          <w:marBottom w:val="0"/>
          <w:divBdr>
            <w:top w:val="none" w:sz="0" w:space="0" w:color="auto"/>
            <w:left w:val="none" w:sz="0" w:space="0" w:color="auto"/>
            <w:bottom w:val="none" w:sz="0" w:space="0" w:color="auto"/>
            <w:right w:val="none" w:sz="0" w:space="0" w:color="auto"/>
          </w:divBdr>
        </w:div>
        <w:div w:id="1302492870">
          <w:marLeft w:val="0"/>
          <w:marRight w:val="0"/>
          <w:marTop w:val="0"/>
          <w:marBottom w:val="0"/>
          <w:divBdr>
            <w:top w:val="none" w:sz="0" w:space="0" w:color="auto"/>
            <w:left w:val="none" w:sz="0" w:space="0" w:color="auto"/>
            <w:bottom w:val="none" w:sz="0" w:space="0" w:color="auto"/>
            <w:right w:val="none" w:sz="0" w:space="0" w:color="auto"/>
          </w:divBdr>
        </w:div>
        <w:div w:id="1056511641">
          <w:marLeft w:val="0"/>
          <w:marRight w:val="0"/>
          <w:marTop w:val="0"/>
          <w:marBottom w:val="0"/>
          <w:divBdr>
            <w:top w:val="none" w:sz="0" w:space="0" w:color="auto"/>
            <w:left w:val="none" w:sz="0" w:space="0" w:color="auto"/>
            <w:bottom w:val="none" w:sz="0" w:space="0" w:color="auto"/>
            <w:right w:val="none" w:sz="0" w:space="0" w:color="auto"/>
          </w:divBdr>
        </w:div>
        <w:div w:id="1806239492">
          <w:marLeft w:val="0"/>
          <w:marRight w:val="0"/>
          <w:marTop w:val="0"/>
          <w:marBottom w:val="0"/>
          <w:divBdr>
            <w:top w:val="none" w:sz="0" w:space="0" w:color="auto"/>
            <w:left w:val="none" w:sz="0" w:space="0" w:color="auto"/>
            <w:bottom w:val="none" w:sz="0" w:space="0" w:color="auto"/>
            <w:right w:val="none" w:sz="0" w:space="0" w:color="auto"/>
          </w:divBdr>
        </w:div>
        <w:div w:id="837160908">
          <w:marLeft w:val="0"/>
          <w:marRight w:val="0"/>
          <w:marTop w:val="0"/>
          <w:marBottom w:val="0"/>
          <w:divBdr>
            <w:top w:val="none" w:sz="0" w:space="0" w:color="auto"/>
            <w:left w:val="none" w:sz="0" w:space="0" w:color="auto"/>
            <w:bottom w:val="none" w:sz="0" w:space="0" w:color="auto"/>
            <w:right w:val="none" w:sz="0" w:space="0" w:color="auto"/>
          </w:divBdr>
        </w:div>
        <w:div w:id="112486889">
          <w:marLeft w:val="0"/>
          <w:marRight w:val="0"/>
          <w:marTop w:val="0"/>
          <w:marBottom w:val="0"/>
          <w:divBdr>
            <w:top w:val="none" w:sz="0" w:space="0" w:color="auto"/>
            <w:left w:val="none" w:sz="0" w:space="0" w:color="auto"/>
            <w:bottom w:val="none" w:sz="0" w:space="0" w:color="auto"/>
            <w:right w:val="none" w:sz="0" w:space="0" w:color="auto"/>
          </w:divBdr>
        </w:div>
        <w:div w:id="359281952">
          <w:marLeft w:val="0"/>
          <w:marRight w:val="0"/>
          <w:marTop w:val="0"/>
          <w:marBottom w:val="0"/>
          <w:divBdr>
            <w:top w:val="none" w:sz="0" w:space="0" w:color="auto"/>
            <w:left w:val="none" w:sz="0" w:space="0" w:color="auto"/>
            <w:bottom w:val="none" w:sz="0" w:space="0" w:color="auto"/>
            <w:right w:val="none" w:sz="0" w:space="0" w:color="auto"/>
          </w:divBdr>
          <w:divsChild>
            <w:div w:id="1910310239">
              <w:marLeft w:val="0"/>
              <w:marRight w:val="0"/>
              <w:marTop w:val="30"/>
              <w:marBottom w:val="30"/>
              <w:divBdr>
                <w:top w:val="none" w:sz="0" w:space="0" w:color="auto"/>
                <w:left w:val="none" w:sz="0" w:space="0" w:color="auto"/>
                <w:bottom w:val="none" w:sz="0" w:space="0" w:color="auto"/>
                <w:right w:val="none" w:sz="0" w:space="0" w:color="auto"/>
              </w:divBdr>
              <w:divsChild>
                <w:div w:id="736318237">
                  <w:marLeft w:val="0"/>
                  <w:marRight w:val="0"/>
                  <w:marTop w:val="0"/>
                  <w:marBottom w:val="0"/>
                  <w:divBdr>
                    <w:top w:val="none" w:sz="0" w:space="0" w:color="auto"/>
                    <w:left w:val="none" w:sz="0" w:space="0" w:color="auto"/>
                    <w:bottom w:val="none" w:sz="0" w:space="0" w:color="auto"/>
                    <w:right w:val="none" w:sz="0" w:space="0" w:color="auto"/>
                  </w:divBdr>
                  <w:divsChild>
                    <w:div w:id="811942367">
                      <w:marLeft w:val="0"/>
                      <w:marRight w:val="0"/>
                      <w:marTop w:val="0"/>
                      <w:marBottom w:val="0"/>
                      <w:divBdr>
                        <w:top w:val="none" w:sz="0" w:space="0" w:color="auto"/>
                        <w:left w:val="none" w:sz="0" w:space="0" w:color="auto"/>
                        <w:bottom w:val="none" w:sz="0" w:space="0" w:color="auto"/>
                        <w:right w:val="none" w:sz="0" w:space="0" w:color="auto"/>
                      </w:divBdr>
                    </w:div>
                  </w:divsChild>
                </w:div>
                <w:div w:id="809589360">
                  <w:marLeft w:val="0"/>
                  <w:marRight w:val="0"/>
                  <w:marTop w:val="0"/>
                  <w:marBottom w:val="0"/>
                  <w:divBdr>
                    <w:top w:val="none" w:sz="0" w:space="0" w:color="auto"/>
                    <w:left w:val="none" w:sz="0" w:space="0" w:color="auto"/>
                    <w:bottom w:val="none" w:sz="0" w:space="0" w:color="auto"/>
                    <w:right w:val="none" w:sz="0" w:space="0" w:color="auto"/>
                  </w:divBdr>
                  <w:divsChild>
                    <w:div w:id="550767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2589653">
      <w:bodyDiv w:val="1"/>
      <w:marLeft w:val="0"/>
      <w:marRight w:val="0"/>
      <w:marTop w:val="0"/>
      <w:marBottom w:val="0"/>
      <w:divBdr>
        <w:top w:val="none" w:sz="0" w:space="0" w:color="auto"/>
        <w:left w:val="none" w:sz="0" w:space="0" w:color="auto"/>
        <w:bottom w:val="none" w:sz="0" w:space="0" w:color="auto"/>
        <w:right w:val="none" w:sz="0" w:space="0" w:color="auto"/>
      </w:divBdr>
      <w:divsChild>
        <w:div w:id="1024743377">
          <w:marLeft w:val="0"/>
          <w:marRight w:val="0"/>
          <w:marTop w:val="0"/>
          <w:marBottom w:val="0"/>
          <w:divBdr>
            <w:top w:val="none" w:sz="0" w:space="0" w:color="auto"/>
            <w:left w:val="none" w:sz="0" w:space="0" w:color="auto"/>
            <w:bottom w:val="none" w:sz="0" w:space="0" w:color="auto"/>
            <w:right w:val="none" w:sz="0" w:space="0" w:color="auto"/>
          </w:divBdr>
        </w:div>
        <w:div w:id="458188274">
          <w:marLeft w:val="0"/>
          <w:marRight w:val="0"/>
          <w:marTop w:val="0"/>
          <w:marBottom w:val="0"/>
          <w:divBdr>
            <w:top w:val="none" w:sz="0" w:space="0" w:color="auto"/>
            <w:left w:val="none" w:sz="0" w:space="0" w:color="auto"/>
            <w:bottom w:val="none" w:sz="0" w:space="0" w:color="auto"/>
            <w:right w:val="none" w:sz="0" w:space="0" w:color="auto"/>
          </w:divBdr>
        </w:div>
        <w:div w:id="180053583">
          <w:marLeft w:val="0"/>
          <w:marRight w:val="0"/>
          <w:marTop w:val="0"/>
          <w:marBottom w:val="0"/>
          <w:divBdr>
            <w:top w:val="none" w:sz="0" w:space="0" w:color="auto"/>
            <w:left w:val="none" w:sz="0" w:space="0" w:color="auto"/>
            <w:bottom w:val="none" w:sz="0" w:space="0" w:color="auto"/>
            <w:right w:val="none" w:sz="0" w:space="0" w:color="auto"/>
          </w:divBdr>
        </w:div>
        <w:div w:id="306203114">
          <w:marLeft w:val="0"/>
          <w:marRight w:val="0"/>
          <w:marTop w:val="0"/>
          <w:marBottom w:val="0"/>
          <w:divBdr>
            <w:top w:val="none" w:sz="0" w:space="0" w:color="auto"/>
            <w:left w:val="none" w:sz="0" w:space="0" w:color="auto"/>
            <w:bottom w:val="none" w:sz="0" w:space="0" w:color="auto"/>
            <w:right w:val="none" w:sz="0" w:space="0" w:color="auto"/>
          </w:divBdr>
        </w:div>
        <w:div w:id="862670322">
          <w:marLeft w:val="0"/>
          <w:marRight w:val="0"/>
          <w:marTop w:val="0"/>
          <w:marBottom w:val="0"/>
          <w:divBdr>
            <w:top w:val="none" w:sz="0" w:space="0" w:color="auto"/>
            <w:left w:val="none" w:sz="0" w:space="0" w:color="auto"/>
            <w:bottom w:val="none" w:sz="0" w:space="0" w:color="auto"/>
            <w:right w:val="none" w:sz="0" w:space="0" w:color="auto"/>
          </w:divBdr>
        </w:div>
        <w:div w:id="1257595159">
          <w:marLeft w:val="0"/>
          <w:marRight w:val="0"/>
          <w:marTop w:val="0"/>
          <w:marBottom w:val="0"/>
          <w:divBdr>
            <w:top w:val="none" w:sz="0" w:space="0" w:color="auto"/>
            <w:left w:val="none" w:sz="0" w:space="0" w:color="auto"/>
            <w:bottom w:val="none" w:sz="0" w:space="0" w:color="auto"/>
            <w:right w:val="none" w:sz="0" w:space="0" w:color="auto"/>
          </w:divBdr>
        </w:div>
        <w:div w:id="1265042846">
          <w:marLeft w:val="0"/>
          <w:marRight w:val="0"/>
          <w:marTop w:val="0"/>
          <w:marBottom w:val="0"/>
          <w:divBdr>
            <w:top w:val="none" w:sz="0" w:space="0" w:color="auto"/>
            <w:left w:val="none" w:sz="0" w:space="0" w:color="auto"/>
            <w:bottom w:val="none" w:sz="0" w:space="0" w:color="auto"/>
            <w:right w:val="none" w:sz="0" w:space="0" w:color="auto"/>
          </w:divBdr>
        </w:div>
        <w:div w:id="1842771759">
          <w:marLeft w:val="0"/>
          <w:marRight w:val="0"/>
          <w:marTop w:val="0"/>
          <w:marBottom w:val="0"/>
          <w:divBdr>
            <w:top w:val="none" w:sz="0" w:space="0" w:color="auto"/>
            <w:left w:val="none" w:sz="0" w:space="0" w:color="auto"/>
            <w:bottom w:val="none" w:sz="0" w:space="0" w:color="auto"/>
            <w:right w:val="none" w:sz="0" w:space="0" w:color="auto"/>
          </w:divBdr>
          <w:divsChild>
            <w:div w:id="1815755616">
              <w:marLeft w:val="0"/>
              <w:marRight w:val="0"/>
              <w:marTop w:val="30"/>
              <w:marBottom w:val="30"/>
              <w:divBdr>
                <w:top w:val="none" w:sz="0" w:space="0" w:color="auto"/>
                <w:left w:val="none" w:sz="0" w:space="0" w:color="auto"/>
                <w:bottom w:val="none" w:sz="0" w:space="0" w:color="auto"/>
                <w:right w:val="none" w:sz="0" w:space="0" w:color="auto"/>
              </w:divBdr>
              <w:divsChild>
                <w:div w:id="358899503">
                  <w:marLeft w:val="0"/>
                  <w:marRight w:val="0"/>
                  <w:marTop w:val="0"/>
                  <w:marBottom w:val="0"/>
                  <w:divBdr>
                    <w:top w:val="none" w:sz="0" w:space="0" w:color="auto"/>
                    <w:left w:val="none" w:sz="0" w:space="0" w:color="auto"/>
                    <w:bottom w:val="none" w:sz="0" w:space="0" w:color="auto"/>
                    <w:right w:val="none" w:sz="0" w:space="0" w:color="auto"/>
                  </w:divBdr>
                  <w:divsChild>
                    <w:div w:id="42755009">
                      <w:marLeft w:val="0"/>
                      <w:marRight w:val="0"/>
                      <w:marTop w:val="0"/>
                      <w:marBottom w:val="0"/>
                      <w:divBdr>
                        <w:top w:val="none" w:sz="0" w:space="0" w:color="auto"/>
                        <w:left w:val="none" w:sz="0" w:space="0" w:color="auto"/>
                        <w:bottom w:val="none" w:sz="0" w:space="0" w:color="auto"/>
                        <w:right w:val="none" w:sz="0" w:space="0" w:color="auto"/>
                      </w:divBdr>
                    </w:div>
                  </w:divsChild>
                </w:div>
                <w:div w:id="1700546539">
                  <w:marLeft w:val="0"/>
                  <w:marRight w:val="0"/>
                  <w:marTop w:val="0"/>
                  <w:marBottom w:val="0"/>
                  <w:divBdr>
                    <w:top w:val="none" w:sz="0" w:space="0" w:color="auto"/>
                    <w:left w:val="none" w:sz="0" w:space="0" w:color="auto"/>
                    <w:bottom w:val="none" w:sz="0" w:space="0" w:color="auto"/>
                    <w:right w:val="none" w:sz="0" w:space="0" w:color="auto"/>
                  </w:divBdr>
                  <w:divsChild>
                    <w:div w:id="891846003">
                      <w:marLeft w:val="0"/>
                      <w:marRight w:val="0"/>
                      <w:marTop w:val="0"/>
                      <w:marBottom w:val="0"/>
                      <w:divBdr>
                        <w:top w:val="none" w:sz="0" w:space="0" w:color="auto"/>
                        <w:left w:val="none" w:sz="0" w:space="0" w:color="auto"/>
                        <w:bottom w:val="none" w:sz="0" w:space="0" w:color="auto"/>
                        <w:right w:val="none" w:sz="0" w:space="0" w:color="auto"/>
                      </w:divBdr>
                    </w:div>
                  </w:divsChild>
                </w:div>
                <w:div w:id="805775514">
                  <w:marLeft w:val="0"/>
                  <w:marRight w:val="0"/>
                  <w:marTop w:val="0"/>
                  <w:marBottom w:val="0"/>
                  <w:divBdr>
                    <w:top w:val="none" w:sz="0" w:space="0" w:color="auto"/>
                    <w:left w:val="none" w:sz="0" w:space="0" w:color="auto"/>
                    <w:bottom w:val="none" w:sz="0" w:space="0" w:color="auto"/>
                    <w:right w:val="none" w:sz="0" w:space="0" w:color="auto"/>
                  </w:divBdr>
                  <w:divsChild>
                    <w:div w:id="320236970">
                      <w:marLeft w:val="0"/>
                      <w:marRight w:val="0"/>
                      <w:marTop w:val="0"/>
                      <w:marBottom w:val="0"/>
                      <w:divBdr>
                        <w:top w:val="none" w:sz="0" w:space="0" w:color="auto"/>
                        <w:left w:val="none" w:sz="0" w:space="0" w:color="auto"/>
                        <w:bottom w:val="none" w:sz="0" w:space="0" w:color="auto"/>
                        <w:right w:val="none" w:sz="0" w:space="0" w:color="auto"/>
                      </w:divBdr>
                    </w:div>
                    <w:div w:id="799954981">
                      <w:marLeft w:val="0"/>
                      <w:marRight w:val="0"/>
                      <w:marTop w:val="0"/>
                      <w:marBottom w:val="0"/>
                      <w:divBdr>
                        <w:top w:val="none" w:sz="0" w:space="0" w:color="auto"/>
                        <w:left w:val="none" w:sz="0" w:space="0" w:color="auto"/>
                        <w:bottom w:val="none" w:sz="0" w:space="0" w:color="auto"/>
                        <w:right w:val="none" w:sz="0" w:space="0" w:color="auto"/>
                      </w:divBdr>
                    </w:div>
                  </w:divsChild>
                </w:div>
                <w:div w:id="487135404">
                  <w:marLeft w:val="0"/>
                  <w:marRight w:val="0"/>
                  <w:marTop w:val="0"/>
                  <w:marBottom w:val="0"/>
                  <w:divBdr>
                    <w:top w:val="none" w:sz="0" w:space="0" w:color="auto"/>
                    <w:left w:val="none" w:sz="0" w:space="0" w:color="auto"/>
                    <w:bottom w:val="none" w:sz="0" w:space="0" w:color="auto"/>
                    <w:right w:val="none" w:sz="0" w:space="0" w:color="auto"/>
                  </w:divBdr>
                  <w:divsChild>
                    <w:div w:id="909580827">
                      <w:marLeft w:val="0"/>
                      <w:marRight w:val="0"/>
                      <w:marTop w:val="0"/>
                      <w:marBottom w:val="0"/>
                      <w:divBdr>
                        <w:top w:val="none" w:sz="0" w:space="0" w:color="auto"/>
                        <w:left w:val="none" w:sz="0" w:space="0" w:color="auto"/>
                        <w:bottom w:val="none" w:sz="0" w:space="0" w:color="auto"/>
                        <w:right w:val="none" w:sz="0" w:space="0" w:color="auto"/>
                      </w:divBdr>
                    </w:div>
                  </w:divsChild>
                </w:div>
                <w:div w:id="167525565">
                  <w:marLeft w:val="0"/>
                  <w:marRight w:val="0"/>
                  <w:marTop w:val="0"/>
                  <w:marBottom w:val="0"/>
                  <w:divBdr>
                    <w:top w:val="none" w:sz="0" w:space="0" w:color="auto"/>
                    <w:left w:val="none" w:sz="0" w:space="0" w:color="auto"/>
                    <w:bottom w:val="none" w:sz="0" w:space="0" w:color="auto"/>
                    <w:right w:val="none" w:sz="0" w:space="0" w:color="auto"/>
                  </w:divBdr>
                  <w:divsChild>
                    <w:div w:id="375786423">
                      <w:marLeft w:val="0"/>
                      <w:marRight w:val="0"/>
                      <w:marTop w:val="0"/>
                      <w:marBottom w:val="0"/>
                      <w:divBdr>
                        <w:top w:val="none" w:sz="0" w:space="0" w:color="auto"/>
                        <w:left w:val="none" w:sz="0" w:space="0" w:color="auto"/>
                        <w:bottom w:val="none" w:sz="0" w:space="0" w:color="auto"/>
                        <w:right w:val="none" w:sz="0" w:space="0" w:color="auto"/>
                      </w:divBdr>
                    </w:div>
                  </w:divsChild>
                </w:div>
                <w:div w:id="1109008436">
                  <w:marLeft w:val="0"/>
                  <w:marRight w:val="0"/>
                  <w:marTop w:val="0"/>
                  <w:marBottom w:val="0"/>
                  <w:divBdr>
                    <w:top w:val="none" w:sz="0" w:space="0" w:color="auto"/>
                    <w:left w:val="none" w:sz="0" w:space="0" w:color="auto"/>
                    <w:bottom w:val="none" w:sz="0" w:space="0" w:color="auto"/>
                    <w:right w:val="none" w:sz="0" w:space="0" w:color="auto"/>
                  </w:divBdr>
                  <w:divsChild>
                    <w:div w:id="856845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9909428">
          <w:marLeft w:val="0"/>
          <w:marRight w:val="0"/>
          <w:marTop w:val="0"/>
          <w:marBottom w:val="0"/>
          <w:divBdr>
            <w:top w:val="none" w:sz="0" w:space="0" w:color="auto"/>
            <w:left w:val="none" w:sz="0" w:space="0" w:color="auto"/>
            <w:bottom w:val="none" w:sz="0" w:space="0" w:color="auto"/>
            <w:right w:val="none" w:sz="0" w:space="0" w:color="auto"/>
          </w:divBdr>
        </w:div>
        <w:div w:id="1208494420">
          <w:marLeft w:val="0"/>
          <w:marRight w:val="0"/>
          <w:marTop w:val="0"/>
          <w:marBottom w:val="0"/>
          <w:divBdr>
            <w:top w:val="none" w:sz="0" w:space="0" w:color="auto"/>
            <w:left w:val="none" w:sz="0" w:space="0" w:color="auto"/>
            <w:bottom w:val="none" w:sz="0" w:space="0" w:color="auto"/>
            <w:right w:val="none" w:sz="0" w:space="0" w:color="auto"/>
          </w:divBdr>
          <w:divsChild>
            <w:div w:id="1314259263">
              <w:marLeft w:val="0"/>
              <w:marRight w:val="0"/>
              <w:marTop w:val="30"/>
              <w:marBottom w:val="30"/>
              <w:divBdr>
                <w:top w:val="none" w:sz="0" w:space="0" w:color="auto"/>
                <w:left w:val="none" w:sz="0" w:space="0" w:color="auto"/>
                <w:bottom w:val="none" w:sz="0" w:space="0" w:color="auto"/>
                <w:right w:val="none" w:sz="0" w:space="0" w:color="auto"/>
              </w:divBdr>
              <w:divsChild>
                <w:div w:id="1576163369">
                  <w:marLeft w:val="0"/>
                  <w:marRight w:val="0"/>
                  <w:marTop w:val="0"/>
                  <w:marBottom w:val="0"/>
                  <w:divBdr>
                    <w:top w:val="none" w:sz="0" w:space="0" w:color="auto"/>
                    <w:left w:val="none" w:sz="0" w:space="0" w:color="auto"/>
                    <w:bottom w:val="none" w:sz="0" w:space="0" w:color="auto"/>
                    <w:right w:val="none" w:sz="0" w:space="0" w:color="auto"/>
                  </w:divBdr>
                  <w:divsChild>
                    <w:div w:id="780145975">
                      <w:marLeft w:val="0"/>
                      <w:marRight w:val="0"/>
                      <w:marTop w:val="0"/>
                      <w:marBottom w:val="0"/>
                      <w:divBdr>
                        <w:top w:val="none" w:sz="0" w:space="0" w:color="auto"/>
                        <w:left w:val="none" w:sz="0" w:space="0" w:color="auto"/>
                        <w:bottom w:val="none" w:sz="0" w:space="0" w:color="auto"/>
                        <w:right w:val="none" w:sz="0" w:space="0" w:color="auto"/>
                      </w:divBdr>
                    </w:div>
                  </w:divsChild>
                </w:div>
                <w:div w:id="1342926696">
                  <w:marLeft w:val="0"/>
                  <w:marRight w:val="0"/>
                  <w:marTop w:val="0"/>
                  <w:marBottom w:val="0"/>
                  <w:divBdr>
                    <w:top w:val="none" w:sz="0" w:space="0" w:color="auto"/>
                    <w:left w:val="none" w:sz="0" w:space="0" w:color="auto"/>
                    <w:bottom w:val="none" w:sz="0" w:space="0" w:color="auto"/>
                    <w:right w:val="none" w:sz="0" w:space="0" w:color="auto"/>
                  </w:divBdr>
                  <w:divsChild>
                    <w:div w:id="762149330">
                      <w:marLeft w:val="0"/>
                      <w:marRight w:val="0"/>
                      <w:marTop w:val="0"/>
                      <w:marBottom w:val="0"/>
                      <w:divBdr>
                        <w:top w:val="none" w:sz="0" w:space="0" w:color="auto"/>
                        <w:left w:val="none" w:sz="0" w:space="0" w:color="auto"/>
                        <w:bottom w:val="none" w:sz="0" w:space="0" w:color="auto"/>
                        <w:right w:val="none" w:sz="0" w:space="0" w:color="auto"/>
                      </w:divBdr>
                    </w:div>
                    <w:div w:id="574898549">
                      <w:marLeft w:val="0"/>
                      <w:marRight w:val="0"/>
                      <w:marTop w:val="0"/>
                      <w:marBottom w:val="0"/>
                      <w:divBdr>
                        <w:top w:val="none" w:sz="0" w:space="0" w:color="auto"/>
                        <w:left w:val="none" w:sz="0" w:space="0" w:color="auto"/>
                        <w:bottom w:val="none" w:sz="0" w:space="0" w:color="auto"/>
                        <w:right w:val="none" w:sz="0" w:space="0" w:color="auto"/>
                      </w:divBdr>
                    </w:div>
                    <w:div w:id="961113568">
                      <w:marLeft w:val="0"/>
                      <w:marRight w:val="0"/>
                      <w:marTop w:val="0"/>
                      <w:marBottom w:val="0"/>
                      <w:divBdr>
                        <w:top w:val="none" w:sz="0" w:space="0" w:color="auto"/>
                        <w:left w:val="none" w:sz="0" w:space="0" w:color="auto"/>
                        <w:bottom w:val="none" w:sz="0" w:space="0" w:color="auto"/>
                        <w:right w:val="none" w:sz="0" w:space="0" w:color="auto"/>
                      </w:divBdr>
                    </w:div>
                  </w:divsChild>
                </w:div>
                <w:div w:id="474447074">
                  <w:marLeft w:val="0"/>
                  <w:marRight w:val="0"/>
                  <w:marTop w:val="0"/>
                  <w:marBottom w:val="0"/>
                  <w:divBdr>
                    <w:top w:val="none" w:sz="0" w:space="0" w:color="auto"/>
                    <w:left w:val="none" w:sz="0" w:space="0" w:color="auto"/>
                    <w:bottom w:val="none" w:sz="0" w:space="0" w:color="auto"/>
                    <w:right w:val="none" w:sz="0" w:space="0" w:color="auto"/>
                  </w:divBdr>
                  <w:divsChild>
                    <w:div w:id="300237135">
                      <w:marLeft w:val="0"/>
                      <w:marRight w:val="0"/>
                      <w:marTop w:val="0"/>
                      <w:marBottom w:val="0"/>
                      <w:divBdr>
                        <w:top w:val="none" w:sz="0" w:space="0" w:color="auto"/>
                        <w:left w:val="none" w:sz="0" w:space="0" w:color="auto"/>
                        <w:bottom w:val="none" w:sz="0" w:space="0" w:color="auto"/>
                        <w:right w:val="none" w:sz="0" w:space="0" w:color="auto"/>
                      </w:divBdr>
                    </w:div>
                  </w:divsChild>
                </w:div>
                <w:div w:id="1177691313">
                  <w:marLeft w:val="0"/>
                  <w:marRight w:val="0"/>
                  <w:marTop w:val="0"/>
                  <w:marBottom w:val="0"/>
                  <w:divBdr>
                    <w:top w:val="none" w:sz="0" w:space="0" w:color="auto"/>
                    <w:left w:val="none" w:sz="0" w:space="0" w:color="auto"/>
                    <w:bottom w:val="none" w:sz="0" w:space="0" w:color="auto"/>
                    <w:right w:val="none" w:sz="0" w:space="0" w:color="auto"/>
                  </w:divBdr>
                  <w:divsChild>
                    <w:div w:id="282418626">
                      <w:marLeft w:val="0"/>
                      <w:marRight w:val="0"/>
                      <w:marTop w:val="0"/>
                      <w:marBottom w:val="0"/>
                      <w:divBdr>
                        <w:top w:val="none" w:sz="0" w:space="0" w:color="auto"/>
                        <w:left w:val="none" w:sz="0" w:space="0" w:color="auto"/>
                        <w:bottom w:val="none" w:sz="0" w:space="0" w:color="auto"/>
                        <w:right w:val="none" w:sz="0" w:space="0" w:color="auto"/>
                      </w:divBdr>
                    </w:div>
                    <w:div w:id="1944875065">
                      <w:marLeft w:val="0"/>
                      <w:marRight w:val="0"/>
                      <w:marTop w:val="0"/>
                      <w:marBottom w:val="0"/>
                      <w:divBdr>
                        <w:top w:val="none" w:sz="0" w:space="0" w:color="auto"/>
                        <w:left w:val="none" w:sz="0" w:space="0" w:color="auto"/>
                        <w:bottom w:val="none" w:sz="0" w:space="0" w:color="auto"/>
                        <w:right w:val="none" w:sz="0" w:space="0" w:color="auto"/>
                      </w:divBdr>
                    </w:div>
                    <w:div w:id="1951931122">
                      <w:marLeft w:val="0"/>
                      <w:marRight w:val="0"/>
                      <w:marTop w:val="0"/>
                      <w:marBottom w:val="0"/>
                      <w:divBdr>
                        <w:top w:val="none" w:sz="0" w:space="0" w:color="auto"/>
                        <w:left w:val="none" w:sz="0" w:space="0" w:color="auto"/>
                        <w:bottom w:val="none" w:sz="0" w:space="0" w:color="auto"/>
                        <w:right w:val="none" w:sz="0" w:space="0" w:color="auto"/>
                      </w:divBdr>
                    </w:div>
                    <w:div w:id="1257639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766609">
          <w:marLeft w:val="0"/>
          <w:marRight w:val="0"/>
          <w:marTop w:val="0"/>
          <w:marBottom w:val="0"/>
          <w:divBdr>
            <w:top w:val="none" w:sz="0" w:space="0" w:color="auto"/>
            <w:left w:val="none" w:sz="0" w:space="0" w:color="auto"/>
            <w:bottom w:val="none" w:sz="0" w:space="0" w:color="auto"/>
            <w:right w:val="none" w:sz="0" w:space="0" w:color="auto"/>
          </w:divBdr>
        </w:div>
        <w:div w:id="1623227410">
          <w:marLeft w:val="0"/>
          <w:marRight w:val="0"/>
          <w:marTop w:val="0"/>
          <w:marBottom w:val="0"/>
          <w:divBdr>
            <w:top w:val="none" w:sz="0" w:space="0" w:color="auto"/>
            <w:left w:val="none" w:sz="0" w:space="0" w:color="auto"/>
            <w:bottom w:val="none" w:sz="0" w:space="0" w:color="auto"/>
            <w:right w:val="none" w:sz="0" w:space="0" w:color="auto"/>
          </w:divBdr>
          <w:divsChild>
            <w:div w:id="1891647955">
              <w:marLeft w:val="0"/>
              <w:marRight w:val="0"/>
              <w:marTop w:val="30"/>
              <w:marBottom w:val="30"/>
              <w:divBdr>
                <w:top w:val="none" w:sz="0" w:space="0" w:color="auto"/>
                <w:left w:val="none" w:sz="0" w:space="0" w:color="auto"/>
                <w:bottom w:val="none" w:sz="0" w:space="0" w:color="auto"/>
                <w:right w:val="none" w:sz="0" w:space="0" w:color="auto"/>
              </w:divBdr>
              <w:divsChild>
                <w:div w:id="228542104">
                  <w:marLeft w:val="0"/>
                  <w:marRight w:val="0"/>
                  <w:marTop w:val="0"/>
                  <w:marBottom w:val="0"/>
                  <w:divBdr>
                    <w:top w:val="none" w:sz="0" w:space="0" w:color="auto"/>
                    <w:left w:val="none" w:sz="0" w:space="0" w:color="auto"/>
                    <w:bottom w:val="none" w:sz="0" w:space="0" w:color="auto"/>
                    <w:right w:val="none" w:sz="0" w:space="0" w:color="auto"/>
                  </w:divBdr>
                  <w:divsChild>
                    <w:div w:id="2000499015">
                      <w:marLeft w:val="0"/>
                      <w:marRight w:val="0"/>
                      <w:marTop w:val="0"/>
                      <w:marBottom w:val="0"/>
                      <w:divBdr>
                        <w:top w:val="none" w:sz="0" w:space="0" w:color="auto"/>
                        <w:left w:val="none" w:sz="0" w:space="0" w:color="auto"/>
                        <w:bottom w:val="none" w:sz="0" w:space="0" w:color="auto"/>
                        <w:right w:val="none" w:sz="0" w:space="0" w:color="auto"/>
                      </w:divBdr>
                    </w:div>
                  </w:divsChild>
                </w:div>
                <w:div w:id="394160488">
                  <w:marLeft w:val="0"/>
                  <w:marRight w:val="0"/>
                  <w:marTop w:val="0"/>
                  <w:marBottom w:val="0"/>
                  <w:divBdr>
                    <w:top w:val="none" w:sz="0" w:space="0" w:color="auto"/>
                    <w:left w:val="none" w:sz="0" w:space="0" w:color="auto"/>
                    <w:bottom w:val="none" w:sz="0" w:space="0" w:color="auto"/>
                    <w:right w:val="none" w:sz="0" w:space="0" w:color="auto"/>
                  </w:divBdr>
                  <w:divsChild>
                    <w:div w:id="1604145993">
                      <w:marLeft w:val="0"/>
                      <w:marRight w:val="0"/>
                      <w:marTop w:val="0"/>
                      <w:marBottom w:val="0"/>
                      <w:divBdr>
                        <w:top w:val="none" w:sz="0" w:space="0" w:color="auto"/>
                        <w:left w:val="none" w:sz="0" w:space="0" w:color="auto"/>
                        <w:bottom w:val="none" w:sz="0" w:space="0" w:color="auto"/>
                        <w:right w:val="none" w:sz="0" w:space="0" w:color="auto"/>
                      </w:divBdr>
                    </w:div>
                    <w:div w:id="896476470">
                      <w:marLeft w:val="0"/>
                      <w:marRight w:val="0"/>
                      <w:marTop w:val="0"/>
                      <w:marBottom w:val="0"/>
                      <w:divBdr>
                        <w:top w:val="none" w:sz="0" w:space="0" w:color="auto"/>
                        <w:left w:val="none" w:sz="0" w:space="0" w:color="auto"/>
                        <w:bottom w:val="none" w:sz="0" w:space="0" w:color="auto"/>
                        <w:right w:val="none" w:sz="0" w:space="0" w:color="auto"/>
                      </w:divBdr>
                    </w:div>
                    <w:div w:id="412436829">
                      <w:marLeft w:val="0"/>
                      <w:marRight w:val="0"/>
                      <w:marTop w:val="0"/>
                      <w:marBottom w:val="0"/>
                      <w:divBdr>
                        <w:top w:val="none" w:sz="0" w:space="0" w:color="auto"/>
                        <w:left w:val="none" w:sz="0" w:space="0" w:color="auto"/>
                        <w:bottom w:val="none" w:sz="0" w:space="0" w:color="auto"/>
                        <w:right w:val="none" w:sz="0" w:space="0" w:color="auto"/>
                      </w:divBdr>
                    </w:div>
                  </w:divsChild>
                </w:div>
                <w:div w:id="790050545">
                  <w:marLeft w:val="0"/>
                  <w:marRight w:val="0"/>
                  <w:marTop w:val="0"/>
                  <w:marBottom w:val="0"/>
                  <w:divBdr>
                    <w:top w:val="none" w:sz="0" w:space="0" w:color="auto"/>
                    <w:left w:val="none" w:sz="0" w:space="0" w:color="auto"/>
                    <w:bottom w:val="none" w:sz="0" w:space="0" w:color="auto"/>
                    <w:right w:val="none" w:sz="0" w:space="0" w:color="auto"/>
                  </w:divBdr>
                  <w:divsChild>
                    <w:div w:id="1678730221">
                      <w:marLeft w:val="0"/>
                      <w:marRight w:val="0"/>
                      <w:marTop w:val="0"/>
                      <w:marBottom w:val="0"/>
                      <w:divBdr>
                        <w:top w:val="none" w:sz="0" w:space="0" w:color="auto"/>
                        <w:left w:val="none" w:sz="0" w:space="0" w:color="auto"/>
                        <w:bottom w:val="none" w:sz="0" w:space="0" w:color="auto"/>
                        <w:right w:val="none" w:sz="0" w:space="0" w:color="auto"/>
                      </w:divBdr>
                    </w:div>
                    <w:div w:id="618873435">
                      <w:marLeft w:val="0"/>
                      <w:marRight w:val="0"/>
                      <w:marTop w:val="0"/>
                      <w:marBottom w:val="0"/>
                      <w:divBdr>
                        <w:top w:val="none" w:sz="0" w:space="0" w:color="auto"/>
                        <w:left w:val="none" w:sz="0" w:space="0" w:color="auto"/>
                        <w:bottom w:val="none" w:sz="0" w:space="0" w:color="auto"/>
                        <w:right w:val="none" w:sz="0" w:space="0" w:color="auto"/>
                      </w:divBdr>
                    </w:div>
                  </w:divsChild>
                </w:div>
                <w:div w:id="1886528473">
                  <w:marLeft w:val="0"/>
                  <w:marRight w:val="0"/>
                  <w:marTop w:val="0"/>
                  <w:marBottom w:val="0"/>
                  <w:divBdr>
                    <w:top w:val="none" w:sz="0" w:space="0" w:color="auto"/>
                    <w:left w:val="none" w:sz="0" w:space="0" w:color="auto"/>
                    <w:bottom w:val="none" w:sz="0" w:space="0" w:color="auto"/>
                    <w:right w:val="none" w:sz="0" w:space="0" w:color="auto"/>
                  </w:divBdr>
                  <w:divsChild>
                    <w:div w:id="1241912471">
                      <w:marLeft w:val="0"/>
                      <w:marRight w:val="0"/>
                      <w:marTop w:val="0"/>
                      <w:marBottom w:val="0"/>
                      <w:divBdr>
                        <w:top w:val="none" w:sz="0" w:space="0" w:color="auto"/>
                        <w:left w:val="none" w:sz="0" w:space="0" w:color="auto"/>
                        <w:bottom w:val="none" w:sz="0" w:space="0" w:color="auto"/>
                        <w:right w:val="none" w:sz="0" w:space="0" w:color="auto"/>
                      </w:divBdr>
                    </w:div>
                  </w:divsChild>
                </w:div>
                <w:div w:id="584850647">
                  <w:marLeft w:val="0"/>
                  <w:marRight w:val="0"/>
                  <w:marTop w:val="0"/>
                  <w:marBottom w:val="0"/>
                  <w:divBdr>
                    <w:top w:val="none" w:sz="0" w:space="0" w:color="auto"/>
                    <w:left w:val="none" w:sz="0" w:space="0" w:color="auto"/>
                    <w:bottom w:val="none" w:sz="0" w:space="0" w:color="auto"/>
                    <w:right w:val="none" w:sz="0" w:space="0" w:color="auto"/>
                  </w:divBdr>
                  <w:divsChild>
                    <w:div w:id="1020474703">
                      <w:marLeft w:val="0"/>
                      <w:marRight w:val="0"/>
                      <w:marTop w:val="0"/>
                      <w:marBottom w:val="0"/>
                      <w:divBdr>
                        <w:top w:val="none" w:sz="0" w:space="0" w:color="auto"/>
                        <w:left w:val="none" w:sz="0" w:space="0" w:color="auto"/>
                        <w:bottom w:val="none" w:sz="0" w:space="0" w:color="auto"/>
                        <w:right w:val="none" w:sz="0" w:space="0" w:color="auto"/>
                      </w:divBdr>
                    </w:div>
                  </w:divsChild>
                </w:div>
                <w:div w:id="1122847159">
                  <w:marLeft w:val="0"/>
                  <w:marRight w:val="0"/>
                  <w:marTop w:val="0"/>
                  <w:marBottom w:val="0"/>
                  <w:divBdr>
                    <w:top w:val="none" w:sz="0" w:space="0" w:color="auto"/>
                    <w:left w:val="none" w:sz="0" w:space="0" w:color="auto"/>
                    <w:bottom w:val="none" w:sz="0" w:space="0" w:color="auto"/>
                    <w:right w:val="none" w:sz="0" w:space="0" w:color="auto"/>
                  </w:divBdr>
                  <w:divsChild>
                    <w:div w:id="1848981543">
                      <w:marLeft w:val="0"/>
                      <w:marRight w:val="0"/>
                      <w:marTop w:val="0"/>
                      <w:marBottom w:val="0"/>
                      <w:divBdr>
                        <w:top w:val="none" w:sz="0" w:space="0" w:color="auto"/>
                        <w:left w:val="none" w:sz="0" w:space="0" w:color="auto"/>
                        <w:bottom w:val="none" w:sz="0" w:space="0" w:color="auto"/>
                        <w:right w:val="none" w:sz="0" w:space="0" w:color="auto"/>
                      </w:divBdr>
                    </w:div>
                  </w:divsChild>
                </w:div>
                <w:div w:id="923798973">
                  <w:marLeft w:val="0"/>
                  <w:marRight w:val="0"/>
                  <w:marTop w:val="0"/>
                  <w:marBottom w:val="0"/>
                  <w:divBdr>
                    <w:top w:val="none" w:sz="0" w:space="0" w:color="auto"/>
                    <w:left w:val="none" w:sz="0" w:space="0" w:color="auto"/>
                    <w:bottom w:val="none" w:sz="0" w:space="0" w:color="auto"/>
                    <w:right w:val="none" w:sz="0" w:space="0" w:color="auto"/>
                  </w:divBdr>
                  <w:divsChild>
                    <w:div w:id="27414358">
                      <w:marLeft w:val="0"/>
                      <w:marRight w:val="0"/>
                      <w:marTop w:val="0"/>
                      <w:marBottom w:val="0"/>
                      <w:divBdr>
                        <w:top w:val="none" w:sz="0" w:space="0" w:color="auto"/>
                        <w:left w:val="none" w:sz="0" w:space="0" w:color="auto"/>
                        <w:bottom w:val="none" w:sz="0" w:space="0" w:color="auto"/>
                        <w:right w:val="none" w:sz="0" w:space="0" w:color="auto"/>
                      </w:divBdr>
                    </w:div>
                  </w:divsChild>
                </w:div>
                <w:div w:id="418527951">
                  <w:marLeft w:val="0"/>
                  <w:marRight w:val="0"/>
                  <w:marTop w:val="0"/>
                  <w:marBottom w:val="0"/>
                  <w:divBdr>
                    <w:top w:val="none" w:sz="0" w:space="0" w:color="auto"/>
                    <w:left w:val="none" w:sz="0" w:space="0" w:color="auto"/>
                    <w:bottom w:val="none" w:sz="0" w:space="0" w:color="auto"/>
                    <w:right w:val="none" w:sz="0" w:space="0" w:color="auto"/>
                  </w:divBdr>
                  <w:divsChild>
                    <w:div w:id="687020812">
                      <w:marLeft w:val="0"/>
                      <w:marRight w:val="0"/>
                      <w:marTop w:val="0"/>
                      <w:marBottom w:val="0"/>
                      <w:divBdr>
                        <w:top w:val="none" w:sz="0" w:space="0" w:color="auto"/>
                        <w:left w:val="none" w:sz="0" w:space="0" w:color="auto"/>
                        <w:bottom w:val="none" w:sz="0" w:space="0" w:color="auto"/>
                        <w:right w:val="none" w:sz="0" w:space="0" w:color="auto"/>
                      </w:divBdr>
                    </w:div>
                    <w:div w:id="671755962">
                      <w:marLeft w:val="0"/>
                      <w:marRight w:val="0"/>
                      <w:marTop w:val="0"/>
                      <w:marBottom w:val="0"/>
                      <w:divBdr>
                        <w:top w:val="none" w:sz="0" w:space="0" w:color="auto"/>
                        <w:left w:val="none" w:sz="0" w:space="0" w:color="auto"/>
                        <w:bottom w:val="none" w:sz="0" w:space="0" w:color="auto"/>
                        <w:right w:val="none" w:sz="0" w:space="0" w:color="auto"/>
                      </w:divBdr>
                    </w:div>
                  </w:divsChild>
                </w:div>
                <w:div w:id="1215461261">
                  <w:marLeft w:val="0"/>
                  <w:marRight w:val="0"/>
                  <w:marTop w:val="0"/>
                  <w:marBottom w:val="0"/>
                  <w:divBdr>
                    <w:top w:val="none" w:sz="0" w:space="0" w:color="auto"/>
                    <w:left w:val="none" w:sz="0" w:space="0" w:color="auto"/>
                    <w:bottom w:val="none" w:sz="0" w:space="0" w:color="auto"/>
                    <w:right w:val="none" w:sz="0" w:space="0" w:color="auto"/>
                  </w:divBdr>
                  <w:divsChild>
                    <w:div w:id="1089355232">
                      <w:marLeft w:val="0"/>
                      <w:marRight w:val="0"/>
                      <w:marTop w:val="0"/>
                      <w:marBottom w:val="0"/>
                      <w:divBdr>
                        <w:top w:val="none" w:sz="0" w:space="0" w:color="auto"/>
                        <w:left w:val="none" w:sz="0" w:space="0" w:color="auto"/>
                        <w:bottom w:val="none" w:sz="0" w:space="0" w:color="auto"/>
                        <w:right w:val="none" w:sz="0" w:space="0" w:color="auto"/>
                      </w:divBdr>
                    </w:div>
                  </w:divsChild>
                </w:div>
                <w:div w:id="2074354514">
                  <w:marLeft w:val="0"/>
                  <w:marRight w:val="0"/>
                  <w:marTop w:val="0"/>
                  <w:marBottom w:val="0"/>
                  <w:divBdr>
                    <w:top w:val="none" w:sz="0" w:space="0" w:color="auto"/>
                    <w:left w:val="none" w:sz="0" w:space="0" w:color="auto"/>
                    <w:bottom w:val="none" w:sz="0" w:space="0" w:color="auto"/>
                    <w:right w:val="none" w:sz="0" w:space="0" w:color="auto"/>
                  </w:divBdr>
                  <w:divsChild>
                    <w:div w:id="60638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2952311">
          <w:marLeft w:val="0"/>
          <w:marRight w:val="0"/>
          <w:marTop w:val="0"/>
          <w:marBottom w:val="0"/>
          <w:divBdr>
            <w:top w:val="none" w:sz="0" w:space="0" w:color="auto"/>
            <w:left w:val="none" w:sz="0" w:space="0" w:color="auto"/>
            <w:bottom w:val="none" w:sz="0" w:space="0" w:color="auto"/>
            <w:right w:val="none" w:sz="0" w:space="0" w:color="auto"/>
          </w:divBdr>
        </w:div>
        <w:div w:id="1501196379">
          <w:marLeft w:val="0"/>
          <w:marRight w:val="0"/>
          <w:marTop w:val="0"/>
          <w:marBottom w:val="0"/>
          <w:divBdr>
            <w:top w:val="none" w:sz="0" w:space="0" w:color="auto"/>
            <w:left w:val="none" w:sz="0" w:space="0" w:color="auto"/>
            <w:bottom w:val="none" w:sz="0" w:space="0" w:color="auto"/>
            <w:right w:val="none" w:sz="0" w:space="0" w:color="auto"/>
          </w:divBdr>
          <w:divsChild>
            <w:div w:id="515996363">
              <w:marLeft w:val="0"/>
              <w:marRight w:val="0"/>
              <w:marTop w:val="30"/>
              <w:marBottom w:val="30"/>
              <w:divBdr>
                <w:top w:val="none" w:sz="0" w:space="0" w:color="auto"/>
                <w:left w:val="none" w:sz="0" w:space="0" w:color="auto"/>
                <w:bottom w:val="none" w:sz="0" w:space="0" w:color="auto"/>
                <w:right w:val="none" w:sz="0" w:space="0" w:color="auto"/>
              </w:divBdr>
              <w:divsChild>
                <w:div w:id="704447863">
                  <w:marLeft w:val="0"/>
                  <w:marRight w:val="0"/>
                  <w:marTop w:val="0"/>
                  <w:marBottom w:val="0"/>
                  <w:divBdr>
                    <w:top w:val="none" w:sz="0" w:space="0" w:color="auto"/>
                    <w:left w:val="none" w:sz="0" w:space="0" w:color="auto"/>
                    <w:bottom w:val="none" w:sz="0" w:space="0" w:color="auto"/>
                    <w:right w:val="none" w:sz="0" w:space="0" w:color="auto"/>
                  </w:divBdr>
                  <w:divsChild>
                    <w:div w:id="130830976">
                      <w:marLeft w:val="0"/>
                      <w:marRight w:val="0"/>
                      <w:marTop w:val="0"/>
                      <w:marBottom w:val="0"/>
                      <w:divBdr>
                        <w:top w:val="none" w:sz="0" w:space="0" w:color="auto"/>
                        <w:left w:val="none" w:sz="0" w:space="0" w:color="auto"/>
                        <w:bottom w:val="none" w:sz="0" w:space="0" w:color="auto"/>
                        <w:right w:val="none" w:sz="0" w:space="0" w:color="auto"/>
                      </w:divBdr>
                    </w:div>
                  </w:divsChild>
                </w:div>
                <w:div w:id="666442311">
                  <w:marLeft w:val="0"/>
                  <w:marRight w:val="0"/>
                  <w:marTop w:val="0"/>
                  <w:marBottom w:val="0"/>
                  <w:divBdr>
                    <w:top w:val="none" w:sz="0" w:space="0" w:color="auto"/>
                    <w:left w:val="none" w:sz="0" w:space="0" w:color="auto"/>
                    <w:bottom w:val="none" w:sz="0" w:space="0" w:color="auto"/>
                    <w:right w:val="none" w:sz="0" w:space="0" w:color="auto"/>
                  </w:divBdr>
                  <w:divsChild>
                    <w:div w:id="698361851">
                      <w:marLeft w:val="0"/>
                      <w:marRight w:val="0"/>
                      <w:marTop w:val="0"/>
                      <w:marBottom w:val="0"/>
                      <w:divBdr>
                        <w:top w:val="none" w:sz="0" w:space="0" w:color="auto"/>
                        <w:left w:val="none" w:sz="0" w:space="0" w:color="auto"/>
                        <w:bottom w:val="none" w:sz="0" w:space="0" w:color="auto"/>
                        <w:right w:val="none" w:sz="0" w:space="0" w:color="auto"/>
                      </w:divBdr>
                    </w:div>
                    <w:div w:id="1700011011">
                      <w:marLeft w:val="0"/>
                      <w:marRight w:val="0"/>
                      <w:marTop w:val="0"/>
                      <w:marBottom w:val="0"/>
                      <w:divBdr>
                        <w:top w:val="none" w:sz="0" w:space="0" w:color="auto"/>
                        <w:left w:val="none" w:sz="0" w:space="0" w:color="auto"/>
                        <w:bottom w:val="none" w:sz="0" w:space="0" w:color="auto"/>
                        <w:right w:val="none" w:sz="0" w:space="0" w:color="auto"/>
                      </w:divBdr>
                    </w:div>
                  </w:divsChild>
                </w:div>
                <w:div w:id="921254062">
                  <w:marLeft w:val="0"/>
                  <w:marRight w:val="0"/>
                  <w:marTop w:val="0"/>
                  <w:marBottom w:val="0"/>
                  <w:divBdr>
                    <w:top w:val="none" w:sz="0" w:space="0" w:color="auto"/>
                    <w:left w:val="none" w:sz="0" w:space="0" w:color="auto"/>
                    <w:bottom w:val="none" w:sz="0" w:space="0" w:color="auto"/>
                    <w:right w:val="none" w:sz="0" w:space="0" w:color="auto"/>
                  </w:divBdr>
                  <w:divsChild>
                    <w:div w:id="716586296">
                      <w:marLeft w:val="0"/>
                      <w:marRight w:val="0"/>
                      <w:marTop w:val="0"/>
                      <w:marBottom w:val="0"/>
                      <w:divBdr>
                        <w:top w:val="none" w:sz="0" w:space="0" w:color="auto"/>
                        <w:left w:val="none" w:sz="0" w:space="0" w:color="auto"/>
                        <w:bottom w:val="none" w:sz="0" w:space="0" w:color="auto"/>
                        <w:right w:val="none" w:sz="0" w:space="0" w:color="auto"/>
                      </w:divBdr>
                    </w:div>
                  </w:divsChild>
                </w:div>
                <w:div w:id="1642348160">
                  <w:marLeft w:val="0"/>
                  <w:marRight w:val="0"/>
                  <w:marTop w:val="0"/>
                  <w:marBottom w:val="0"/>
                  <w:divBdr>
                    <w:top w:val="none" w:sz="0" w:space="0" w:color="auto"/>
                    <w:left w:val="none" w:sz="0" w:space="0" w:color="auto"/>
                    <w:bottom w:val="none" w:sz="0" w:space="0" w:color="auto"/>
                    <w:right w:val="none" w:sz="0" w:space="0" w:color="auto"/>
                  </w:divBdr>
                  <w:divsChild>
                    <w:div w:id="2088526510">
                      <w:marLeft w:val="0"/>
                      <w:marRight w:val="0"/>
                      <w:marTop w:val="0"/>
                      <w:marBottom w:val="0"/>
                      <w:divBdr>
                        <w:top w:val="none" w:sz="0" w:space="0" w:color="auto"/>
                        <w:left w:val="none" w:sz="0" w:space="0" w:color="auto"/>
                        <w:bottom w:val="none" w:sz="0" w:space="0" w:color="auto"/>
                        <w:right w:val="none" w:sz="0" w:space="0" w:color="auto"/>
                      </w:divBdr>
                    </w:div>
                  </w:divsChild>
                </w:div>
                <w:div w:id="1048333887">
                  <w:marLeft w:val="0"/>
                  <w:marRight w:val="0"/>
                  <w:marTop w:val="0"/>
                  <w:marBottom w:val="0"/>
                  <w:divBdr>
                    <w:top w:val="none" w:sz="0" w:space="0" w:color="auto"/>
                    <w:left w:val="none" w:sz="0" w:space="0" w:color="auto"/>
                    <w:bottom w:val="none" w:sz="0" w:space="0" w:color="auto"/>
                    <w:right w:val="none" w:sz="0" w:space="0" w:color="auto"/>
                  </w:divBdr>
                  <w:divsChild>
                    <w:div w:id="1286498061">
                      <w:marLeft w:val="0"/>
                      <w:marRight w:val="0"/>
                      <w:marTop w:val="0"/>
                      <w:marBottom w:val="0"/>
                      <w:divBdr>
                        <w:top w:val="none" w:sz="0" w:space="0" w:color="auto"/>
                        <w:left w:val="none" w:sz="0" w:space="0" w:color="auto"/>
                        <w:bottom w:val="none" w:sz="0" w:space="0" w:color="auto"/>
                        <w:right w:val="none" w:sz="0" w:space="0" w:color="auto"/>
                      </w:divBdr>
                    </w:div>
                    <w:div w:id="1977374818">
                      <w:marLeft w:val="0"/>
                      <w:marRight w:val="0"/>
                      <w:marTop w:val="0"/>
                      <w:marBottom w:val="0"/>
                      <w:divBdr>
                        <w:top w:val="none" w:sz="0" w:space="0" w:color="auto"/>
                        <w:left w:val="none" w:sz="0" w:space="0" w:color="auto"/>
                        <w:bottom w:val="none" w:sz="0" w:space="0" w:color="auto"/>
                        <w:right w:val="none" w:sz="0" w:space="0" w:color="auto"/>
                      </w:divBdr>
                    </w:div>
                    <w:div w:id="1039430922">
                      <w:marLeft w:val="0"/>
                      <w:marRight w:val="0"/>
                      <w:marTop w:val="0"/>
                      <w:marBottom w:val="0"/>
                      <w:divBdr>
                        <w:top w:val="none" w:sz="0" w:space="0" w:color="auto"/>
                        <w:left w:val="none" w:sz="0" w:space="0" w:color="auto"/>
                        <w:bottom w:val="none" w:sz="0" w:space="0" w:color="auto"/>
                        <w:right w:val="none" w:sz="0" w:space="0" w:color="auto"/>
                      </w:divBdr>
                    </w:div>
                    <w:div w:id="483665831">
                      <w:marLeft w:val="0"/>
                      <w:marRight w:val="0"/>
                      <w:marTop w:val="0"/>
                      <w:marBottom w:val="0"/>
                      <w:divBdr>
                        <w:top w:val="none" w:sz="0" w:space="0" w:color="auto"/>
                        <w:left w:val="none" w:sz="0" w:space="0" w:color="auto"/>
                        <w:bottom w:val="none" w:sz="0" w:space="0" w:color="auto"/>
                        <w:right w:val="none" w:sz="0" w:space="0" w:color="auto"/>
                      </w:divBdr>
                    </w:div>
                    <w:div w:id="1226188646">
                      <w:marLeft w:val="0"/>
                      <w:marRight w:val="0"/>
                      <w:marTop w:val="0"/>
                      <w:marBottom w:val="0"/>
                      <w:divBdr>
                        <w:top w:val="none" w:sz="0" w:space="0" w:color="auto"/>
                        <w:left w:val="none" w:sz="0" w:space="0" w:color="auto"/>
                        <w:bottom w:val="none" w:sz="0" w:space="0" w:color="auto"/>
                        <w:right w:val="none" w:sz="0" w:space="0" w:color="auto"/>
                      </w:divBdr>
                    </w:div>
                    <w:div w:id="2074619955">
                      <w:marLeft w:val="0"/>
                      <w:marRight w:val="0"/>
                      <w:marTop w:val="0"/>
                      <w:marBottom w:val="0"/>
                      <w:divBdr>
                        <w:top w:val="none" w:sz="0" w:space="0" w:color="auto"/>
                        <w:left w:val="none" w:sz="0" w:space="0" w:color="auto"/>
                        <w:bottom w:val="none" w:sz="0" w:space="0" w:color="auto"/>
                        <w:right w:val="none" w:sz="0" w:space="0" w:color="auto"/>
                      </w:divBdr>
                    </w:div>
                    <w:div w:id="733117238">
                      <w:marLeft w:val="0"/>
                      <w:marRight w:val="0"/>
                      <w:marTop w:val="0"/>
                      <w:marBottom w:val="0"/>
                      <w:divBdr>
                        <w:top w:val="none" w:sz="0" w:space="0" w:color="auto"/>
                        <w:left w:val="none" w:sz="0" w:space="0" w:color="auto"/>
                        <w:bottom w:val="none" w:sz="0" w:space="0" w:color="auto"/>
                        <w:right w:val="none" w:sz="0" w:space="0" w:color="auto"/>
                      </w:divBdr>
                    </w:div>
                    <w:div w:id="1690064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090198">
          <w:marLeft w:val="0"/>
          <w:marRight w:val="0"/>
          <w:marTop w:val="0"/>
          <w:marBottom w:val="0"/>
          <w:divBdr>
            <w:top w:val="none" w:sz="0" w:space="0" w:color="auto"/>
            <w:left w:val="none" w:sz="0" w:space="0" w:color="auto"/>
            <w:bottom w:val="none" w:sz="0" w:space="0" w:color="auto"/>
            <w:right w:val="none" w:sz="0" w:space="0" w:color="auto"/>
          </w:divBdr>
        </w:div>
        <w:div w:id="315186817">
          <w:marLeft w:val="0"/>
          <w:marRight w:val="0"/>
          <w:marTop w:val="0"/>
          <w:marBottom w:val="0"/>
          <w:divBdr>
            <w:top w:val="none" w:sz="0" w:space="0" w:color="auto"/>
            <w:left w:val="none" w:sz="0" w:space="0" w:color="auto"/>
            <w:bottom w:val="none" w:sz="0" w:space="0" w:color="auto"/>
            <w:right w:val="none" w:sz="0" w:space="0" w:color="auto"/>
          </w:divBdr>
          <w:divsChild>
            <w:div w:id="752244559">
              <w:marLeft w:val="0"/>
              <w:marRight w:val="0"/>
              <w:marTop w:val="30"/>
              <w:marBottom w:val="30"/>
              <w:divBdr>
                <w:top w:val="none" w:sz="0" w:space="0" w:color="auto"/>
                <w:left w:val="none" w:sz="0" w:space="0" w:color="auto"/>
                <w:bottom w:val="none" w:sz="0" w:space="0" w:color="auto"/>
                <w:right w:val="none" w:sz="0" w:space="0" w:color="auto"/>
              </w:divBdr>
              <w:divsChild>
                <w:div w:id="1905486180">
                  <w:marLeft w:val="0"/>
                  <w:marRight w:val="0"/>
                  <w:marTop w:val="0"/>
                  <w:marBottom w:val="0"/>
                  <w:divBdr>
                    <w:top w:val="none" w:sz="0" w:space="0" w:color="auto"/>
                    <w:left w:val="none" w:sz="0" w:space="0" w:color="auto"/>
                    <w:bottom w:val="none" w:sz="0" w:space="0" w:color="auto"/>
                    <w:right w:val="none" w:sz="0" w:space="0" w:color="auto"/>
                  </w:divBdr>
                  <w:divsChild>
                    <w:div w:id="382600454">
                      <w:marLeft w:val="0"/>
                      <w:marRight w:val="0"/>
                      <w:marTop w:val="0"/>
                      <w:marBottom w:val="0"/>
                      <w:divBdr>
                        <w:top w:val="none" w:sz="0" w:space="0" w:color="auto"/>
                        <w:left w:val="none" w:sz="0" w:space="0" w:color="auto"/>
                        <w:bottom w:val="none" w:sz="0" w:space="0" w:color="auto"/>
                        <w:right w:val="none" w:sz="0" w:space="0" w:color="auto"/>
                      </w:divBdr>
                    </w:div>
                    <w:div w:id="1364787239">
                      <w:marLeft w:val="0"/>
                      <w:marRight w:val="0"/>
                      <w:marTop w:val="0"/>
                      <w:marBottom w:val="0"/>
                      <w:divBdr>
                        <w:top w:val="none" w:sz="0" w:space="0" w:color="auto"/>
                        <w:left w:val="none" w:sz="0" w:space="0" w:color="auto"/>
                        <w:bottom w:val="none" w:sz="0" w:space="0" w:color="auto"/>
                        <w:right w:val="none" w:sz="0" w:space="0" w:color="auto"/>
                      </w:divBdr>
                    </w:div>
                    <w:div w:id="1639190926">
                      <w:marLeft w:val="0"/>
                      <w:marRight w:val="0"/>
                      <w:marTop w:val="0"/>
                      <w:marBottom w:val="0"/>
                      <w:divBdr>
                        <w:top w:val="none" w:sz="0" w:space="0" w:color="auto"/>
                        <w:left w:val="none" w:sz="0" w:space="0" w:color="auto"/>
                        <w:bottom w:val="none" w:sz="0" w:space="0" w:color="auto"/>
                        <w:right w:val="none" w:sz="0" w:space="0" w:color="auto"/>
                      </w:divBdr>
                    </w:div>
                  </w:divsChild>
                </w:div>
                <w:div w:id="1526558632">
                  <w:marLeft w:val="0"/>
                  <w:marRight w:val="0"/>
                  <w:marTop w:val="0"/>
                  <w:marBottom w:val="0"/>
                  <w:divBdr>
                    <w:top w:val="none" w:sz="0" w:space="0" w:color="auto"/>
                    <w:left w:val="none" w:sz="0" w:space="0" w:color="auto"/>
                    <w:bottom w:val="none" w:sz="0" w:space="0" w:color="auto"/>
                    <w:right w:val="none" w:sz="0" w:space="0" w:color="auto"/>
                  </w:divBdr>
                  <w:divsChild>
                    <w:div w:id="1103770473">
                      <w:marLeft w:val="0"/>
                      <w:marRight w:val="0"/>
                      <w:marTop w:val="0"/>
                      <w:marBottom w:val="0"/>
                      <w:divBdr>
                        <w:top w:val="none" w:sz="0" w:space="0" w:color="auto"/>
                        <w:left w:val="none" w:sz="0" w:space="0" w:color="auto"/>
                        <w:bottom w:val="none" w:sz="0" w:space="0" w:color="auto"/>
                        <w:right w:val="none" w:sz="0" w:space="0" w:color="auto"/>
                      </w:divBdr>
                    </w:div>
                    <w:div w:id="1696693319">
                      <w:marLeft w:val="0"/>
                      <w:marRight w:val="0"/>
                      <w:marTop w:val="0"/>
                      <w:marBottom w:val="0"/>
                      <w:divBdr>
                        <w:top w:val="none" w:sz="0" w:space="0" w:color="auto"/>
                        <w:left w:val="none" w:sz="0" w:space="0" w:color="auto"/>
                        <w:bottom w:val="none" w:sz="0" w:space="0" w:color="auto"/>
                        <w:right w:val="none" w:sz="0" w:space="0" w:color="auto"/>
                      </w:divBdr>
                    </w:div>
                  </w:divsChild>
                </w:div>
                <w:div w:id="609747356">
                  <w:marLeft w:val="0"/>
                  <w:marRight w:val="0"/>
                  <w:marTop w:val="0"/>
                  <w:marBottom w:val="0"/>
                  <w:divBdr>
                    <w:top w:val="none" w:sz="0" w:space="0" w:color="auto"/>
                    <w:left w:val="none" w:sz="0" w:space="0" w:color="auto"/>
                    <w:bottom w:val="none" w:sz="0" w:space="0" w:color="auto"/>
                    <w:right w:val="none" w:sz="0" w:space="0" w:color="auto"/>
                  </w:divBdr>
                  <w:divsChild>
                    <w:div w:id="791366239">
                      <w:marLeft w:val="0"/>
                      <w:marRight w:val="0"/>
                      <w:marTop w:val="0"/>
                      <w:marBottom w:val="0"/>
                      <w:divBdr>
                        <w:top w:val="none" w:sz="0" w:space="0" w:color="auto"/>
                        <w:left w:val="none" w:sz="0" w:space="0" w:color="auto"/>
                        <w:bottom w:val="none" w:sz="0" w:space="0" w:color="auto"/>
                        <w:right w:val="none" w:sz="0" w:space="0" w:color="auto"/>
                      </w:divBdr>
                    </w:div>
                    <w:div w:id="804472319">
                      <w:marLeft w:val="0"/>
                      <w:marRight w:val="0"/>
                      <w:marTop w:val="0"/>
                      <w:marBottom w:val="0"/>
                      <w:divBdr>
                        <w:top w:val="none" w:sz="0" w:space="0" w:color="auto"/>
                        <w:left w:val="none" w:sz="0" w:space="0" w:color="auto"/>
                        <w:bottom w:val="none" w:sz="0" w:space="0" w:color="auto"/>
                        <w:right w:val="none" w:sz="0" w:space="0" w:color="auto"/>
                      </w:divBdr>
                    </w:div>
                    <w:div w:id="1564097376">
                      <w:marLeft w:val="0"/>
                      <w:marRight w:val="0"/>
                      <w:marTop w:val="0"/>
                      <w:marBottom w:val="0"/>
                      <w:divBdr>
                        <w:top w:val="none" w:sz="0" w:space="0" w:color="auto"/>
                        <w:left w:val="none" w:sz="0" w:space="0" w:color="auto"/>
                        <w:bottom w:val="none" w:sz="0" w:space="0" w:color="auto"/>
                        <w:right w:val="none" w:sz="0" w:space="0" w:color="auto"/>
                      </w:divBdr>
                    </w:div>
                    <w:div w:id="1961448238">
                      <w:marLeft w:val="0"/>
                      <w:marRight w:val="0"/>
                      <w:marTop w:val="0"/>
                      <w:marBottom w:val="0"/>
                      <w:divBdr>
                        <w:top w:val="none" w:sz="0" w:space="0" w:color="auto"/>
                        <w:left w:val="none" w:sz="0" w:space="0" w:color="auto"/>
                        <w:bottom w:val="none" w:sz="0" w:space="0" w:color="auto"/>
                        <w:right w:val="none" w:sz="0" w:space="0" w:color="auto"/>
                      </w:divBdr>
                    </w:div>
                  </w:divsChild>
                </w:div>
                <w:div w:id="426468767">
                  <w:marLeft w:val="0"/>
                  <w:marRight w:val="0"/>
                  <w:marTop w:val="0"/>
                  <w:marBottom w:val="0"/>
                  <w:divBdr>
                    <w:top w:val="none" w:sz="0" w:space="0" w:color="auto"/>
                    <w:left w:val="none" w:sz="0" w:space="0" w:color="auto"/>
                    <w:bottom w:val="none" w:sz="0" w:space="0" w:color="auto"/>
                    <w:right w:val="none" w:sz="0" w:space="0" w:color="auto"/>
                  </w:divBdr>
                  <w:divsChild>
                    <w:div w:id="972248207">
                      <w:marLeft w:val="0"/>
                      <w:marRight w:val="0"/>
                      <w:marTop w:val="0"/>
                      <w:marBottom w:val="0"/>
                      <w:divBdr>
                        <w:top w:val="none" w:sz="0" w:space="0" w:color="auto"/>
                        <w:left w:val="none" w:sz="0" w:space="0" w:color="auto"/>
                        <w:bottom w:val="none" w:sz="0" w:space="0" w:color="auto"/>
                        <w:right w:val="none" w:sz="0" w:space="0" w:color="auto"/>
                      </w:divBdr>
                    </w:div>
                  </w:divsChild>
                </w:div>
                <w:div w:id="516117939">
                  <w:marLeft w:val="0"/>
                  <w:marRight w:val="0"/>
                  <w:marTop w:val="0"/>
                  <w:marBottom w:val="0"/>
                  <w:divBdr>
                    <w:top w:val="none" w:sz="0" w:space="0" w:color="auto"/>
                    <w:left w:val="none" w:sz="0" w:space="0" w:color="auto"/>
                    <w:bottom w:val="none" w:sz="0" w:space="0" w:color="auto"/>
                    <w:right w:val="none" w:sz="0" w:space="0" w:color="auto"/>
                  </w:divBdr>
                  <w:divsChild>
                    <w:div w:id="1040591682">
                      <w:marLeft w:val="0"/>
                      <w:marRight w:val="0"/>
                      <w:marTop w:val="0"/>
                      <w:marBottom w:val="0"/>
                      <w:divBdr>
                        <w:top w:val="none" w:sz="0" w:space="0" w:color="auto"/>
                        <w:left w:val="none" w:sz="0" w:space="0" w:color="auto"/>
                        <w:bottom w:val="none" w:sz="0" w:space="0" w:color="auto"/>
                        <w:right w:val="none" w:sz="0" w:space="0" w:color="auto"/>
                      </w:divBdr>
                    </w:div>
                  </w:divsChild>
                </w:div>
                <w:div w:id="1400397342">
                  <w:marLeft w:val="0"/>
                  <w:marRight w:val="0"/>
                  <w:marTop w:val="0"/>
                  <w:marBottom w:val="0"/>
                  <w:divBdr>
                    <w:top w:val="none" w:sz="0" w:space="0" w:color="auto"/>
                    <w:left w:val="none" w:sz="0" w:space="0" w:color="auto"/>
                    <w:bottom w:val="none" w:sz="0" w:space="0" w:color="auto"/>
                    <w:right w:val="none" w:sz="0" w:space="0" w:color="auto"/>
                  </w:divBdr>
                  <w:divsChild>
                    <w:div w:id="1648166130">
                      <w:marLeft w:val="0"/>
                      <w:marRight w:val="0"/>
                      <w:marTop w:val="0"/>
                      <w:marBottom w:val="0"/>
                      <w:divBdr>
                        <w:top w:val="none" w:sz="0" w:space="0" w:color="auto"/>
                        <w:left w:val="none" w:sz="0" w:space="0" w:color="auto"/>
                        <w:bottom w:val="none" w:sz="0" w:space="0" w:color="auto"/>
                        <w:right w:val="none" w:sz="0" w:space="0" w:color="auto"/>
                      </w:divBdr>
                    </w:div>
                  </w:divsChild>
                </w:div>
                <w:div w:id="517233576">
                  <w:marLeft w:val="0"/>
                  <w:marRight w:val="0"/>
                  <w:marTop w:val="0"/>
                  <w:marBottom w:val="0"/>
                  <w:divBdr>
                    <w:top w:val="none" w:sz="0" w:space="0" w:color="auto"/>
                    <w:left w:val="none" w:sz="0" w:space="0" w:color="auto"/>
                    <w:bottom w:val="none" w:sz="0" w:space="0" w:color="auto"/>
                    <w:right w:val="none" w:sz="0" w:space="0" w:color="auto"/>
                  </w:divBdr>
                  <w:divsChild>
                    <w:div w:id="1474063075">
                      <w:marLeft w:val="0"/>
                      <w:marRight w:val="0"/>
                      <w:marTop w:val="0"/>
                      <w:marBottom w:val="0"/>
                      <w:divBdr>
                        <w:top w:val="none" w:sz="0" w:space="0" w:color="auto"/>
                        <w:left w:val="none" w:sz="0" w:space="0" w:color="auto"/>
                        <w:bottom w:val="none" w:sz="0" w:space="0" w:color="auto"/>
                        <w:right w:val="none" w:sz="0" w:space="0" w:color="auto"/>
                      </w:divBdr>
                    </w:div>
                  </w:divsChild>
                </w:div>
                <w:div w:id="699281649">
                  <w:marLeft w:val="0"/>
                  <w:marRight w:val="0"/>
                  <w:marTop w:val="0"/>
                  <w:marBottom w:val="0"/>
                  <w:divBdr>
                    <w:top w:val="none" w:sz="0" w:space="0" w:color="auto"/>
                    <w:left w:val="none" w:sz="0" w:space="0" w:color="auto"/>
                    <w:bottom w:val="none" w:sz="0" w:space="0" w:color="auto"/>
                    <w:right w:val="none" w:sz="0" w:space="0" w:color="auto"/>
                  </w:divBdr>
                  <w:divsChild>
                    <w:div w:id="1301302625">
                      <w:marLeft w:val="0"/>
                      <w:marRight w:val="0"/>
                      <w:marTop w:val="0"/>
                      <w:marBottom w:val="0"/>
                      <w:divBdr>
                        <w:top w:val="none" w:sz="0" w:space="0" w:color="auto"/>
                        <w:left w:val="none" w:sz="0" w:space="0" w:color="auto"/>
                        <w:bottom w:val="none" w:sz="0" w:space="0" w:color="auto"/>
                        <w:right w:val="none" w:sz="0" w:space="0" w:color="auto"/>
                      </w:divBdr>
                    </w:div>
                  </w:divsChild>
                </w:div>
                <w:div w:id="1383017033">
                  <w:marLeft w:val="0"/>
                  <w:marRight w:val="0"/>
                  <w:marTop w:val="0"/>
                  <w:marBottom w:val="0"/>
                  <w:divBdr>
                    <w:top w:val="none" w:sz="0" w:space="0" w:color="auto"/>
                    <w:left w:val="none" w:sz="0" w:space="0" w:color="auto"/>
                    <w:bottom w:val="none" w:sz="0" w:space="0" w:color="auto"/>
                    <w:right w:val="none" w:sz="0" w:space="0" w:color="auto"/>
                  </w:divBdr>
                  <w:divsChild>
                    <w:div w:id="871264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4213989">
          <w:marLeft w:val="0"/>
          <w:marRight w:val="0"/>
          <w:marTop w:val="0"/>
          <w:marBottom w:val="0"/>
          <w:divBdr>
            <w:top w:val="none" w:sz="0" w:space="0" w:color="auto"/>
            <w:left w:val="none" w:sz="0" w:space="0" w:color="auto"/>
            <w:bottom w:val="none" w:sz="0" w:space="0" w:color="auto"/>
            <w:right w:val="none" w:sz="0" w:space="0" w:color="auto"/>
          </w:divBdr>
        </w:div>
        <w:div w:id="248733203">
          <w:marLeft w:val="0"/>
          <w:marRight w:val="0"/>
          <w:marTop w:val="0"/>
          <w:marBottom w:val="0"/>
          <w:divBdr>
            <w:top w:val="none" w:sz="0" w:space="0" w:color="auto"/>
            <w:left w:val="none" w:sz="0" w:space="0" w:color="auto"/>
            <w:bottom w:val="none" w:sz="0" w:space="0" w:color="auto"/>
            <w:right w:val="none" w:sz="0" w:space="0" w:color="auto"/>
          </w:divBdr>
        </w:div>
        <w:div w:id="1368094925">
          <w:marLeft w:val="0"/>
          <w:marRight w:val="0"/>
          <w:marTop w:val="0"/>
          <w:marBottom w:val="0"/>
          <w:divBdr>
            <w:top w:val="none" w:sz="0" w:space="0" w:color="auto"/>
            <w:left w:val="none" w:sz="0" w:space="0" w:color="auto"/>
            <w:bottom w:val="none" w:sz="0" w:space="0" w:color="auto"/>
            <w:right w:val="none" w:sz="0" w:space="0" w:color="auto"/>
          </w:divBdr>
        </w:div>
        <w:div w:id="29114550">
          <w:marLeft w:val="0"/>
          <w:marRight w:val="0"/>
          <w:marTop w:val="0"/>
          <w:marBottom w:val="0"/>
          <w:divBdr>
            <w:top w:val="none" w:sz="0" w:space="0" w:color="auto"/>
            <w:left w:val="none" w:sz="0" w:space="0" w:color="auto"/>
            <w:bottom w:val="none" w:sz="0" w:space="0" w:color="auto"/>
            <w:right w:val="none" w:sz="0" w:space="0" w:color="auto"/>
          </w:divBdr>
        </w:div>
        <w:div w:id="686714021">
          <w:marLeft w:val="0"/>
          <w:marRight w:val="0"/>
          <w:marTop w:val="0"/>
          <w:marBottom w:val="0"/>
          <w:divBdr>
            <w:top w:val="none" w:sz="0" w:space="0" w:color="auto"/>
            <w:left w:val="none" w:sz="0" w:space="0" w:color="auto"/>
            <w:bottom w:val="none" w:sz="0" w:space="0" w:color="auto"/>
            <w:right w:val="none" w:sz="0" w:space="0" w:color="auto"/>
          </w:divBdr>
        </w:div>
        <w:div w:id="525951194">
          <w:marLeft w:val="0"/>
          <w:marRight w:val="0"/>
          <w:marTop w:val="0"/>
          <w:marBottom w:val="0"/>
          <w:divBdr>
            <w:top w:val="none" w:sz="0" w:space="0" w:color="auto"/>
            <w:left w:val="none" w:sz="0" w:space="0" w:color="auto"/>
            <w:bottom w:val="none" w:sz="0" w:space="0" w:color="auto"/>
            <w:right w:val="none" w:sz="0" w:space="0" w:color="auto"/>
          </w:divBdr>
        </w:div>
        <w:div w:id="1922594361">
          <w:marLeft w:val="0"/>
          <w:marRight w:val="0"/>
          <w:marTop w:val="0"/>
          <w:marBottom w:val="0"/>
          <w:divBdr>
            <w:top w:val="none" w:sz="0" w:space="0" w:color="auto"/>
            <w:left w:val="none" w:sz="0" w:space="0" w:color="auto"/>
            <w:bottom w:val="none" w:sz="0" w:space="0" w:color="auto"/>
            <w:right w:val="none" w:sz="0" w:space="0" w:color="auto"/>
          </w:divBdr>
          <w:divsChild>
            <w:div w:id="1761632486">
              <w:marLeft w:val="0"/>
              <w:marRight w:val="0"/>
              <w:marTop w:val="30"/>
              <w:marBottom w:val="30"/>
              <w:divBdr>
                <w:top w:val="none" w:sz="0" w:space="0" w:color="auto"/>
                <w:left w:val="none" w:sz="0" w:space="0" w:color="auto"/>
                <w:bottom w:val="none" w:sz="0" w:space="0" w:color="auto"/>
                <w:right w:val="none" w:sz="0" w:space="0" w:color="auto"/>
              </w:divBdr>
              <w:divsChild>
                <w:div w:id="310525413">
                  <w:marLeft w:val="0"/>
                  <w:marRight w:val="0"/>
                  <w:marTop w:val="0"/>
                  <w:marBottom w:val="0"/>
                  <w:divBdr>
                    <w:top w:val="none" w:sz="0" w:space="0" w:color="auto"/>
                    <w:left w:val="none" w:sz="0" w:space="0" w:color="auto"/>
                    <w:bottom w:val="none" w:sz="0" w:space="0" w:color="auto"/>
                    <w:right w:val="none" w:sz="0" w:space="0" w:color="auto"/>
                  </w:divBdr>
                  <w:divsChild>
                    <w:div w:id="692922007">
                      <w:marLeft w:val="0"/>
                      <w:marRight w:val="0"/>
                      <w:marTop w:val="0"/>
                      <w:marBottom w:val="0"/>
                      <w:divBdr>
                        <w:top w:val="none" w:sz="0" w:space="0" w:color="auto"/>
                        <w:left w:val="none" w:sz="0" w:space="0" w:color="auto"/>
                        <w:bottom w:val="none" w:sz="0" w:space="0" w:color="auto"/>
                        <w:right w:val="none" w:sz="0" w:space="0" w:color="auto"/>
                      </w:divBdr>
                    </w:div>
                  </w:divsChild>
                </w:div>
                <w:div w:id="148903999">
                  <w:marLeft w:val="0"/>
                  <w:marRight w:val="0"/>
                  <w:marTop w:val="0"/>
                  <w:marBottom w:val="0"/>
                  <w:divBdr>
                    <w:top w:val="none" w:sz="0" w:space="0" w:color="auto"/>
                    <w:left w:val="none" w:sz="0" w:space="0" w:color="auto"/>
                    <w:bottom w:val="none" w:sz="0" w:space="0" w:color="auto"/>
                    <w:right w:val="none" w:sz="0" w:space="0" w:color="auto"/>
                  </w:divBdr>
                  <w:divsChild>
                    <w:div w:id="365179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8827907">
      <w:bodyDiv w:val="1"/>
      <w:marLeft w:val="0"/>
      <w:marRight w:val="0"/>
      <w:marTop w:val="0"/>
      <w:marBottom w:val="0"/>
      <w:divBdr>
        <w:top w:val="none" w:sz="0" w:space="0" w:color="auto"/>
        <w:left w:val="none" w:sz="0" w:space="0" w:color="auto"/>
        <w:bottom w:val="none" w:sz="0" w:space="0" w:color="auto"/>
        <w:right w:val="none" w:sz="0" w:space="0" w:color="auto"/>
      </w:divBdr>
      <w:divsChild>
        <w:div w:id="1117020295">
          <w:marLeft w:val="0"/>
          <w:marRight w:val="0"/>
          <w:marTop w:val="0"/>
          <w:marBottom w:val="0"/>
          <w:divBdr>
            <w:top w:val="none" w:sz="0" w:space="0" w:color="auto"/>
            <w:left w:val="none" w:sz="0" w:space="0" w:color="auto"/>
            <w:bottom w:val="none" w:sz="0" w:space="0" w:color="auto"/>
            <w:right w:val="none" w:sz="0" w:space="0" w:color="auto"/>
          </w:divBdr>
          <w:divsChild>
            <w:div w:id="374041459">
              <w:marLeft w:val="0"/>
              <w:marRight w:val="0"/>
              <w:marTop w:val="0"/>
              <w:marBottom w:val="0"/>
              <w:divBdr>
                <w:top w:val="none" w:sz="0" w:space="0" w:color="auto"/>
                <w:left w:val="none" w:sz="0" w:space="0" w:color="auto"/>
                <w:bottom w:val="none" w:sz="0" w:space="0" w:color="auto"/>
                <w:right w:val="none" w:sz="0" w:space="0" w:color="auto"/>
              </w:divBdr>
            </w:div>
          </w:divsChild>
        </w:div>
        <w:div w:id="1961496849">
          <w:marLeft w:val="0"/>
          <w:marRight w:val="0"/>
          <w:marTop w:val="0"/>
          <w:marBottom w:val="0"/>
          <w:divBdr>
            <w:top w:val="none" w:sz="0" w:space="0" w:color="auto"/>
            <w:left w:val="none" w:sz="0" w:space="0" w:color="auto"/>
            <w:bottom w:val="none" w:sz="0" w:space="0" w:color="auto"/>
            <w:right w:val="none" w:sz="0" w:space="0" w:color="auto"/>
          </w:divBdr>
          <w:divsChild>
            <w:div w:id="1070345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697139">
      <w:bodyDiv w:val="1"/>
      <w:marLeft w:val="0"/>
      <w:marRight w:val="0"/>
      <w:marTop w:val="0"/>
      <w:marBottom w:val="0"/>
      <w:divBdr>
        <w:top w:val="none" w:sz="0" w:space="0" w:color="auto"/>
        <w:left w:val="none" w:sz="0" w:space="0" w:color="auto"/>
        <w:bottom w:val="none" w:sz="0" w:space="0" w:color="auto"/>
        <w:right w:val="none" w:sz="0" w:space="0" w:color="auto"/>
      </w:divBdr>
      <w:divsChild>
        <w:div w:id="1382973211">
          <w:marLeft w:val="0"/>
          <w:marRight w:val="0"/>
          <w:marTop w:val="0"/>
          <w:marBottom w:val="0"/>
          <w:divBdr>
            <w:top w:val="none" w:sz="0" w:space="0" w:color="auto"/>
            <w:left w:val="none" w:sz="0" w:space="0" w:color="auto"/>
            <w:bottom w:val="none" w:sz="0" w:space="0" w:color="auto"/>
            <w:right w:val="none" w:sz="0" w:space="0" w:color="auto"/>
          </w:divBdr>
          <w:divsChild>
            <w:div w:id="873880631">
              <w:marLeft w:val="0"/>
              <w:marRight w:val="0"/>
              <w:marTop w:val="0"/>
              <w:marBottom w:val="0"/>
              <w:divBdr>
                <w:top w:val="none" w:sz="0" w:space="0" w:color="auto"/>
                <w:left w:val="none" w:sz="0" w:space="0" w:color="auto"/>
                <w:bottom w:val="none" w:sz="0" w:space="0" w:color="auto"/>
                <w:right w:val="none" w:sz="0" w:space="0" w:color="auto"/>
              </w:divBdr>
            </w:div>
          </w:divsChild>
        </w:div>
        <w:div w:id="2097818107">
          <w:marLeft w:val="0"/>
          <w:marRight w:val="0"/>
          <w:marTop w:val="0"/>
          <w:marBottom w:val="0"/>
          <w:divBdr>
            <w:top w:val="none" w:sz="0" w:space="0" w:color="auto"/>
            <w:left w:val="none" w:sz="0" w:space="0" w:color="auto"/>
            <w:bottom w:val="none" w:sz="0" w:space="0" w:color="auto"/>
            <w:right w:val="none" w:sz="0" w:space="0" w:color="auto"/>
          </w:divBdr>
          <w:divsChild>
            <w:div w:id="2085294492">
              <w:marLeft w:val="0"/>
              <w:marRight w:val="0"/>
              <w:marTop w:val="0"/>
              <w:marBottom w:val="0"/>
              <w:divBdr>
                <w:top w:val="none" w:sz="0" w:space="0" w:color="auto"/>
                <w:left w:val="none" w:sz="0" w:space="0" w:color="auto"/>
                <w:bottom w:val="none" w:sz="0" w:space="0" w:color="auto"/>
                <w:right w:val="none" w:sz="0" w:space="0" w:color="auto"/>
              </w:divBdr>
            </w:div>
            <w:div w:id="1774930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303410">
      <w:bodyDiv w:val="1"/>
      <w:marLeft w:val="0"/>
      <w:marRight w:val="0"/>
      <w:marTop w:val="0"/>
      <w:marBottom w:val="0"/>
      <w:divBdr>
        <w:top w:val="none" w:sz="0" w:space="0" w:color="auto"/>
        <w:left w:val="none" w:sz="0" w:space="0" w:color="auto"/>
        <w:bottom w:val="none" w:sz="0" w:space="0" w:color="auto"/>
        <w:right w:val="none" w:sz="0" w:space="0" w:color="auto"/>
      </w:divBdr>
      <w:divsChild>
        <w:div w:id="69809993">
          <w:marLeft w:val="0"/>
          <w:marRight w:val="0"/>
          <w:marTop w:val="0"/>
          <w:marBottom w:val="0"/>
          <w:divBdr>
            <w:top w:val="none" w:sz="0" w:space="0" w:color="auto"/>
            <w:left w:val="none" w:sz="0" w:space="0" w:color="auto"/>
            <w:bottom w:val="none" w:sz="0" w:space="0" w:color="auto"/>
            <w:right w:val="none" w:sz="0" w:space="0" w:color="auto"/>
          </w:divBdr>
        </w:div>
        <w:div w:id="2166534">
          <w:marLeft w:val="0"/>
          <w:marRight w:val="0"/>
          <w:marTop w:val="0"/>
          <w:marBottom w:val="0"/>
          <w:divBdr>
            <w:top w:val="none" w:sz="0" w:space="0" w:color="auto"/>
            <w:left w:val="none" w:sz="0" w:space="0" w:color="auto"/>
            <w:bottom w:val="none" w:sz="0" w:space="0" w:color="auto"/>
            <w:right w:val="none" w:sz="0" w:space="0" w:color="auto"/>
          </w:divBdr>
        </w:div>
        <w:div w:id="1750418699">
          <w:marLeft w:val="0"/>
          <w:marRight w:val="0"/>
          <w:marTop w:val="0"/>
          <w:marBottom w:val="0"/>
          <w:divBdr>
            <w:top w:val="none" w:sz="0" w:space="0" w:color="auto"/>
            <w:left w:val="none" w:sz="0" w:space="0" w:color="auto"/>
            <w:bottom w:val="none" w:sz="0" w:space="0" w:color="auto"/>
            <w:right w:val="none" w:sz="0" w:space="0" w:color="auto"/>
          </w:divBdr>
        </w:div>
        <w:div w:id="1460762230">
          <w:marLeft w:val="0"/>
          <w:marRight w:val="0"/>
          <w:marTop w:val="0"/>
          <w:marBottom w:val="0"/>
          <w:divBdr>
            <w:top w:val="none" w:sz="0" w:space="0" w:color="auto"/>
            <w:left w:val="none" w:sz="0" w:space="0" w:color="auto"/>
            <w:bottom w:val="none" w:sz="0" w:space="0" w:color="auto"/>
            <w:right w:val="none" w:sz="0" w:space="0" w:color="auto"/>
          </w:divBdr>
        </w:div>
        <w:div w:id="1141921018">
          <w:marLeft w:val="0"/>
          <w:marRight w:val="0"/>
          <w:marTop w:val="0"/>
          <w:marBottom w:val="0"/>
          <w:divBdr>
            <w:top w:val="none" w:sz="0" w:space="0" w:color="auto"/>
            <w:left w:val="none" w:sz="0" w:space="0" w:color="auto"/>
            <w:bottom w:val="none" w:sz="0" w:space="0" w:color="auto"/>
            <w:right w:val="none" w:sz="0" w:space="0" w:color="auto"/>
          </w:divBdr>
        </w:div>
        <w:div w:id="687020708">
          <w:marLeft w:val="0"/>
          <w:marRight w:val="0"/>
          <w:marTop w:val="0"/>
          <w:marBottom w:val="0"/>
          <w:divBdr>
            <w:top w:val="none" w:sz="0" w:space="0" w:color="auto"/>
            <w:left w:val="none" w:sz="0" w:space="0" w:color="auto"/>
            <w:bottom w:val="none" w:sz="0" w:space="0" w:color="auto"/>
            <w:right w:val="none" w:sz="0" w:space="0" w:color="auto"/>
          </w:divBdr>
        </w:div>
        <w:div w:id="468784703">
          <w:marLeft w:val="0"/>
          <w:marRight w:val="0"/>
          <w:marTop w:val="0"/>
          <w:marBottom w:val="0"/>
          <w:divBdr>
            <w:top w:val="none" w:sz="0" w:space="0" w:color="auto"/>
            <w:left w:val="none" w:sz="0" w:space="0" w:color="auto"/>
            <w:bottom w:val="none" w:sz="0" w:space="0" w:color="auto"/>
            <w:right w:val="none" w:sz="0" w:space="0" w:color="auto"/>
          </w:divBdr>
        </w:div>
        <w:div w:id="2007435763">
          <w:marLeft w:val="0"/>
          <w:marRight w:val="0"/>
          <w:marTop w:val="0"/>
          <w:marBottom w:val="0"/>
          <w:divBdr>
            <w:top w:val="none" w:sz="0" w:space="0" w:color="auto"/>
            <w:left w:val="none" w:sz="0" w:space="0" w:color="auto"/>
            <w:bottom w:val="none" w:sz="0" w:space="0" w:color="auto"/>
            <w:right w:val="none" w:sz="0" w:space="0" w:color="auto"/>
          </w:divBdr>
        </w:div>
        <w:div w:id="659431957">
          <w:marLeft w:val="0"/>
          <w:marRight w:val="0"/>
          <w:marTop w:val="0"/>
          <w:marBottom w:val="0"/>
          <w:divBdr>
            <w:top w:val="none" w:sz="0" w:space="0" w:color="auto"/>
            <w:left w:val="none" w:sz="0" w:space="0" w:color="auto"/>
            <w:bottom w:val="none" w:sz="0" w:space="0" w:color="auto"/>
            <w:right w:val="none" w:sz="0" w:space="0" w:color="auto"/>
          </w:divBdr>
        </w:div>
        <w:div w:id="235865714">
          <w:marLeft w:val="0"/>
          <w:marRight w:val="0"/>
          <w:marTop w:val="0"/>
          <w:marBottom w:val="0"/>
          <w:divBdr>
            <w:top w:val="none" w:sz="0" w:space="0" w:color="auto"/>
            <w:left w:val="none" w:sz="0" w:space="0" w:color="auto"/>
            <w:bottom w:val="none" w:sz="0" w:space="0" w:color="auto"/>
            <w:right w:val="none" w:sz="0" w:space="0" w:color="auto"/>
          </w:divBdr>
        </w:div>
        <w:div w:id="1466660129">
          <w:marLeft w:val="0"/>
          <w:marRight w:val="0"/>
          <w:marTop w:val="0"/>
          <w:marBottom w:val="0"/>
          <w:divBdr>
            <w:top w:val="none" w:sz="0" w:space="0" w:color="auto"/>
            <w:left w:val="none" w:sz="0" w:space="0" w:color="auto"/>
            <w:bottom w:val="none" w:sz="0" w:space="0" w:color="auto"/>
            <w:right w:val="none" w:sz="0" w:space="0" w:color="auto"/>
          </w:divBdr>
        </w:div>
        <w:div w:id="639506531">
          <w:marLeft w:val="0"/>
          <w:marRight w:val="0"/>
          <w:marTop w:val="0"/>
          <w:marBottom w:val="0"/>
          <w:divBdr>
            <w:top w:val="none" w:sz="0" w:space="0" w:color="auto"/>
            <w:left w:val="none" w:sz="0" w:space="0" w:color="auto"/>
            <w:bottom w:val="none" w:sz="0" w:space="0" w:color="auto"/>
            <w:right w:val="none" w:sz="0" w:space="0" w:color="auto"/>
          </w:divBdr>
        </w:div>
      </w:divsChild>
    </w:div>
    <w:div w:id="857937443">
      <w:bodyDiv w:val="1"/>
      <w:marLeft w:val="0"/>
      <w:marRight w:val="0"/>
      <w:marTop w:val="0"/>
      <w:marBottom w:val="0"/>
      <w:divBdr>
        <w:top w:val="none" w:sz="0" w:space="0" w:color="auto"/>
        <w:left w:val="none" w:sz="0" w:space="0" w:color="auto"/>
        <w:bottom w:val="none" w:sz="0" w:space="0" w:color="auto"/>
        <w:right w:val="none" w:sz="0" w:space="0" w:color="auto"/>
      </w:divBdr>
      <w:divsChild>
        <w:div w:id="1303149239">
          <w:marLeft w:val="0"/>
          <w:marRight w:val="0"/>
          <w:marTop w:val="0"/>
          <w:marBottom w:val="0"/>
          <w:divBdr>
            <w:top w:val="none" w:sz="0" w:space="0" w:color="auto"/>
            <w:left w:val="none" w:sz="0" w:space="0" w:color="auto"/>
            <w:bottom w:val="none" w:sz="0" w:space="0" w:color="auto"/>
            <w:right w:val="none" w:sz="0" w:space="0" w:color="auto"/>
          </w:divBdr>
        </w:div>
        <w:div w:id="1610158822">
          <w:marLeft w:val="0"/>
          <w:marRight w:val="0"/>
          <w:marTop w:val="0"/>
          <w:marBottom w:val="0"/>
          <w:divBdr>
            <w:top w:val="none" w:sz="0" w:space="0" w:color="auto"/>
            <w:left w:val="none" w:sz="0" w:space="0" w:color="auto"/>
            <w:bottom w:val="none" w:sz="0" w:space="0" w:color="auto"/>
            <w:right w:val="none" w:sz="0" w:space="0" w:color="auto"/>
          </w:divBdr>
        </w:div>
        <w:div w:id="35664190">
          <w:marLeft w:val="0"/>
          <w:marRight w:val="0"/>
          <w:marTop w:val="0"/>
          <w:marBottom w:val="0"/>
          <w:divBdr>
            <w:top w:val="none" w:sz="0" w:space="0" w:color="auto"/>
            <w:left w:val="none" w:sz="0" w:space="0" w:color="auto"/>
            <w:bottom w:val="none" w:sz="0" w:space="0" w:color="auto"/>
            <w:right w:val="none" w:sz="0" w:space="0" w:color="auto"/>
          </w:divBdr>
        </w:div>
      </w:divsChild>
    </w:div>
    <w:div w:id="1715933356">
      <w:bodyDiv w:val="1"/>
      <w:marLeft w:val="0"/>
      <w:marRight w:val="0"/>
      <w:marTop w:val="0"/>
      <w:marBottom w:val="0"/>
      <w:divBdr>
        <w:top w:val="none" w:sz="0" w:space="0" w:color="auto"/>
        <w:left w:val="none" w:sz="0" w:space="0" w:color="auto"/>
        <w:bottom w:val="none" w:sz="0" w:space="0" w:color="auto"/>
        <w:right w:val="none" w:sz="0" w:space="0" w:color="auto"/>
      </w:divBdr>
      <w:divsChild>
        <w:div w:id="418529117">
          <w:marLeft w:val="0"/>
          <w:marRight w:val="0"/>
          <w:marTop w:val="0"/>
          <w:marBottom w:val="0"/>
          <w:divBdr>
            <w:top w:val="none" w:sz="0" w:space="0" w:color="auto"/>
            <w:left w:val="none" w:sz="0" w:space="0" w:color="auto"/>
            <w:bottom w:val="none" w:sz="0" w:space="0" w:color="auto"/>
            <w:right w:val="none" w:sz="0" w:space="0" w:color="auto"/>
          </w:divBdr>
        </w:div>
        <w:div w:id="2112360722">
          <w:marLeft w:val="0"/>
          <w:marRight w:val="0"/>
          <w:marTop w:val="0"/>
          <w:marBottom w:val="0"/>
          <w:divBdr>
            <w:top w:val="none" w:sz="0" w:space="0" w:color="auto"/>
            <w:left w:val="none" w:sz="0" w:space="0" w:color="auto"/>
            <w:bottom w:val="none" w:sz="0" w:space="0" w:color="auto"/>
            <w:right w:val="none" w:sz="0" w:space="0" w:color="auto"/>
          </w:divBdr>
        </w:div>
      </w:divsChild>
    </w:div>
    <w:div w:id="1755319847">
      <w:bodyDiv w:val="1"/>
      <w:marLeft w:val="0"/>
      <w:marRight w:val="0"/>
      <w:marTop w:val="0"/>
      <w:marBottom w:val="0"/>
      <w:divBdr>
        <w:top w:val="none" w:sz="0" w:space="0" w:color="auto"/>
        <w:left w:val="none" w:sz="0" w:space="0" w:color="auto"/>
        <w:bottom w:val="none" w:sz="0" w:space="0" w:color="auto"/>
        <w:right w:val="none" w:sz="0" w:space="0" w:color="auto"/>
      </w:divBdr>
      <w:divsChild>
        <w:div w:id="1257640355">
          <w:marLeft w:val="0"/>
          <w:marRight w:val="0"/>
          <w:marTop w:val="0"/>
          <w:marBottom w:val="0"/>
          <w:divBdr>
            <w:top w:val="none" w:sz="0" w:space="0" w:color="auto"/>
            <w:left w:val="none" w:sz="0" w:space="0" w:color="auto"/>
            <w:bottom w:val="none" w:sz="0" w:space="0" w:color="auto"/>
            <w:right w:val="none" w:sz="0" w:space="0" w:color="auto"/>
          </w:divBdr>
          <w:divsChild>
            <w:div w:id="857502429">
              <w:marLeft w:val="0"/>
              <w:marRight w:val="0"/>
              <w:marTop w:val="0"/>
              <w:marBottom w:val="0"/>
              <w:divBdr>
                <w:top w:val="none" w:sz="0" w:space="0" w:color="auto"/>
                <w:left w:val="none" w:sz="0" w:space="0" w:color="auto"/>
                <w:bottom w:val="none" w:sz="0" w:space="0" w:color="auto"/>
                <w:right w:val="none" w:sz="0" w:space="0" w:color="auto"/>
              </w:divBdr>
            </w:div>
            <w:div w:id="906569720">
              <w:marLeft w:val="0"/>
              <w:marRight w:val="0"/>
              <w:marTop w:val="0"/>
              <w:marBottom w:val="0"/>
              <w:divBdr>
                <w:top w:val="none" w:sz="0" w:space="0" w:color="auto"/>
                <w:left w:val="none" w:sz="0" w:space="0" w:color="auto"/>
                <w:bottom w:val="none" w:sz="0" w:space="0" w:color="auto"/>
                <w:right w:val="none" w:sz="0" w:space="0" w:color="auto"/>
              </w:divBdr>
            </w:div>
            <w:div w:id="1511333475">
              <w:marLeft w:val="0"/>
              <w:marRight w:val="0"/>
              <w:marTop w:val="0"/>
              <w:marBottom w:val="0"/>
              <w:divBdr>
                <w:top w:val="none" w:sz="0" w:space="0" w:color="auto"/>
                <w:left w:val="none" w:sz="0" w:space="0" w:color="auto"/>
                <w:bottom w:val="none" w:sz="0" w:space="0" w:color="auto"/>
                <w:right w:val="none" w:sz="0" w:space="0" w:color="auto"/>
              </w:divBdr>
            </w:div>
            <w:div w:id="1262295618">
              <w:marLeft w:val="0"/>
              <w:marRight w:val="0"/>
              <w:marTop w:val="0"/>
              <w:marBottom w:val="0"/>
              <w:divBdr>
                <w:top w:val="none" w:sz="0" w:space="0" w:color="auto"/>
                <w:left w:val="none" w:sz="0" w:space="0" w:color="auto"/>
                <w:bottom w:val="none" w:sz="0" w:space="0" w:color="auto"/>
                <w:right w:val="none" w:sz="0" w:space="0" w:color="auto"/>
              </w:divBdr>
            </w:div>
            <w:div w:id="1640067178">
              <w:marLeft w:val="0"/>
              <w:marRight w:val="0"/>
              <w:marTop w:val="0"/>
              <w:marBottom w:val="0"/>
              <w:divBdr>
                <w:top w:val="none" w:sz="0" w:space="0" w:color="auto"/>
                <w:left w:val="none" w:sz="0" w:space="0" w:color="auto"/>
                <w:bottom w:val="none" w:sz="0" w:space="0" w:color="auto"/>
                <w:right w:val="none" w:sz="0" w:space="0" w:color="auto"/>
              </w:divBdr>
            </w:div>
            <w:div w:id="1014458147">
              <w:marLeft w:val="0"/>
              <w:marRight w:val="0"/>
              <w:marTop w:val="0"/>
              <w:marBottom w:val="0"/>
              <w:divBdr>
                <w:top w:val="none" w:sz="0" w:space="0" w:color="auto"/>
                <w:left w:val="none" w:sz="0" w:space="0" w:color="auto"/>
                <w:bottom w:val="none" w:sz="0" w:space="0" w:color="auto"/>
                <w:right w:val="none" w:sz="0" w:space="0" w:color="auto"/>
              </w:divBdr>
            </w:div>
          </w:divsChild>
        </w:div>
        <w:div w:id="2129278799">
          <w:marLeft w:val="0"/>
          <w:marRight w:val="0"/>
          <w:marTop w:val="0"/>
          <w:marBottom w:val="0"/>
          <w:divBdr>
            <w:top w:val="none" w:sz="0" w:space="0" w:color="auto"/>
            <w:left w:val="none" w:sz="0" w:space="0" w:color="auto"/>
            <w:bottom w:val="none" w:sz="0" w:space="0" w:color="auto"/>
            <w:right w:val="none" w:sz="0" w:space="0" w:color="auto"/>
          </w:divBdr>
          <w:divsChild>
            <w:div w:id="459229050">
              <w:marLeft w:val="0"/>
              <w:marRight w:val="0"/>
              <w:marTop w:val="0"/>
              <w:marBottom w:val="0"/>
              <w:divBdr>
                <w:top w:val="none" w:sz="0" w:space="0" w:color="auto"/>
                <w:left w:val="none" w:sz="0" w:space="0" w:color="auto"/>
                <w:bottom w:val="none" w:sz="0" w:space="0" w:color="auto"/>
                <w:right w:val="none" w:sz="0" w:space="0" w:color="auto"/>
              </w:divBdr>
            </w:div>
            <w:div w:id="861625887">
              <w:marLeft w:val="0"/>
              <w:marRight w:val="0"/>
              <w:marTop w:val="0"/>
              <w:marBottom w:val="0"/>
              <w:divBdr>
                <w:top w:val="none" w:sz="0" w:space="0" w:color="auto"/>
                <w:left w:val="none" w:sz="0" w:space="0" w:color="auto"/>
                <w:bottom w:val="none" w:sz="0" w:space="0" w:color="auto"/>
                <w:right w:val="none" w:sz="0" w:space="0" w:color="auto"/>
              </w:divBdr>
            </w:div>
            <w:div w:id="1872566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236348">
      <w:bodyDiv w:val="1"/>
      <w:marLeft w:val="0"/>
      <w:marRight w:val="0"/>
      <w:marTop w:val="0"/>
      <w:marBottom w:val="0"/>
      <w:divBdr>
        <w:top w:val="none" w:sz="0" w:space="0" w:color="auto"/>
        <w:left w:val="none" w:sz="0" w:space="0" w:color="auto"/>
        <w:bottom w:val="none" w:sz="0" w:space="0" w:color="auto"/>
        <w:right w:val="none" w:sz="0" w:space="0" w:color="auto"/>
      </w:divBdr>
      <w:divsChild>
        <w:div w:id="1557085872">
          <w:marLeft w:val="0"/>
          <w:marRight w:val="0"/>
          <w:marTop w:val="0"/>
          <w:marBottom w:val="0"/>
          <w:divBdr>
            <w:top w:val="none" w:sz="0" w:space="0" w:color="auto"/>
            <w:left w:val="none" w:sz="0" w:space="0" w:color="auto"/>
            <w:bottom w:val="none" w:sz="0" w:space="0" w:color="auto"/>
            <w:right w:val="none" w:sz="0" w:space="0" w:color="auto"/>
          </w:divBdr>
        </w:div>
        <w:div w:id="276718686">
          <w:marLeft w:val="0"/>
          <w:marRight w:val="0"/>
          <w:marTop w:val="0"/>
          <w:marBottom w:val="0"/>
          <w:divBdr>
            <w:top w:val="none" w:sz="0" w:space="0" w:color="auto"/>
            <w:left w:val="none" w:sz="0" w:space="0" w:color="auto"/>
            <w:bottom w:val="none" w:sz="0" w:space="0" w:color="auto"/>
            <w:right w:val="none" w:sz="0" w:space="0" w:color="auto"/>
          </w:divBdr>
        </w:div>
        <w:div w:id="91249516">
          <w:marLeft w:val="0"/>
          <w:marRight w:val="0"/>
          <w:marTop w:val="0"/>
          <w:marBottom w:val="0"/>
          <w:divBdr>
            <w:top w:val="none" w:sz="0" w:space="0" w:color="auto"/>
            <w:left w:val="none" w:sz="0" w:space="0" w:color="auto"/>
            <w:bottom w:val="none" w:sz="0" w:space="0" w:color="auto"/>
            <w:right w:val="none" w:sz="0" w:space="0" w:color="auto"/>
          </w:divBdr>
        </w:div>
        <w:div w:id="1682392606">
          <w:marLeft w:val="0"/>
          <w:marRight w:val="0"/>
          <w:marTop w:val="0"/>
          <w:marBottom w:val="0"/>
          <w:divBdr>
            <w:top w:val="none" w:sz="0" w:space="0" w:color="auto"/>
            <w:left w:val="none" w:sz="0" w:space="0" w:color="auto"/>
            <w:bottom w:val="none" w:sz="0" w:space="0" w:color="auto"/>
            <w:right w:val="none" w:sz="0" w:space="0" w:color="auto"/>
          </w:divBdr>
        </w:div>
        <w:div w:id="2107186761">
          <w:marLeft w:val="0"/>
          <w:marRight w:val="0"/>
          <w:marTop w:val="0"/>
          <w:marBottom w:val="0"/>
          <w:divBdr>
            <w:top w:val="none" w:sz="0" w:space="0" w:color="auto"/>
            <w:left w:val="none" w:sz="0" w:space="0" w:color="auto"/>
            <w:bottom w:val="none" w:sz="0" w:space="0" w:color="auto"/>
            <w:right w:val="none" w:sz="0" w:space="0" w:color="auto"/>
          </w:divBdr>
        </w:div>
        <w:div w:id="1658537669">
          <w:marLeft w:val="0"/>
          <w:marRight w:val="0"/>
          <w:marTop w:val="0"/>
          <w:marBottom w:val="0"/>
          <w:divBdr>
            <w:top w:val="none" w:sz="0" w:space="0" w:color="auto"/>
            <w:left w:val="none" w:sz="0" w:space="0" w:color="auto"/>
            <w:bottom w:val="none" w:sz="0" w:space="0" w:color="auto"/>
            <w:right w:val="none" w:sz="0" w:space="0" w:color="auto"/>
          </w:divBdr>
        </w:div>
        <w:div w:id="438648500">
          <w:marLeft w:val="0"/>
          <w:marRight w:val="0"/>
          <w:marTop w:val="0"/>
          <w:marBottom w:val="0"/>
          <w:divBdr>
            <w:top w:val="none" w:sz="0" w:space="0" w:color="auto"/>
            <w:left w:val="none" w:sz="0" w:space="0" w:color="auto"/>
            <w:bottom w:val="none" w:sz="0" w:space="0" w:color="auto"/>
            <w:right w:val="none" w:sz="0" w:space="0" w:color="auto"/>
          </w:divBdr>
        </w:div>
        <w:div w:id="431710093">
          <w:marLeft w:val="0"/>
          <w:marRight w:val="0"/>
          <w:marTop w:val="0"/>
          <w:marBottom w:val="0"/>
          <w:divBdr>
            <w:top w:val="none" w:sz="0" w:space="0" w:color="auto"/>
            <w:left w:val="none" w:sz="0" w:space="0" w:color="auto"/>
            <w:bottom w:val="none" w:sz="0" w:space="0" w:color="auto"/>
            <w:right w:val="none" w:sz="0" w:space="0" w:color="auto"/>
          </w:divBdr>
        </w:div>
        <w:div w:id="1141266938">
          <w:marLeft w:val="0"/>
          <w:marRight w:val="0"/>
          <w:marTop w:val="0"/>
          <w:marBottom w:val="0"/>
          <w:divBdr>
            <w:top w:val="none" w:sz="0" w:space="0" w:color="auto"/>
            <w:left w:val="none" w:sz="0" w:space="0" w:color="auto"/>
            <w:bottom w:val="none" w:sz="0" w:space="0" w:color="auto"/>
            <w:right w:val="none" w:sz="0" w:space="0" w:color="auto"/>
          </w:divBdr>
        </w:div>
        <w:div w:id="609973766">
          <w:marLeft w:val="0"/>
          <w:marRight w:val="0"/>
          <w:marTop w:val="0"/>
          <w:marBottom w:val="0"/>
          <w:divBdr>
            <w:top w:val="none" w:sz="0" w:space="0" w:color="auto"/>
            <w:left w:val="none" w:sz="0" w:space="0" w:color="auto"/>
            <w:bottom w:val="none" w:sz="0" w:space="0" w:color="auto"/>
            <w:right w:val="none" w:sz="0" w:space="0" w:color="auto"/>
          </w:divBdr>
        </w:div>
      </w:divsChild>
    </w:div>
    <w:div w:id="1918054306">
      <w:bodyDiv w:val="1"/>
      <w:marLeft w:val="0"/>
      <w:marRight w:val="0"/>
      <w:marTop w:val="0"/>
      <w:marBottom w:val="0"/>
      <w:divBdr>
        <w:top w:val="none" w:sz="0" w:space="0" w:color="auto"/>
        <w:left w:val="none" w:sz="0" w:space="0" w:color="auto"/>
        <w:bottom w:val="none" w:sz="0" w:space="0" w:color="auto"/>
        <w:right w:val="none" w:sz="0" w:space="0" w:color="auto"/>
      </w:divBdr>
      <w:divsChild>
        <w:div w:id="1142041179">
          <w:marLeft w:val="0"/>
          <w:marRight w:val="0"/>
          <w:marTop w:val="0"/>
          <w:marBottom w:val="0"/>
          <w:divBdr>
            <w:top w:val="none" w:sz="0" w:space="0" w:color="auto"/>
            <w:left w:val="none" w:sz="0" w:space="0" w:color="auto"/>
            <w:bottom w:val="none" w:sz="0" w:space="0" w:color="auto"/>
            <w:right w:val="none" w:sz="0" w:space="0" w:color="auto"/>
          </w:divBdr>
        </w:div>
        <w:div w:id="2044399103">
          <w:marLeft w:val="0"/>
          <w:marRight w:val="0"/>
          <w:marTop w:val="0"/>
          <w:marBottom w:val="0"/>
          <w:divBdr>
            <w:top w:val="none" w:sz="0" w:space="0" w:color="auto"/>
            <w:left w:val="none" w:sz="0" w:space="0" w:color="auto"/>
            <w:bottom w:val="none" w:sz="0" w:space="0" w:color="auto"/>
            <w:right w:val="none" w:sz="0" w:space="0" w:color="auto"/>
          </w:divBdr>
        </w:div>
        <w:div w:id="1882286254">
          <w:marLeft w:val="0"/>
          <w:marRight w:val="0"/>
          <w:marTop w:val="0"/>
          <w:marBottom w:val="0"/>
          <w:divBdr>
            <w:top w:val="none" w:sz="0" w:space="0" w:color="auto"/>
            <w:left w:val="none" w:sz="0" w:space="0" w:color="auto"/>
            <w:bottom w:val="none" w:sz="0" w:space="0" w:color="auto"/>
            <w:right w:val="none" w:sz="0" w:space="0" w:color="auto"/>
          </w:divBdr>
        </w:div>
      </w:divsChild>
    </w:div>
    <w:div w:id="2024815456">
      <w:bodyDiv w:val="1"/>
      <w:marLeft w:val="0"/>
      <w:marRight w:val="0"/>
      <w:marTop w:val="0"/>
      <w:marBottom w:val="0"/>
      <w:divBdr>
        <w:top w:val="none" w:sz="0" w:space="0" w:color="auto"/>
        <w:left w:val="none" w:sz="0" w:space="0" w:color="auto"/>
        <w:bottom w:val="none" w:sz="0" w:space="0" w:color="auto"/>
        <w:right w:val="none" w:sz="0" w:space="0" w:color="auto"/>
      </w:divBdr>
      <w:divsChild>
        <w:div w:id="937061652">
          <w:marLeft w:val="0"/>
          <w:marRight w:val="0"/>
          <w:marTop w:val="0"/>
          <w:marBottom w:val="0"/>
          <w:divBdr>
            <w:top w:val="none" w:sz="0" w:space="0" w:color="auto"/>
            <w:left w:val="none" w:sz="0" w:space="0" w:color="auto"/>
            <w:bottom w:val="none" w:sz="0" w:space="0" w:color="auto"/>
            <w:right w:val="none" w:sz="0" w:space="0" w:color="auto"/>
          </w:divBdr>
        </w:div>
        <w:div w:id="909924095">
          <w:marLeft w:val="0"/>
          <w:marRight w:val="0"/>
          <w:marTop w:val="0"/>
          <w:marBottom w:val="0"/>
          <w:divBdr>
            <w:top w:val="none" w:sz="0" w:space="0" w:color="auto"/>
            <w:left w:val="none" w:sz="0" w:space="0" w:color="auto"/>
            <w:bottom w:val="none" w:sz="0" w:space="0" w:color="auto"/>
            <w:right w:val="none" w:sz="0" w:space="0" w:color="auto"/>
          </w:divBdr>
        </w:div>
        <w:div w:id="406656356">
          <w:marLeft w:val="0"/>
          <w:marRight w:val="0"/>
          <w:marTop w:val="0"/>
          <w:marBottom w:val="0"/>
          <w:divBdr>
            <w:top w:val="none" w:sz="0" w:space="0" w:color="auto"/>
            <w:left w:val="none" w:sz="0" w:space="0" w:color="auto"/>
            <w:bottom w:val="none" w:sz="0" w:space="0" w:color="auto"/>
            <w:right w:val="none" w:sz="0" w:space="0" w:color="auto"/>
          </w:divBdr>
        </w:div>
        <w:div w:id="415857522">
          <w:marLeft w:val="0"/>
          <w:marRight w:val="0"/>
          <w:marTop w:val="0"/>
          <w:marBottom w:val="0"/>
          <w:divBdr>
            <w:top w:val="none" w:sz="0" w:space="0" w:color="auto"/>
            <w:left w:val="none" w:sz="0" w:space="0" w:color="auto"/>
            <w:bottom w:val="none" w:sz="0" w:space="0" w:color="auto"/>
            <w:right w:val="none" w:sz="0" w:space="0" w:color="auto"/>
          </w:divBdr>
        </w:div>
        <w:div w:id="43722759">
          <w:marLeft w:val="0"/>
          <w:marRight w:val="0"/>
          <w:marTop w:val="0"/>
          <w:marBottom w:val="0"/>
          <w:divBdr>
            <w:top w:val="none" w:sz="0" w:space="0" w:color="auto"/>
            <w:left w:val="none" w:sz="0" w:space="0" w:color="auto"/>
            <w:bottom w:val="none" w:sz="0" w:space="0" w:color="auto"/>
            <w:right w:val="none" w:sz="0" w:space="0" w:color="auto"/>
          </w:divBdr>
        </w:div>
        <w:div w:id="231089568">
          <w:marLeft w:val="0"/>
          <w:marRight w:val="0"/>
          <w:marTop w:val="0"/>
          <w:marBottom w:val="0"/>
          <w:divBdr>
            <w:top w:val="none" w:sz="0" w:space="0" w:color="auto"/>
            <w:left w:val="none" w:sz="0" w:space="0" w:color="auto"/>
            <w:bottom w:val="none" w:sz="0" w:space="0" w:color="auto"/>
            <w:right w:val="none" w:sz="0" w:space="0" w:color="auto"/>
          </w:divBdr>
        </w:div>
      </w:divsChild>
    </w:div>
    <w:div w:id="2034794296">
      <w:bodyDiv w:val="1"/>
      <w:marLeft w:val="0"/>
      <w:marRight w:val="0"/>
      <w:marTop w:val="0"/>
      <w:marBottom w:val="0"/>
      <w:divBdr>
        <w:top w:val="none" w:sz="0" w:space="0" w:color="auto"/>
        <w:left w:val="none" w:sz="0" w:space="0" w:color="auto"/>
        <w:bottom w:val="none" w:sz="0" w:space="0" w:color="auto"/>
        <w:right w:val="none" w:sz="0" w:space="0" w:color="auto"/>
      </w:divBdr>
      <w:divsChild>
        <w:div w:id="431049018">
          <w:marLeft w:val="0"/>
          <w:marRight w:val="0"/>
          <w:marTop w:val="0"/>
          <w:marBottom w:val="0"/>
          <w:divBdr>
            <w:top w:val="none" w:sz="0" w:space="0" w:color="auto"/>
            <w:left w:val="none" w:sz="0" w:space="0" w:color="auto"/>
            <w:bottom w:val="none" w:sz="0" w:space="0" w:color="auto"/>
            <w:right w:val="none" w:sz="0" w:space="0" w:color="auto"/>
          </w:divBdr>
        </w:div>
        <w:div w:id="1548108267">
          <w:marLeft w:val="0"/>
          <w:marRight w:val="0"/>
          <w:marTop w:val="0"/>
          <w:marBottom w:val="0"/>
          <w:divBdr>
            <w:top w:val="none" w:sz="0" w:space="0" w:color="auto"/>
            <w:left w:val="none" w:sz="0" w:space="0" w:color="auto"/>
            <w:bottom w:val="none" w:sz="0" w:space="0" w:color="auto"/>
            <w:right w:val="none" w:sz="0" w:space="0" w:color="auto"/>
          </w:divBdr>
        </w:div>
      </w:divsChild>
    </w:div>
    <w:div w:id="2083869917">
      <w:bodyDiv w:val="1"/>
      <w:marLeft w:val="0"/>
      <w:marRight w:val="0"/>
      <w:marTop w:val="0"/>
      <w:marBottom w:val="0"/>
      <w:divBdr>
        <w:top w:val="none" w:sz="0" w:space="0" w:color="auto"/>
        <w:left w:val="none" w:sz="0" w:space="0" w:color="auto"/>
        <w:bottom w:val="none" w:sz="0" w:space="0" w:color="auto"/>
        <w:right w:val="none" w:sz="0" w:space="0" w:color="auto"/>
      </w:divBdr>
      <w:divsChild>
        <w:div w:id="1226259824">
          <w:marLeft w:val="0"/>
          <w:marRight w:val="0"/>
          <w:marTop w:val="0"/>
          <w:marBottom w:val="0"/>
          <w:divBdr>
            <w:top w:val="none" w:sz="0" w:space="0" w:color="auto"/>
            <w:left w:val="none" w:sz="0" w:space="0" w:color="auto"/>
            <w:bottom w:val="none" w:sz="0" w:space="0" w:color="auto"/>
            <w:right w:val="none" w:sz="0" w:space="0" w:color="auto"/>
          </w:divBdr>
        </w:div>
        <w:div w:id="1277256">
          <w:marLeft w:val="0"/>
          <w:marRight w:val="0"/>
          <w:marTop w:val="0"/>
          <w:marBottom w:val="0"/>
          <w:divBdr>
            <w:top w:val="none" w:sz="0" w:space="0" w:color="auto"/>
            <w:left w:val="none" w:sz="0" w:space="0" w:color="auto"/>
            <w:bottom w:val="none" w:sz="0" w:space="0" w:color="auto"/>
            <w:right w:val="none" w:sz="0" w:space="0" w:color="auto"/>
          </w:divBdr>
        </w:div>
        <w:div w:id="1711030070">
          <w:marLeft w:val="0"/>
          <w:marRight w:val="0"/>
          <w:marTop w:val="0"/>
          <w:marBottom w:val="0"/>
          <w:divBdr>
            <w:top w:val="none" w:sz="0" w:space="0" w:color="auto"/>
            <w:left w:val="none" w:sz="0" w:space="0" w:color="auto"/>
            <w:bottom w:val="none" w:sz="0" w:space="0" w:color="auto"/>
            <w:right w:val="none" w:sz="0" w:space="0" w:color="auto"/>
          </w:divBdr>
        </w:div>
        <w:div w:id="2932210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205</TotalTime>
  <Pages>24</Pages>
  <Words>29712</Words>
  <Characters>16936</Characters>
  <Application>Microsoft Office Word</Application>
  <DocSecurity>0</DocSecurity>
  <Lines>141</Lines>
  <Paragraphs>93</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46555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Rima</dc:creator>
  <cp:keywords/>
  <dc:description/>
  <cp:lastModifiedBy>Robotai</cp:lastModifiedBy>
  <cp:revision>10</cp:revision>
  <dcterms:created xsi:type="dcterms:W3CDTF">2023-01-18T10:44:00Z</dcterms:created>
  <dcterms:modified xsi:type="dcterms:W3CDTF">2024-01-23T17:53:00Z</dcterms:modified>
</cp:coreProperties>
</file>